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Blauenstrasse 9, 4106 Therwil,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2027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Kevin Camino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Blauenstrasse 9, 4106 Therwil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Kevin Camino</w:t>
            </w:r>
            <w:bookmarkEnd w:id="12"/>
            <w:r w:rsidRPr="00FF365E">
              <w:rPr>
                <w:sz w:val="24"/>
                <w:szCs w:val="24"/>
                <w:lang w:val="en-GB"/>
              </w:rPr>
              <w:t xml:space="preserve"> </w:t>
            </w:r>
            <w:bookmarkStart w:id="13" w:name="OLE_LINK13"/>
            <w:r w:rsidRPr="00FF365E">
              <w:rPr>
                <w:sz w:val="24"/>
                <w:szCs w:val="24"/>
                <w:lang w:val="en-GB"/>
              </w:rPr>
              <w:t xml:space="preserve">Blauenstrasse 9, 4106 Therwil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Sauna
</w:t>
            </w:r>
          </w:p>
          <w:p>
            <w:pPr/>
            <w:r>
              <w:rPr/>
              <w:t xml:space="preserve">UG
</w:t>
            </w:r>
          </w:p>
          <w:p>
            <w:pPr/>
            <w:r>
              <w:rPr/>
              <w:t xml:space="preserve">Brandschutzplatte
</w:t>
            </w:r>
          </w:p>
        </w:tc>
        <w:tc>
          <w:tcPr>
            <w:noWrap/>
          </w:tcPr>
          <w:p>
            <w:pPr/>
            <w:r>
              <w:rPr/>
              <w:t xml:space="preserve">Brandschutzplatte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Gesamtes Haus
</w:t>
            </w:r>
          </w:p>
          <w:p>
            <w:pPr/>
            <w:r>
              <w:rPr/>
              <w:t xml:space="preserve">EG-DG
</w:t>
            </w:r>
          </w:p>
          <w:p>
            <w:pPr/>
            <w:r>
              <w:rPr/>
              <w:t xml:space="preserve">Heizkörper
</w:t>
            </w:r>
          </w:p>
        </w:tc>
        <w:tc>
          <w:tcPr>
            <w:noWrap/>
          </w:tcPr>
          <w:p>
            <w:pPr/>
            <w:r>
              <w:rPr/>
              <w:t xml:space="preserve">Heizkörper</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3Stück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VB-5</w:t>
            </w:r>
          </w:p>
        </w:tc>
        <w:tc>
          <w:tcPr>
            <w:noWrap/>
          </w:tcPr>
          <w:p>
            <w:pPr/>
            <w:r>
              <w:rPr/>
              <w:t xml:space="preserve">Flachdichtung</w:t>
            </w:r>
          </w:p>
        </w:tc>
        <w:tc>
          <w:tcPr>
            <w:noWrap/>
          </w:tcPr>
          <w:p>
            <w:pPr/>
            <w:r>
              <w:rPr/>
              <w:t xml:space="preserve">12</w:t>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w:t>
      </w:r>
      <w:r>
        <w:rPr>
          <w:sz w:val="24"/>
          <w:szCs w:val="24"/>
        </w:rPr>
        <w:t xml:space="preserve">: Faserzement aus dem Keller auf der Ebene UG im Elektrotableau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Die LAP in der Sauna auf der Ebene UG bei den Brandschutzplatten muss durch einen Schadstoffsanierer gemäss den Richtlinien 33036 entfernt werden. Diese Arbeit umfasst drei Stück, und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VB-3, Flachdichtung</w:t>
      </w:r>
      <w:r>
        <w:rPr>
          <w:sz w:val="24"/>
          <w:szCs w:val="24"/>
        </w:rPr>
        <w:t xml:space="preserve">: Die Flachdichtung im Tankraum auf der Ebene UG am Öltank gilt als asbesthaltig. Instruierte Handwerker sind für die Entfernung gemäss Richtlinien 84053 verantwortlich, und das Material ist mit dem LVA Code 17 06 05 S zu beseitigen.</w:t>
      </w:r>
      <w:br/>
      <w:r>
        <w:rPr>
          <w:sz w:val="24"/>
          <w:szCs w:val="24"/>
        </w:rPr>
        <w:t xml:space="preserve"/>
      </w:r>
      <w:br/>
      <w:r>
        <w:rPr>
          <w:sz w:val="24"/>
          <w:szCs w:val="24"/>
          <w:b w:val="1"/>
          <w:bCs w:val="1"/>
        </w:rPr>
        <w:t xml:space="preserve"/>
      </w:r>
      <w:r>
        <w:rPr>
          <w:sz w:val="24"/>
          <w:szCs w:val="24"/>
          <w:b w:val="1"/>
          <w:bCs w:val="1"/>
        </w:rPr>
        <w:t xml:space="preserve">VB-4, Asbest Schnur</w:t>
      </w:r>
      <w:r>
        <w:rPr>
          <w:sz w:val="24"/>
          <w:szCs w:val="24"/>
        </w:rPr>
        <w:t xml:space="preserve">: Im Wohnzimmer auf der Ebene EG am Cheminée wurde Asbest Schnur festgestellt, die unter Verdacht steht, asbesthaltig zu sein. Weitere Informationen zur Menge oder zur spezifischen Sanierung sind in den verfügbaren Daten nicht angegeben.</w:t>
      </w:r>
      <w:br/>
      <w:r>
        <w:rPr>
          <w:sz w:val="24"/>
          <w:szCs w:val="24"/>
        </w:rPr>
        <w:t xml:space="preserve"/>
      </w:r>
      <w:br/>
      <w:r>
        <w:rPr>
          <w:sz w:val="24"/>
          <w:szCs w:val="24"/>
          <w:b w:val="1"/>
          <w:bCs w:val="1"/>
        </w:rPr>
        <w:t xml:space="preserve"/>
      </w:r>
      <w:r>
        <w:rPr>
          <w:sz w:val="24"/>
          <w:szCs w:val="24"/>
          <w:b w:val="1"/>
          <w:bCs w:val="1"/>
        </w:rPr>
        <w:t xml:space="preserve">VB-5, Flachdichtung</w:t>
      </w:r>
      <w:r>
        <w:rPr>
          <w:sz w:val="24"/>
          <w:szCs w:val="24"/>
        </w:rPr>
        <w:t xml:space="preserve">: Die Flachdichtung an den Heizkörpern im gesamten Haus von der Ebene EG bis DG kann durch instruierte Handwerker entfernt werden.  Gemäss den Richtlinien 84053 ist das Material, bestehend aus zwölf Einheiten,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Ganzes Geschoss
</w:t>
            </w:r>
          </w:p>
          <w:p>
            <w:pPr/>
            <w:r>
              <w:rPr/>
              <w:t xml:space="preserve">UG
</w:t>
            </w:r>
          </w:p>
          <w:p>
            <w:pPr/>
            <w:r>
              <w:rPr/>
              <w:t xml:space="preserve">Boden
</w:t>
            </w:r>
          </w:p>
        </w:tc>
        <w:tc>
          <w:tcPr>
            <w:shd w:val="clear" w:fill="orange"/>
            <w:noWrap/>
          </w:tcPr>
          <w:p>
            <w:pPr/>
            <w:r>
              <w:rPr/>
              <w:t xml:space="preserve">VM-16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UG-EG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Esszimmer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Wohnzimmer/ Esszimmer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Wohnzimmer/ Esszimmer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Treppenhaus/ Gang
</w:t>
            </w:r>
          </w:p>
          <w:p>
            <w:pPr/>
            <w:r>
              <w:rPr/>
              <w:t xml:space="preserve">EG-DG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Treppenhaus/ Gang
</w:t>
            </w:r>
          </w:p>
          <w:p>
            <w:pPr/>
            <w:r>
              <w:rPr/>
              <w:t xml:space="preserve">EG-DG
</w:t>
            </w:r>
          </w:p>
          <w:p>
            <w:pPr/>
            <w:r>
              <w:rPr/>
              <w:t xml:space="preserve">Sockel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Treppenhaus/ Gang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Treppenhaus/ Gang
</w:t>
            </w:r>
          </w:p>
          <w:p>
            <w:pPr/>
            <w:r>
              <w:rPr/>
              <w:t xml:space="preserve">EG-DG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Dusche/ WC
</w:t>
            </w:r>
          </w:p>
          <w:p>
            <w:pPr/>
            <w:r>
              <w:rPr/>
              <w:t xml:space="preserve">DG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Dusche/ WC
</w:t>
            </w:r>
          </w:p>
          <w:p>
            <w:pPr/>
            <w:r>
              <w:rPr/>
              <w:t xml:space="preserve">DG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Dusche/ WC
</w:t>
            </w:r>
          </w:p>
          <w:p>
            <w:pPr/>
            <w:r>
              <w:rPr/>
              <w:t xml:space="preserve">DG
</w:t>
            </w:r>
          </w:p>
          <w:p>
            <w:pPr/>
            <w:r>
              <w:rPr/>
              <w:t xml:space="preserve">Wand/ Decke
</w:t>
            </w:r>
          </w:p>
        </w:tc>
        <w:tc>
          <w:tcPr>
            <w:shd w:val="clear" w:fill="red"/>
            <w:noWrap/>
          </w:tcPr>
          <w:p>
            <w:pPr/>
            <w:r>
              <w:rPr/>
              <w:t xml:space="preserve">VM-18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MaP-31</w:t>
            </w:r>
          </w:p>
        </w:tc>
        <w:tc>
          <w:tcPr>
            <w:shd w:val="clear" w:fill="orange"/>
            <w:noWrap/>
          </w:tcPr>
          <w:p>
            <w:pPr/>
            <w:r>
              <w:rPr/>
              <w:t xml:space="preserve">Gesamtes Haus
</w:t>
            </w:r>
          </w:p>
          <w:p>
            <w:pPr/>
            <w:r>
              <w:rPr/>
              <w:t xml:space="preserve">UG-DG
</w:t>
            </w:r>
          </w:p>
          <w:p>
            <w:pPr/>
            <w:r>
              <w:rPr/>
              <w:t xml:space="preserve">Fenster
</w:t>
            </w:r>
          </w:p>
        </w:tc>
        <w:tc>
          <w:tcPr>
            <w:shd w:val="clear" w:fill="orange"/>
            <w:noWrap/>
          </w:tcPr>
          <w:p>
            <w:pPr/>
            <w:r>
              <w:rPr/>
              <w:t xml:space="preserve">VM-7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green"/>
            <w:noWrap/>
          </w:tcPr>
          <w:p>
            <w:pPr/>
            <w:r>
              <w:rPr/>
              <w:t xml:space="preserve">MaP-32</w:t>
            </w:r>
          </w:p>
        </w:tc>
        <w:tc>
          <w:tcPr>
            <w:shd w:val="clear" w:fill="green"/>
            <w:noWrap/>
          </w:tcPr>
          <w:p>
            <w:pPr/>
            <w:r>
              <w:rPr/>
              <w:t xml:space="preserve">Balkon
</w:t>
            </w:r>
          </w:p>
          <w:p>
            <w:pPr/>
            <w:r>
              <w:rPr/>
              <w:t xml:space="preserve">OG-DG
</w:t>
            </w:r>
          </w:p>
          <w:p>
            <w:pPr/>
            <w:r>
              <w:rPr/>
              <w:t xml:space="preserve">Dilatations Fugen
</w:t>
            </w:r>
          </w:p>
        </w:tc>
        <w:tc>
          <w:tcPr>
            <w:shd w:val="clear" w:fill="green"/>
            <w:noWrap/>
          </w:tcPr>
          <w:p>
            <w:pPr/>
            <w:r>
              <w:rPr/>
              <w:t xml:space="preserve">VM-20
</w:t>
            </w:r>
          </w:p>
          <w:p>
            <w:pPr/>
            <w:r>
              <w:rPr/>
              <w:t xml:space="preserve">Fugendichtstoff
</w:t>
            </w:r>
          </w:p>
          <w:p>
            <w:pPr/>
            <w:r>
              <w:rPr/>
              <w:t xml:space="preserve">Dilatations Fugen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3" o:title=""/>
                </v:shape>
              </w:pict>
              <w:t xml:space="preserve"/>
            </w:r>
          </w:p>
        </w:tc>
        <w:tc>
          <w:tcPr>
            <w:shd w:val="clear" w:fill="green"/>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Fassade
</w:t>
            </w:r>
          </w:p>
          <w:p>
            <w:pPr/>
            <w:r>
              <w:rPr/>
              <w:t xml:space="preserve">EG-DG
</w:t>
            </w:r>
          </w:p>
          <w:p>
            <w:pPr/>
            <w:r>
              <w:rPr/>
              <w:t xml:space="preserve">Fassade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VM-13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VB-2</w:t>
            </w:r>
          </w:p>
        </w:tc>
        <w:tc>
          <w:tcPr>
            <w:shd w:val="clear" w:fill="red"/>
            <w:noWrap/>
          </w:tcPr>
          <w:p>
            <w:pPr/>
            <w:r>
              <w:rPr/>
              <w:t xml:space="preserve">Sauna
</w:t>
            </w:r>
          </w:p>
          <w:p>
            <w:pPr/>
            <w:r>
              <w:rPr/>
              <w:t xml:space="preserve">UG
</w:t>
            </w:r>
          </w:p>
          <w:p>
            <w:pPr/>
            <w:r>
              <w:rPr/>
              <w:t xml:space="preserve">Brandschutzplatte
</w:t>
            </w:r>
          </w:p>
        </w:tc>
        <w:tc>
          <w:tcPr>
            <w:shd w:val="clear" w:fill="red"/>
            <w:noWrap/>
          </w:tcPr>
          <w:p>
            <w:pPr/>
            <w:r>
              <w:rPr/>
              <w:t xml:space="preserve">VM-14
</w:t>
            </w:r>
          </w:p>
          <w:p>
            <w:pPr/>
            <w:r>
              <w:rPr/>
              <w:t xml:space="preserve">LAP
</w:t>
            </w:r>
          </w:p>
          <w:p>
            <w:pPr/>
            <w:r>
              <w:rPr/>
              <w:t xml:space="preserve">Brandschutzplatte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VB-3</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VM-15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yellow"/>
            <w:noWrap/>
          </w:tcPr>
          <w:p>
            <w:pPr/>
            <w:r>
              <w:rPr/>
              <w:t xml:space="preserve">VB-4</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VM-17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3" o:title=""/>
                </v:shape>
              </w:pict>
              <w:t xml:space="preserve"/>
            </w:r>
          </w:p>
        </w:tc>
        <w:tc>
          <w:tcPr>
            <w:shd w:val="clear" w:fill="yellow"/>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EG-DG
</w:t>
            </w:r>
          </w:p>
          <w:p>
            <w:pPr/>
            <w:r>
              <w:rPr/>
              <w:t xml:space="preserve">Heizkörper
</w:t>
            </w:r>
          </w:p>
        </w:tc>
        <w:tc>
          <w:tcPr>
            <w:shd w:val="clear" w:fill="orange"/>
            <w:noWrap/>
          </w:tcPr>
          <w:p>
            <w:pPr/>
            <w:r>
              <w:rPr/>
              <w:t xml:space="preserve">VM-19
</w:t>
            </w:r>
          </w:p>
          <w:p>
            <w:pPr/>
            <w:r>
              <w:rPr/>
              <w:t xml:space="preserve">Flachdichtung
</w:t>
            </w:r>
          </w:p>
          <w:p>
            <w:pPr/>
            <w:r>
              <w:rPr/>
              <w:t xml:space="preserve">Heizkörper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