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Speerstrasse 95, 8820 Wädenswil,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WE13325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981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1080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Aram Ohanian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Aram Ohanian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17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Probe-ID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Bitumendachabdichtung</w:t>
      </w:r>
      <w:r>
        <w:rPr>
          <w:sz w:val="24"/>
          <w:szCs w:val="24"/>
        </w:rPr>
        <w:t xml:space="preserve"/>
      </w:r>
      <w:br/>
      <w:r>
        <w:rPr>
          <w:sz w:val="24"/>
          <w:szCs w:val="24"/>
        </w:rPr>
        <w:t xml:space="preserve"/>
      </w:r>
      <w:br/>
      <w:r>
        <w:rPr>
          <w:sz w:val="24"/>
          <w:szCs w:val="24"/>
        </w:rPr>
        <w:t xml:space="preserve">Bitumendachabdichtung aus Probe-ID Map 18 muss durch Schadstoffsanierer gemäss den Richtlinien des EKAS rückgebaut werden. Sie ist als Sonderabfall mit dem LVA Code 17 03 02x zu entsorgen.</w:t>
      </w:r>
      <w:br/>
      <w:r>
        <w:rPr>
          <w:sz w:val="24"/>
          <w:szCs w:val="24"/>
        </w:rPr>
        <w:t xml:space="preserve"/>
      </w:r>
      <w:br/>
      <w:r>
        <w:rPr>
          <w:sz w:val="24"/>
          <w:szCs w:val="24"/>
          <w:b w:val="1"/>
          <w:bCs w:val="1"/>
        </w:rPr>
        <w:t xml:space="preserve"/>
      </w:r>
      <w:r>
        <w:rPr>
          <w:sz w:val="24"/>
          <w:szCs w:val="24"/>
          <w:b w:val="1"/>
          <w:bCs w:val="1"/>
        </w:rPr>
        <w:t xml:space="preserve">Fliesenkleber</w:t>
      </w:r>
      <w:r>
        <w:rPr>
          <w:sz w:val="24"/>
          <w:szCs w:val="24"/>
        </w:rPr>
        <w:t xml:space="preserve"/>
      </w:r>
      <w:br/>
      <w:r>
        <w:rPr>
          <w:sz w:val="24"/>
          <w:szCs w:val="24"/>
        </w:rPr>
        <w:t xml:space="preserve"/>
      </w:r>
      <w:br/>
      <w:r>
        <w:rPr>
          <w:sz w:val="24"/>
          <w:szCs w:val="24"/>
        </w:rPr>
        <w:t xml:space="preserve">Fliesenkleber aus Probe-ID Map 20 ist von handwerklichen Spezialisten gemäss den Richtlinien 33032 abzubauen. Nach dem Rückbau ist es mit dem LVA Code 17 08 02k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Hallenbad
</w:t>
            </w:r>
          </w:p>
          <w:p>
            <w:pPr/>
            <w:r>
              <w:rPr/>
              <w:t xml:space="preserve">EG
</w:t>
            </w:r>
          </w:p>
          <w:p>
            <w:pPr/>
            <w:r>
              <w:rPr/>
              <w:t xml:space="preserve">Wand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Hallenbad
</w:t>
            </w:r>
          </w:p>
          <w:p>
            <w:pPr/>
            <w:r>
              <w:rPr/>
              <w:t xml:space="preserve">EG
</w:t>
            </w:r>
          </w:p>
          <w:p>
            <w:pPr/>
            <w:r>
              <w:rPr/>
              <w:t xml:space="preserve">Wand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