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Zwinggartenstrasse 71, 8600 Dübendorf,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14614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948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WHG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Max Schmidt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Chaletweg 3  8050 Oerlikon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Max Schmidt</w:t>
            </w:r>
            <w:bookmarkEnd w:id="12"/>
            <w:r w:rsidRPr="00FF365E">
              <w:rPr>
                <w:sz w:val="24"/>
                <w:szCs w:val="24"/>
                <w:lang w:val="en-GB"/>
              </w:rPr>
              <w:t xml:space="preserve"> </w:t>
            </w:r>
            <w:bookmarkStart w:id="13" w:name="OLE_LINK13"/>
            <w:r w:rsidRPr="00FF365E">
              <w:rPr>
                <w:sz w:val="24"/>
                <w:szCs w:val="24"/>
                <w:lang w:val="en-GB"/>
              </w:rPr>
              <w:t xml:space="preserve">Chaletweg 3  8050 Oerlikon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(Map 17)</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Sandstein Farbveränderung (K33)</w:t>
      </w:r>
      <w:r>
        <w:rPr>
          <w:sz w:val="24"/>
          <w:szCs w:val="24"/>
        </w:rPr>
        <w:t xml:space="preserve">  </w:t>
      </w:r>
      <w:br/>
      <w:r>
        <w:rPr>
          <w:sz w:val="24"/>
          <w:szCs w:val="24"/>
        </w:rPr>
        <w:t xml:space="preserve">Sandstein mit Farbveränderung von K33 ist durch instruierte Handwerker gemäss den Richtlinien 33031 zu sanieren. Das Material ist mit dem LVA-Code 17 09 03 in einer vorgesehenen Deponie einzulagern.</w:t>
      </w:r>
      <w:br/>
      <w:r>
        <w:rPr>
          <w:sz w:val="24"/>
          <w:szCs w:val="24"/>
        </w:rPr>
        <w:t xml:space="preserve"/>
      </w:r>
      <w:br/>
      <w:r>
        <w:rPr>
          <w:sz w:val="24"/>
          <w:szCs w:val="24"/>
          <w:b w:val="1"/>
          <w:bCs w:val="1"/>
        </w:rPr>
        <w:t xml:space="preserve"/>
      </w:r>
      <w:r>
        <w:rPr>
          <w:sz w:val="24"/>
          <w:szCs w:val="24"/>
          <w:b w:val="1"/>
          <w:bCs w:val="1"/>
        </w:rPr>
        <w:t xml:space="preserve">Dekorputz (K40)</w:t>
      </w:r>
      <w:r>
        <w:rPr>
          <w:sz w:val="24"/>
          <w:szCs w:val="24"/>
        </w:rPr>
        <w:t xml:space="preserve">  </w:t>
      </w:r>
      <w:br/>
      <w:r>
        <w:rPr>
          <w:sz w:val="24"/>
          <w:szCs w:val="24"/>
        </w:rPr>
        <w:t xml:space="preserve">Dekorputz aus K40 muss durch schadstoffspezialisierte Sanierer gemäss Richtlinien 65031 entfernt werden. Es wird unter dem LVA-Code 17 09 03 in einer Deponie Typ E deponiert.</w:t>
      </w:r>
      <w:br/>
      <w:r>
        <w:rPr>
          <w:sz w:val="24"/>
          <w:szCs w:val="24"/>
        </w:rPr>
        <w:t xml:space="preserve"/>
      </w:r>
      <w:br/>
      <w:r>
        <w:rPr>
          <w:sz w:val="24"/>
          <w:szCs w:val="24"/>
          <w:b w:val="1"/>
          <w:bCs w:val="1"/>
        </w:rPr>
        <w:t xml:space="preserve"/>
      </w:r>
      <w:r>
        <w:rPr>
          <w:sz w:val="24"/>
          <w:szCs w:val="24"/>
          <w:b w:val="1"/>
          <w:bCs w:val="1"/>
        </w:rPr>
        <w:t xml:space="preserve">Verputz Decken und Wände (K41)</w:t>
      </w:r>
      <w:r>
        <w:rPr>
          <w:sz w:val="24"/>
          <w:szCs w:val="24"/>
        </w:rPr>
        <w:t xml:space="preserve">  </w:t>
      </w:r>
      <w:br/>
      <w:r>
        <w:rPr>
          <w:sz w:val="24"/>
          <w:szCs w:val="24"/>
        </w:rPr>
        <w:t xml:space="preserve">Verputz an Decken und Wänden in K41 ist von Schadstoffsanierern gemäss Richtlinien 65031 zu behandeln. Das Material ist mit dem LVA-Code 17 09 03 auf einer Deponie Typ E zu entsorgen.</w:t>
      </w:r>
      <w:br/>
      <w:r>
        <w:rPr>
          <w:sz w:val="24"/>
          <w:szCs w:val="24"/>
        </w:rPr>
        <w:t xml:space="preserve"/>
      </w:r>
      <w:br/>
      <w:r>
        <w:rPr>
          <w:sz w:val="24"/>
          <w:szCs w:val="24"/>
          <w:b w:val="1"/>
          <w:bCs w:val="1"/>
        </w:rPr>
        <w:t xml:space="preserve"/>
      </w:r>
      <w:r>
        <w:rPr>
          <w:sz w:val="24"/>
          <w:szCs w:val="24"/>
          <w:b w:val="1"/>
          <w:bCs w:val="1"/>
        </w:rPr>
        <w:t xml:space="preserve">Plattendämmung (K43)</w:t>
      </w:r>
      <w:r>
        <w:rPr>
          <w:sz w:val="24"/>
          <w:szCs w:val="24"/>
        </w:rPr>
        <w:t xml:space="preserve">  </w:t>
      </w:r>
      <w:br/>
      <w:r>
        <w:rPr>
          <w:sz w:val="24"/>
          <w:szCs w:val="24"/>
        </w:rPr>
        <w:t xml:space="preserve">Plattendämmung in K43 wird von Schadstoffsanierern unter den Richtlinien 65031 entfernt. Die Entsorgung erfolgt mittels LVA-Code 17 06 03* auf einer Deponie Typ 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OG
</w:t>
            </w:r>
          </w:p>
          <w:p>
            <w:pPr/>
            <w:r>
              <w:rPr/>
              <w:t xml:space="preserve">Cheminée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 Küche / Esszimmer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 Küche / Esszimmer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gesamtes EG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