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Signinastrasse 38, 7000 Chur</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4652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887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Veronika Busch-Hofbauer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Signinastrasse 38, 7000 Chur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Veronika Busch-Hofbauer</w:t>
            </w:r>
            <w:bookmarkEnd w:id="12"/>
            <w:r w:rsidRPr="00FF365E">
              <w:rPr>
                <w:sz w:val="24"/>
                <w:szCs w:val="24"/>
                <w:lang w:val="en-GB"/>
              </w:rPr>
              <w:t xml:space="preserve"> </w:t>
            </w:r>
            <w:bookmarkStart w:id="13" w:name="OLE_LINK13"/>
            <w:r w:rsidRPr="00FF365E">
              <w:rPr>
                <w:sz w:val="24"/>
                <w:szCs w:val="24"/>
                <w:lang w:val="en-GB"/>
              </w:rPr>
              <w:t xml:space="preserve">Signinastrasse 38, 7000 Chur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12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Eingang/ Gang/ WC
</w:t>
            </w:r>
          </w:p>
          <w:p>
            <w:pPr/>
            <w:r>
              <w:rPr/>
              <w:t xml:space="preserve">EG
</w:t>
            </w:r>
          </w:p>
          <w:p>
            <w:pPr/>
            <w:r>
              <w:rPr/>
              <w:t xml:space="preserve">Wand
</w:t>
            </w:r>
          </w:p>
        </w:tc>
        <w:tc>
          <w:tcPr>
            <w:noWrap/>
          </w:tcPr>
          <w:p>
            <w:pPr/>
            <w:r>
              <w:rPr/>
              <w:t xml:space="preserve">Wand</w:t>
            </w:r>
          </w:p>
        </w:tc>
        <w:tc>
          <w:tcPr>
            <w:noWrap/>
          </w:tcPr>
          <w:p>
            <w:pPr/>
            <w:r>
              <w:rPr/>
              <w:t xml:space="preserve">Deckputz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MaP-24</w:t>
            </w:r>
          </w:p>
        </w:tc>
        <w:tc>
          <w:tcPr>
            <w:noWrap/>
          </w:tcPr>
          <w:p>
            <w:pPr/>
            <w:r>
              <w:rPr/>
              <w:t xml:space="preserve">Wohnzimmer
</w:t>
            </w:r>
          </w:p>
          <w:p>
            <w:pPr/>
            <w:r>
              <w:rPr/>
              <w:t xml:space="preserve">EG
</w:t>
            </w:r>
          </w:p>
          <w:p>
            <w:pPr/>
            <w:r>
              <w:rPr/>
              <w:t xml:space="preserve">Wand
</w:t>
            </w:r>
          </w:p>
        </w:tc>
        <w:tc>
          <w:tcPr>
            <w:noWrap/>
          </w:tcPr>
          <w:p>
            <w:pPr/>
            <w:r>
              <w:rPr/>
              <w:t xml:space="preserve">Wand</w:t>
            </w:r>
          </w:p>
        </w:tc>
        <w:tc>
          <w:tcPr>
            <w:noWrap/>
          </w:tcPr>
          <w:p>
            <w:pPr/>
            <w:r>
              <w:rPr/>
              <w:t xml:space="preserve">Deckputz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Ganzes Haus
</w:t>
            </w:r>
          </w:p>
          <w:p>
            <w:pPr/>
            <w:r>
              <w:rPr/>
              <w:t xml:space="preserve">UG- DG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Fallrohr, teilweise nicht sichtbar
</w:t>
            </w:r>
          </w:p>
          <w:p>
            <w:pPr/>
            <w:r>
              <w:rPr/>
              <w:t xml:space="preserve">UG- 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Waschraum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Keller
</w:t>
            </w:r>
          </w:p>
          <w:p>
            <w:pPr/>
            <w:r>
              <w:rPr/>
              <w:t xml:space="preserve">UG
</w:t>
            </w:r>
          </w:p>
          <w:p>
            <w:pPr/>
            <w:r>
              <w:rPr/>
              <w:t xml:space="preserve">Kamin
</w:t>
            </w:r>
          </w:p>
        </w:tc>
        <w:tc>
          <w:tcPr>
            <w:noWrap/>
          </w:tcPr>
          <w:p>
            <w:pPr/>
            <w:r>
              <w:rPr/>
              <w:t xml:space="preserve">Rustüre</w:t>
            </w:r>
          </w:p>
        </w:tc>
        <w:tc>
          <w:tcPr>
            <w:noWrap/>
          </w:tcPr>
          <w:p>
            <w:pPr/>
            <w:r>
              <w:rPr/>
              <w:t xml:space="preserve">Asbest 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Sauna
</w:t>
            </w:r>
          </w:p>
          <w:p>
            <w:pPr/>
            <w:r>
              <w:rPr/>
              <w:t xml:space="preserve">UG
</w:t>
            </w:r>
          </w:p>
          <w:p>
            <w:pPr/>
            <w:r>
              <w:rPr/>
              <w:t xml:space="preserve">Heizofen
</w:t>
            </w:r>
          </w:p>
        </w:tc>
        <w:tc>
          <w:tcPr>
            <w:noWrap/>
          </w:tcPr>
          <w:p>
            <w:pPr/>
            <w:r>
              <w:rPr/>
              <w:t xml:space="preserve">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Schlafzimmer
</w:t>
            </w:r>
          </w:p>
          <w:p>
            <w:pPr/>
            <w:r>
              <w:rPr/>
              <w:t xml:space="preserve">DG
</w:t>
            </w:r>
          </w:p>
          <w:p>
            <w:pPr/>
            <w:r>
              <w:rPr/>
              <w:t xml:space="preserve">Chemineé
</w:t>
            </w:r>
          </w:p>
        </w:tc>
        <w:tc>
          <w:tcPr>
            <w:noWrap/>
          </w:tcPr>
          <w:p>
            <w:pPr/>
            <w:r>
              <w:rPr/>
              <w:t xml:space="preserve">Chemineé</w:t>
            </w:r>
          </w:p>
        </w:tc>
        <w:tc>
          <w:tcPr>
            <w:noWrap/>
          </w:tcPr>
          <w:p>
            <w:pPr/>
            <w:r>
              <w:rPr/>
              <w:t xml:space="preserve">Asbest 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MaP-13</w:t>
            </w:r>
          </w:p>
        </w:tc>
        <w:tc>
          <w:tcPr>
            <w:noWrap/>
          </w:tcPr>
          <w:p>
            <w:pPr/>
            <w:r>
              <w:rPr/>
              <w:t xml:space="preserve">Deckputz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MaP-24</w:t>
            </w:r>
          </w:p>
        </w:tc>
        <w:tc>
          <w:tcPr>
            <w:noWrap/>
          </w:tcPr>
          <w:p>
            <w:pPr/>
            <w:r>
              <w:rPr/>
              <w:t xml:space="preserve">Deckputz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VB-2</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 Faserzement</w:t>
      </w:r>
      <w:r>
        <w:rPr>
          <w:sz w:val="24"/>
          <w:szCs w:val="24"/>
        </w:rPr>
        <w:t xml:space="preserve">  </w:t>
      </w:r>
      <w:br/>
      <w:r>
        <w:rPr>
          <w:sz w:val="24"/>
          <w:szCs w:val="24"/>
        </w:rPr>
        <w:t xml:space="preserve">Faserzement aus MaP-2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 Fensterkitt</w:t>
      </w:r>
      <w:r>
        <w:rPr>
          <w:sz w:val="24"/>
          <w:szCs w:val="24"/>
        </w:rPr>
        <w:t xml:space="preserve">  </w:t>
      </w:r>
      <w:br/>
      <w:r>
        <w:rPr>
          <w:sz w:val="24"/>
          <w:szCs w:val="24"/>
        </w:rPr>
        <w:t xml:space="preserve">Fensterkitt aus VB-1 kann durch instruierte Handwerker unter Einhaltung der Richtlinien 33039 - 33044 rückgebaut werden. Es ist mit dem LVA-Code 17 06 98 zu entsorgen.</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Faserzement aus VB-2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w:t>
      </w:r>
      <w:br/>
      <w:r>
        <w:rPr>
          <w:sz w:val="24"/>
          <w:szCs w:val="24"/>
        </w:rPr>
        <w:t xml:space="preserve">Faserzement aus VB-3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MaP-13 Deckputz</w:t>
      </w:r>
      <w:r>
        <w:rPr>
          <w:sz w:val="24"/>
          <w:szCs w:val="24"/>
        </w:rPr>
        <w:t xml:space="preserve">  </w:t>
      </w:r>
      <w:br/>
      <w:r>
        <w:rPr>
          <w:sz w:val="24"/>
          <w:szCs w:val="24"/>
        </w:rPr>
        <w:t xml:space="preserve">Deckputz aus MaP-13 muss durch einen Schadstoffsanierer unter Einhaltung der Richtlinien EKAS 6503 Kap. 7 saniert werden. Es ist mit dem LVA-Code 17 06 05 S in einer Deponie Typ E zu entsorgen.</w:t>
      </w:r>
      <w:br/>
      <w:r>
        <w:rPr>
          <w:sz w:val="24"/>
          <w:szCs w:val="24"/>
        </w:rPr>
        <w:t xml:space="preserve"/>
      </w:r>
      <w:br/>
      <w:r>
        <w:rPr>
          <w:sz w:val="24"/>
          <w:szCs w:val="24"/>
          <w:b w:val="1"/>
          <w:bCs w:val="1"/>
        </w:rPr>
        <w:t xml:space="preserve"/>
      </w:r>
      <w:r>
        <w:rPr>
          <w:sz w:val="24"/>
          <w:szCs w:val="24"/>
          <w:b w:val="1"/>
          <w:bCs w:val="1"/>
        </w:rPr>
        <w:t xml:space="preserve">MaP-24 Deckputz</w:t>
      </w:r>
      <w:r>
        <w:rPr>
          <w:sz w:val="24"/>
          <w:szCs w:val="24"/>
        </w:rPr>
        <w:t xml:space="preserve">  </w:t>
      </w:r>
      <w:br/>
      <w:r>
        <w:rPr>
          <w:sz w:val="24"/>
          <w:szCs w:val="24"/>
        </w:rPr>
        <w:t xml:space="preserve">Deckputz aus MaP-24 muss durch einen Schadstoffsanierer unter Einhaltung der Richtlinien EKAS 6503 Kap. 7 saniert werden. Es ist mit dem LVA-Code 17 06 05 S in einer Deponie Typ E zu entsorgen.</w:t>
      </w:r>
      <w:br/>
      <w:r>
        <w:rPr>
          <w:sz w:val="24"/>
          <w:szCs w:val="24"/>
        </w:rPr>
        <w:t xml:space="preserve"/>
      </w:r>
      <w:br/>
      <w:r>
        <w:rPr>
          <w:sz w:val="24"/>
          <w:szCs w:val="24"/>
          <w:b w:val="1"/>
          <w:bCs w:val="1"/>
        </w:rPr>
        <w:t xml:space="preserve"/>
      </w:r>
      <w:r>
        <w:rPr>
          <w:sz w:val="24"/>
          <w:szCs w:val="24"/>
          <w:b w:val="1"/>
          <w:bCs w:val="1"/>
        </w:rPr>
        <w:t xml:space="preserve">VB-5 LAP</w:t>
      </w:r>
      <w:r>
        <w:rPr>
          <w:sz w:val="24"/>
          <w:szCs w:val="24"/>
        </w:rPr>
        <w:t xml:space="preserve">  </w:t>
      </w:r>
      <w:br/>
      <w:r>
        <w:rPr>
          <w:sz w:val="24"/>
          <w:szCs w:val="24"/>
        </w:rPr>
        <w:t xml:space="preserve">LAP aus VB-5 muss durch einen Schadstoffsanierer unter Einhaltung der Richtlinien 33036 saniert werden. Es ist mit dem LVA-Code 17 06 05 S in einer Deponie Typ E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UG
</w:t>
            </w:r>
          </w:p>
          <w:p>
            <w:pPr/>
            <w:r>
              <w:rPr/>
              <w:t xml:space="preserve">Türblatt
</w:t>
            </w:r>
          </w:p>
        </w:tc>
        <w:tc>
          <w:tcPr>
            <w:shd w:val="clear" w:fill="red"/>
            <w:noWrap/>
          </w:tcPr>
          <w:p>
            <w:pPr/>
            <w:r>
              <w:rPr/>
              <w:t xml:space="preserve">VM-10
</w:t>
            </w:r>
          </w:p>
          <w:p>
            <w:pPr/>
            <w:r>
              <w:rPr/>
              <w:t xml:space="preserve">LAP
</w:t>
            </w:r>
          </w:p>
          <w:p>
            <w:pPr/>
            <w:r>
              <w:rPr/>
              <w:t xml:space="preserve">Türblatt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MaP-2</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VM-11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UG
</w:t>
            </w:r>
          </w:p>
          <w:p>
            <w:pPr/>
            <w:r>
              <w:rPr/>
              <w:t xml:space="preserve">Boden
</w:t>
            </w:r>
          </w:p>
        </w:tc>
        <w:tc>
          <w:tcPr>
            <w:shd w:val="clear" w:fill="red"/>
            <w:noWrap/>
          </w:tcPr>
          <w:p>
            <w:pPr/>
            <w:r>
              <w:rPr/>
              <w:t xml:space="preserve">VM-14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yellow"/>
            <w:noWrap/>
          </w:tcPr>
          <w:p>
            <w:pPr/>
            <w:r>
              <w:rPr/>
              <w:t xml:space="preserve">MaP-5</w:t>
            </w:r>
          </w:p>
        </w:tc>
        <w:tc>
          <w:tcPr>
            <w:shd w:val="clear" w:fill="yellow"/>
            <w:noWrap/>
          </w:tcPr>
          <w:p>
            <w:pPr/>
            <w:r>
              <w:rPr/>
              <w:t xml:space="preserve">WC
</w:t>
            </w:r>
          </w:p>
          <w:p>
            <w:pPr/>
            <w:r>
              <w:rPr/>
              <w:t xml:space="preserve">UG
</w:t>
            </w:r>
          </w:p>
          <w:p>
            <w:pPr/>
            <w:r>
              <w:rPr/>
              <w:t xml:space="preserve">Wand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1" o:title=""/>
                </v:shape>
              </w:pict>
              <w:t xml:space="preserve"/>
            </w:r>
          </w:p>
        </w:tc>
        <w:tc>
          <w:tcPr>
            <w:shd w:val="clear" w:fill="yellow"/>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UG
</w:t>
            </w:r>
          </w:p>
          <w:p>
            <w:pPr/>
            <w:r>
              <w:rPr/>
              <w:t xml:space="preserve">Decke
</w:t>
            </w:r>
          </w:p>
        </w:tc>
        <w:tc>
          <w:tcPr>
            <w:shd w:val="clear" w:fill="red"/>
            <w:noWrap/>
          </w:tcPr>
          <w:p>
            <w:pPr/>
            <w:r>
              <w:rPr/>
              <w:t xml:space="preserve">VM-2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yellow"/>
            <w:noWrap/>
          </w:tcPr>
          <w:p>
            <w:pPr/>
            <w:r>
              <w:rPr/>
              <w:t xml:space="preserve">MaP-7</w:t>
            </w:r>
          </w:p>
        </w:tc>
        <w:tc>
          <w:tcPr>
            <w:shd w:val="clear" w:fill="yellow"/>
            <w:noWrap/>
          </w:tcPr>
          <w:p>
            <w:pPr/>
            <w:r>
              <w:rPr/>
              <w:t xml:space="preserve">WC
</w:t>
            </w:r>
          </w:p>
          <w:p>
            <w:pPr/>
            <w:r>
              <w:rPr/>
              <w:t xml:space="preserve">UG
</w:t>
            </w:r>
          </w:p>
          <w:p>
            <w:pPr/>
            <w:r>
              <w:rPr/>
              <w:t xml:space="preserve">Decke
</w:t>
            </w:r>
          </w:p>
        </w:tc>
        <w:tc>
          <w:tcPr>
            <w:shd w:val="clear" w:fill="yellow"/>
            <w:noWrap/>
          </w:tcPr>
          <w:p>
            <w:pPr/>
            <w:r>
              <w:rPr/>
              <w:t xml:space="preserve">VM-4
</w:t>
            </w:r>
          </w:p>
          <w:p>
            <w:pPr/>
            <w:r>
              <w:rPr/>
              <w:t xml:space="preserve">Grundputz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5" o:title=""/>
                </v:shape>
              </w:pict>
              <w:t xml:space="preserve"/>
            </w:r>
          </w:p>
        </w:tc>
        <w:tc>
          <w:tcPr>
            <w:shd w:val="clear" w:fill="yellow"/>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Gang/ Treppenhaus
</w:t>
            </w:r>
          </w:p>
          <w:p>
            <w:pPr/>
            <w:r>
              <w:rPr/>
              <w:t xml:space="preserve">UG-EG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yellow"/>
            <w:noWrap/>
          </w:tcPr>
          <w:p>
            <w:pPr/>
            <w:r>
              <w:rPr/>
              <w:t xml:space="preserve">MaP-9</w:t>
            </w:r>
          </w:p>
        </w:tc>
        <w:tc>
          <w:tcPr>
            <w:shd w:val="clear" w:fill="yellow"/>
            <w:noWrap/>
          </w:tcPr>
          <w:p>
            <w:pPr/>
            <w:r>
              <w:rPr/>
              <w:t xml:space="preserve">Gang/ Treppenhaus
</w:t>
            </w:r>
          </w:p>
          <w:p>
            <w:pPr/>
            <w:r>
              <w:rPr/>
              <w:t xml:space="preserve">UG-EG
</w:t>
            </w:r>
          </w:p>
          <w:p>
            <w:pPr/>
            <w:r>
              <w:rPr/>
              <w:t xml:space="preserve">Wand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9" o:title=""/>
                </v:shape>
              </w:pict>
              <w:t xml:space="preserve"/>
            </w:r>
          </w:p>
        </w:tc>
        <w:tc>
          <w:tcPr>
            <w:shd w:val="clear" w:fill="yellow"/>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Gang/ Treppenhaus
</w:t>
            </w:r>
          </w:p>
          <w:p>
            <w:pPr/>
            <w:r>
              <w:rPr/>
              <w:t xml:space="preserve">UG-EG
</w:t>
            </w:r>
          </w:p>
          <w:p>
            <w:pPr/>
            <w:r>
              <w:rPr/>
              <w:t xml:space="preserve">Decke
</w:t>
            </w:r>
          </w:p>
        </w:tc>
        <w:tc>
          <w:tcPr>
            <w:shd w:val="clear" w:fill="red"/>
            <w:noWrap/>
          </w:tcPr>
          <w:p>
            <w:pPr/>
            <w:r>
              <w:rPr/>
              <w:t xml:space="preserve">VM-2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yellow"/>
            <w:noWrap/>
          </w:tcPr>
          <w:p>
            <w:pPr/>
            <w:r>
              <w:rPr/>
              <w:t xml:space="preserve">MaP-11</w:t>
            </w:r>
          </w:p>
        </w:tc>
        <w:tc>
          <w:tcPr>
            <w:shd w:val="clear" w:fill="yellow"/>
            <w:noWrap/>
          </w:tcPr>
          <w:p>
            <w:pPr/>
            <w:r>
              <w:rPr/>
              <w:t xml:space="preserve">Gang/ Treppenhaus
</w:t>
            </w:r>
          </w:p>
          <w:p>
            <w:pPr/>
            <w:r>
              <w:rPr/>
              <w:t xml:space="preserve">UG-EG
</w:t>
            </w:r>
          </w:p>
          <w:p>
            <w:pPr/>
            <w:r>
              <w:rPr/>
              <w:t xml:space="preserve">Decke
</w:t>
            </w:r>
          </w:p>
        </w:tc>
        <w:tc>
          <w:tcPr>
            <w:shd w:val="clear" w:fill="yellow"/>
            <w:noWrap/>
          </w:tcPr>
          <w:p>
            <w:pPr/>
            <w:r>
              <w:rPr/>
              <w:t xml:space="preserve">VM-4
</w:t>
            </w:r>
          </w:p>
          <w:p>
            <w:pPr/>
            <w:r>
              <w:rPr/>
              <w:t xml:space="preserve">Grundputz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3" o:title=""/>
                </v:shape>
              </w:pict>
              <w:t xml:space="preserve"/>
            </w:r>
          </w:p>
        </w:tc>
        <w:tc>
          <w:tcPr>
            <w:shd w:val="clear" w:fill="yellow"/>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Eingang/ Gang/ WC
</w:t>
            </w:r>
          </w:p>
          <w:p>
            <w:pPr/>
            <w:r>
              <w:rPr/>
              <w:t xml:space="preserve">EG
</w:t>
            </w:r>
          </w:p>
          <w:p>
            <w:pPr/>
            <w:r>
              <w:rPr/>
              <w:t xml:space="preserve">Wand
</w:t>
            </w:r>
          </w:p>
        </w:tc>
        <w:tc>
          <w:tcPr>
            <w:shd w:val="clear" w:fill="red"/>
            <w:noWrap/>
          </w:tcPr>
          <w:p>
            <w:pPr/>
            <w:r>
              <w:rPr/>
              <w:t xml:space="preserve">VM-19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yellow"/>
            <w:noWrap/>
          </w:tcPr>
          <w:p>
            <w:pPr/>
            <w:r>
              <w:rPr/>
              <w:t xml:space="preserve">MaP-14</w:t>
            </w:r>
          </w:p>
        </w:tc>
        <w:tc>
          <w:tcPr>
            <w:shd w:val="clear" w:fill="yellow"/>
            <w:noWrap/>
          </w:tcPr>
          <w:p>
            <w:pPr/>
            <w:r>
              <w:rPr/>
              <w:t xml:space="preserve">Eingang/ Gang/ WC
</w:t>
            </w:r>
          </w:p>
          <w:p>
            <w:pPr/>
            <w:r>
              <w:rPr/>
              <w:t xml:space="preserve">EG
</w:t>
            </w:r>
          </w:p>
          <w:p>
            <w:pPr/>
            <w:r>
              <w:rPr/>
              <w:t xml:space="preserve">Wand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9" o:title=""/>
                </v:shape>
              </w:pict>
              <w:t xml:space="preserve"/>
            </w:r>
          </w:p>
        </w:tc>
        <w:tc>
          <w:tcPr>
            <w:shd w:val="clear" w:fill="yellow"/>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Gang/ WC
</w:t>
            </w:r>
          </w:p>
          <w:p>
            <w:pPr/>
            <w:r>
              <w:rPr/>
              <w:t xml:space="preserve">EG
</w:t>
            </w:r>
          </w:p>
          <w:p>
            <w:pPr/>
            <w:r>
              <w:rPr/>
              <w:t xml:space="preserve">Decke
</w:t>
            </w:r>
          </w:p>
        </w:tc>
        <w:tc>
          <w:tcPr>
            <w:shd w:val="clear" w:fill="red"/>
            <w:noWrap/>
          </w:tcPr>
          <w:p>
            <w:pPr/>
            <w:r>
              <w:rPr/>
              <w:t xml:space="preserve">VM-2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yellow"/>
            <w:noWrap/>
          </w:tcPr>
          <w:p>
            <w:pPr/>
            <w:r>
              <w:rPr/>
              <w:t xml:space="preserve">MaP-16</w:t>
            </w:r>
          </w:p>
        </w:tc>
        <w:tc>
          <w:tcPr>
            <w:shd w:val="clear" w:fill="yellow"/>
            <w:noWrap/>
          </w:tcPr>
          <w:p>
            <w:pPr/>
            <w:r>
              <w:rPr/>
              <w:t xml:space="preserve">Gang/ WC
</w:t>
            </w:r>
          </w:p>
          <w:p>
            <w:pPr/>
            <w:r>
              <w:rPr/>
              <w:t xml:space="preserve">EG
</w:t>
            </w:r>
          </w:p>
          <w:p>
            <w:pPr/>
            <w:r>
              <w:rPr/>
              <w:t xml:space="preserve">Decke
</w:t>
            </w:r>
          </w:p>
        </w:tc>
        <w:tc>
          <w:tcPr>
            <w:shd w:val="clear" w:fill="yellow"/>
            <w:noWrap/>
          </w:tcPr>
          <w:p>
            <w:pPr/>
            <w:r>
              <w:rPr/>
              <w:t xml:space="preserve">VM-4
</w:t>
            </w:r>
          </w:p>
          <w:p>
            <w:pPr/>
            <w:r>
              <w:rPr/>
              <w:t xml:space="preserve">Grundputz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3" o:title=""/>
                </v:shape>
              </w:pict>
              <w:t xml:space="preserve"/>
            </w:r>
          </w:p>
        </w:tc>
        <w:tc>
          <w:tcPr>
            <w:shd w:val="clear" w:fill="yellow"/>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Gang/ WC/ Treppenhaus
</w:t>
            </w:r>
          </w:p>
          <w:p>
            <w:pPr/>
            <w:r>
              <w:rPr/>
              <w:t xml:space="preserve">EG-OG
</w:t>
            </w:r>
          </w:p>
          <w:p>
            <w:pPr/>
            <w:r>
              <w:rPr/>
              <w:t xml:space="preserve">Boden
</w:t>
            </w:r>
          </w:p>
        </w:tc>
        <w:tc>
          <w:tcPr>
            <w:shd w:val="clear" w:fill="red"/>
            <w:noWrap/>
          </w:tcPr>
          <w:p>
            <w:pPr/>
            <w:r>
              <w:rPr/>
              <w:t xml:space="preserve">VM-14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yellow"/>
            <w:noWrap/>
          </w:tcPr>
          <w:p>
            <w:pPr/>
            <w:r>
              <w:rPr/>
              <w:t xml:space="preserve">MaP-20</w:t>
            </w:r>
          </w:p>
        </w:tc>
        <w:tc>
          <w:tcPr>
            <w:shd w:val="clear" w:fill="yellow"/>
            <w:noWrap/>
          </w:tcPr>
          <w:p>
            <w:pPr/>
            <w:r>
              <w:rPr/>
              <w:t xml:space="preserve">Küche
</w:t>
            </w:r>
          </w:p>
          <w:p>
            <w:pPr/>
            <w:r>
              <w:rPr/>
              <w:t xml:space="preserve">EG
</w:t>
            </w:r>
          </w:p>
          <w:p>
            <w:pPr/>
            <w:r>
              <w:rPr/>
              <w:t xml:space="preserve">Wand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1" o:title=""/>
                </v:shape>
              </w:pict>
              <w:t xml:space="preserve"/>
            </w:r>
          </w:p>
        </w:tc>
        <w:tc>
          <w:tcPr>
            <w:shd w:val="clear" w:fill="yellow"/>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yellow"/>
            <w:noWrap/>
          </w:tcPr>
          <w:p>
            <w:pPr/>
            <w:r>
              <w:rPr/>
              <w:t xml:space="preserve">MaP-22</w:t>
            </w:r>
          </w:p>
        </w:tc>
        <w:tc>
          <w:tcPr>
            <w:shd w:val="clear" w:fill="yellow"/>
            <w:noWrap/>
          </w:tcPr>
          <w:p>
            <w:pPr/>
            <w:r>
              <w:rPr/>
              <w:t xml:space="preserve">Küche
</w:t>
            </w:r>
          </w:p>
          <w:p>
            <w:pPr/>
            <w:r>
              <w:rPr/>
              <w:t xml:space="preserve">EG
</w:t>
            </w:r>
          </w:p>
          <w:p>
            <w:pPr/>
            <w:r>
              <w:rPr/>
              <w:t xml:space="preserve">Decke
</w:t>
            </w:r>
          </w:p>
        </w:tc>
        <w:tc>
          <w:tcPr>
            <w:shd w:val="clear" w:fill="yellow"/>
            <w:noWrap/>
          </w:tcPr>
          <w:p>
            <w:pPr/>
            <w:r>
              <w:rPr/>
              <w:t xml:space="preserve">VM-4
</w:t>
            </w:r>
          </w:p>
          <w:p>
            <w:pPr/>
            <w:r>
              <w:rPr/>
              <w:t xml:space="preserve">Grundputz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5" o:title=""/>
                </v:shape>
              </w:pict>
              <w:t xml:space="preserve"/>
            </w:r>
          </w:p>
        </w:tc>
        <w:tc>
          <w:tcPr>
            <w:shd w:val="clear" w:fill="yellow"/>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MaP-23</w:t>
            </w:r>
          </w:p>
        </w:tc>
        <w:tc>
          <w:tcPr>
            <w:shd w:val="clear" w:fill="red"/>
            <w:noWrap/>
          </w:tcPr>
          <w:p>
            <w:pPr/>
            <w:r>
              <w:rPr/>
              <w:t xml:space="preserve">Wohnzimmer/ Küche
</w:t>
            </w:r>
          </w:p>
          <w:p>
            <w:pPr/>
            <w:r>
              <w:rPr/>
              <w:t xml:space="preserve">EG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MaP-24</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VM-19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yellow"/>
            <w:noWrap/>
          </w:tcPr>
          <w:p>
            <w:pPr/>
            <w:r>
              <w:rPr/>
              <w:t xml:space="preserve">MaP-25</w:t>
            </w:r>
          </w:p>
        </w:tc>
        <w:tc>
          <w:tcPr>
            <w:shd w:val="clear" w:fill="yellow"/>
            <w:noWrap/>
          </w:tcPr>
          <w:p>
            <w:pPr/>
            <w:r>
              <w:rPr/>
              <w:t xml:space="preserve">Wohnzimmer
</w:t>
            </w:r>
          </w:p>
          <w:p>
            <w:pPr/>
            <w:r>
              <w:rPr/>
              <w:t xml:space="preserve">EG
</w:t>
            </w:r>
          </w:p>
          <w:p>
            <w:pPr/>
            <w:r>
              <w:rPr/>
              <w:t xml:space="preserve">Wand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1" o:title=""/>
                </v:shape>
              </w:pict>
              <w:t xml:space="preserve"/>
            </w:r>
          </w:p>
        </w:tc>
        <w:tc>
          <w:tcPr>
            <w:shd w:val="clear" w:fill="yellow"/>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MaP-26</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MaP-27</w:t>
            </w:r>
          </w:p>
        </w:tc>
        <w:tc>
          <w:tcPr>
            <w:shd w:val="clear" w:fill="red"/>
            <w:noWrap/>
          </w:tcPr>
          <w:p>
            <w:pPr/>
            <w:r>
              <w:rPr/>
              <w:t xml:space="preserve">Wohnzimmer
</w:t>
            </w:r>
          </w:p>
          <w:p>
            <w:pPr/>
            <w:r>
              <w:rPr/>
              <w:t xml:space="preserve">DG
</w:t>
            </w:r>
          </w:p>
          <w:p>
            <w:pPr/>
            <w:r>
              <w:rPr/>
              <w:t xml:space="preserve">Decke
</w:t>
            </w:r>
          </w:p>
        </w:tc>
        <w:tc>
          <w:tcPr>
            <w:shd w:val="clear" w:fill="red"/>
            <w:noWrap/>
          </w:tcPr>
          <w:p>
            <w:pPr/>
            <w:r>
              <w:rPr/>
              <w:t xml:space="preserve">VM-2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MaP-28</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MaP-29</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MaP-30</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yellow"/>
            <w:noWrap/>
          </w:tcPr>
          <w:p>
            <w:pPr/>
            <w:r>
              <w:rPr/>
              <w:t xml:space="preserve">MaP-31</w:t>
            </w:r>
          </w:p>
        </w:tc>
        <w:tc>
          <w:tcPr>
            <w:shd w:val="clear" w:fill="yellow"/>
            <w:noWrap/>
          </w:tcPr>
          <w:p>
            <w:pPr/>
            <w:r>
              <w:rPr/>
              <w:t xml:space="preserve">Badezimmer
</w:t>
            </w:r>
          </w:p>
          <w:p>
            <w:pPr/>
            <w:r>
              <w:rPr/>
              <w:t xml:space="preserve">OG
</w:t>
            </w:r>
          </w:p>
          <w:p>
            <w:pPr/>
            <w:r>
              <w:rPr/>
              <w:t xml:space="preserve">Wand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83" o:title=""/>
                </v:shape>
              </w:pict>
              <w:t xml:space="preserve"/>
            </w:r>
          </w:p>
        </w:tc>
        <w:tc>
          <w:tcPr>
            <w:shd w:val="clear" w:fill="yellow"/>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MaP-32</w:t>
            </w:r>
          </w:p>
        </w:tc>
        <w:tc>
          <w:tcPr>
            <w:shd w:val="clear" w:fill="red"/>
            <w:noWrap/>
          </w:tcPr>
          <w:p>
            <w:pPr/>
            <w:r>
              <w:rPr/>
              <w:t xml:space="preserve">Badezimmer
</w:t>
            </w:r>
          </w:p>
          <w:p>
            <w:pPr/>
            <w:r>
              <w:rPr/>
              <w:t xml:space="preserve">OG
</w:t>
            </w:r>
          </w:p>
          <w:p>
            <w:pPr/>
            <w:r>
              <w:rPr/>
              <w:t xml:space="preserve">Decke
</w:t>
            </w:r>
          </w:p>
        </w:tc>
        <w:tc>
          <w:tcPr>
            <w:shd w:val="clear" w:fill="red"/>
            <w:noWrap/>
          </w:tcPr>
          <w:p>
            <w:pPr/>
            <w:r>
              <w:rPr/>
              <w:t xml:space="preserve">VM-2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yellow"/>
            <w:noWrap/>
          </w:tcPr>
          <w:p>
            <w:pPr/>
            <w:r>
              <w:rPr/>
              <w:t xml:space="preserve">MaP-33</w:t>
            </w:r>
          </w:p>
        </w:tc>
        <w:tc>
          <w:tcPr>
            <w:shd w:val="clear" w:fill="yellow"/>
            <w:noWrap/>
          </w:tcPr>
          <w:p>
            <w:pPr/>
            <w:r>
              <w:rPr/>
              <w:t xml:space="preserve">Badezimmer
</w:t>
            </w:r>
          </w:p>
          <w:p>
            <w:pPr/>
            <w:r>
              <w:rPr/>
              <w:t xml:space="preserve">OG
</w:t>
            </w:r>
          </w:p>
          <w:p>
            <w:pPr/>
            <w:r>
              <w:rPr/>
              <w:t xml:space="preserve">Decke
</w:t>
            </w:r>
          </w:p>
        </w:tc>
        <w:tc>
          <w:tcPr>
            <w:shd w:val="clear" w:fill="yellow"/>
            <w:noWrap/>
          </w:tcPr>
          <w:p>
            <w:pPr/>
            <w:r>
              <w:rPr/>
              <w:t xml:space="preserve">VM-4
</w:t>
            </w:r>
          </w:p>
          <w:p>
            <w:pPr/>
            <w:r>
              <w:rPr/>
              <w:t xml:space="preserve">Grundputz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87" o:title=""/>
                </v:shape>
              </w:pict>
              <w:t xml:space="preserve"/>
            </w:r>
          </w:p>
        </w:tc>
        <w:tc>
          <w:tcPr>
            <w:shd w:val="clear" w:fill="yellow"/>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MaP-34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yellow"/>
            <w:noWrap/>
          </w:tcPr>
          <w:p>
            <w:pPr/>
            <w:r>
              <w:rPr/>
              <w:t xml:space="preserve">MaP-35</w:t>
            </w:r>
          </w:p>
        </w:tc>
        <w:tc>
          <w:tcPr>
            <w:shd w:val="clear" w:fill="yellow"/>
            <w:noWrap/>
          </w:tcPr>
          <w:p>
            <w:pPr/>
            <w:r>
              <w:rPr/>
              <w:t xml:space="preserve">Schlafzimmer
</w:t>
            </w:r>
          </w:p>
          <w:p>
            <w:pPr/>
            <w:r>
              <w:rPr/>
              <w:t xml:space="preserve">OG
</w:t>
            </w:r>
          </w:p>
          <w:p>
            <w:pPr/>
            <w:r>
              <w:rPr/>
              <w:t xml:space="preserve">Wand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91" o:title=""/>
                </v:shape>
              </w:pict>
              <w:t xml:space="preserve"/>
            </w:r>
          </w:p>
        </w:tc>
        <w:tc>
          <w:tcPr>
            <w:shd w:val="clear" w:fill="yellow"/>
            <w:noWrap/>
          </w:tcPr>
          <w:p>
            <w:pPr/>
            <w:r>
              <w:rPr/>
              <w:t xml:space="preserve"/>
              <w:pict>
                <v:shape type="#_x0000_t75" style="width:100px;height:150px" stroked="f" filled="f">
                  <v:imagedata r:id="rId92" o:title=""/>
                </v:shape>
              </w:pict>
              <w:t xml:space="preserve"/>
            </w:r>
          </w:p>
        </w:tc>
      </w:tr>
      <w:tr>
        <w:trPr/>
        <w:tc>
          <w:tcPr>
            <w:shd w:val="clear" w:fill="red"/>
            <w:noWrap/>
          </w:tcPr>
          <w:p>
            <w:pPr/>
            <w:r>
              <w:rPr/>
              <w:t xml:space="preserve">MaP-36</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3" o:title=""/>
                </v:shape>
              </w:pict>
              <w:t xml:space="preserve"/>
            </w:r>
          </w:p>
        </w:tc>
        <w:tc>
          <w:tcPr>
            <w:shd w:val="clear" w:fill="red"/>
            <w:noWrap/>
          </w:tcPr>
          <w:p>
            <w:pPr/>
            <w:r>
              <w:rPr/>
              <w:t xml:space="preserve"/>
              <w:pict>
                <v:shape type="#_x0000_t75" style="width:100px;height:150px" stroked="f" filled="f">
                  <v:imagedata r:id="rId94" o:title=""/>
                </v:shape>
              </w:pict>
              <w:t xml:space="preserve"/>
            </w:r>
          </w:p>
        </w:tc>
      </w:tr>
      <w:tr>
        <w:trPr/>
        <w:tc>
          <w:tcPr>
            <w:shd w:val="clear" w:fill="yellow"/>
            <w:noWrap/>
          </w:tcPr>
          <w:p>
            <w:pPr/>
            <w:r>
              <w:rPr/>
              <w:t xml:space="preserve">MaP-37</w:t>
            </w:r>
          </w:p>
        </w:tc>
        <w:tc>
          <w:tcPr>
            <w:shd w:val="clear" w:fill="yellow"/>
            <w:noWrap/>
          </w:tcPr>
          <w:p>
            <w:pPr/>
            <w:r>
              <w:rPr/>
              <w:t xml:space="preserve">Schlafzimmer
</w:t>
            </w:r>
          </w:p>
          <w:p>
            <w:pPr/>
            <w:r>
              <w:rPr/>
              <w:t xml:space="preserve">OG
</w:t>
            </w:r>
          </w:p>
          <w:p>
            <w:pPr/>
            <w:r>
              <w:rPr/>
              <w:t xml:space="preserve">Decke
</w:t>
            </w:r>
          </w:p>
        </w:tc>
        <w:tc>
          <w:tcPr>
            <w:shd w:val="clear" w:fill="yellow"/>
            <w:noWrap/>
          </w:tcPr>
          <w:p>
            <w:pPr/>
            <w:r>
              <w:rPr/>
              <w:t xml:space="preserve">VM-4
</w:t>
            </w:r>
          </w:p>
          <w:p>
            <w:pPr/>
            <w:r>
              <w:rPr/>
              <w:t xml:space="preserve">Grundputz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95" o:title=""/>
                </v:shape>
              </w:pict>
              <w:t xml:space="preserve"/>
            </w:r>
          </w:p>
        </w:tc>
        <w:tc>
          <w:tcPr>
            <w:shd w:val="clear" w:fill="yellow"/>
            <w:noWrap/>
          </w:tcPr>
          <w:p>
            <w:pPr/>
            <w:r>
              <w:rPr/>
              <w:t xml:space="preserve"/>
              <w:pict>
                <v:shape type="#_x0000_t75" style="width:100px;height:150px" stroked="f" filled="f">
                  <v:imagedata r:id="rId96" o:title=""/>
                </v:shape>
              </w:pict>
              <w:t xml:space="preserve"/>
            </w:r>
          </w:p>
        </w:tc>
      </w:tr>
      <w:tr>
        <w:trPr/>
        <w:tc>
          <w:tcPr>
            <w:shd w:val="clear" w:fill="red"/>
            <w:noWrap/>
          </w:tcPr>
          <w:p>
            <w:pPr/>
            <w:r>
              <w:rPr/>
              <w:t xml:space="preserve">MaP-38</w:t>
            </w:r>
          </w:p>
        </w:tc>
        <w:tc>
          <w:tcPr>
            <w:shd w:val="clear" w:fill="red"/>
            <w:noWrap/>
          </w:tcPr>
          <w:p>
            <w:pPr/>
            <w:r>
              <w:rPr/>
              <w:t xml:space="preserve">Büro
</w:t>
            </w:r>
          </w:p>
          <w:p>
            <w:pPr/>
            <w:r>
              <w:rPr/>
              <w:t xml:space="preserve">OG
</w:t>
            </w:r>
          </w:p>
          <w:p>
            <w:pPr/>
            <w:r>
              <w:rPr/>
              <w:t xml:space="preserve">Boden
</w:t>
            </w:r>
          </w:p>
        </w:tc>
        <w:tc>
          <w:tcPr>
            <w:shd w:val="clear" w:fill="red"/>
            <w:noWrap/>
          </w:tcPr>
          <w:p>
            <w:pPr/>
            <w:r>
              <w:rPr/>
              <w:t xml:space="preserve">VM-14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7" o:title=""/>
                </v:shape>
              </w:pict>
              <w:t xml:space="preserve"/>
            </w:r>
          </w:p>
        </w:tc>
        <w:tc>
          <w:tcPr>
            <w:shd w:val="clear" w:fill="red"/>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MaP-39</w:t>
            </w:r>
          </w:p>
        </w:tc>
        <w:tc>
          <w:tcPr>
            <w:shd w:val="clear" w:fill="red"/>
            <w:noWrap/>
          </w:tcPr>
          <w:p>
            <w:pPr/>
            <w:r>
              <w:rPr/>
              <w:t xml:space="preserve">Schlafzimmer
</w:t>
            </w:r>
          </w:p>
          <w:p>
            <w:pPr/>
            <w:r>
              <w:rPr/>
              <w:t xml:space="preserve">DG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red"/>
            <w:noWrap/>
          </w:tcPr>
          <w:p>
            <w:pPr/>
            <w:r>
              <w:rPr/>
              <w:t xml:space="preserve">MaP-40</w:t>
            </w:r>
          </w:p>
        </w:tc>
        <w:tc>
          <w:tcPr>
            <w:shd w:val="clear" w:fill="red"/>
            <w:noWrap/>
          </w:tcPr>
          <w:p>
            <w:pPr/>
            <w:r>
              <w:rPr/>
              <w:t xml:space="preserve">Gesamtes Dachgeschoss
</w:t>
            </w:r>
          </w:p>
          <w:p>
            <w:pPr/>
            <w:r>
              <w:rPr/>
              <w:t xml:space="preserve">DG
</w:t>
            </w:r>
          </w:p>
          <w:p>
            <w:pPr/>
            <w:r>
              <w:rPr/>
              <w:t xml:space="preserve">Wand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1" o:title=""/>
                </v:shape>
              </w:pict>
              <w:t xml:space="preserve"/>
            </w:r>
          </w:p>
        </w:tc>
        <w:tc>
          <w:tcPr>
            <w:shd w:val="clear" w:fill="red"/>
            <w:noWrap/>
          </w:tcPr>
          <w:p>
            <w:pPr/>
            <w:r>
              <w:rPr/>
              <w:t xml:space="preserve"/>
              <w:pict>
                <v:shape type="#_x0000_t75" style="width:100px;height:150px" stroked="f" filled="f">
                  <v:imagedata r:id="rId102" o:title=""/>
                </v:shape>
              </w:pict>
              <w:t xml:space="preserve"/>
            </w:r>
          </w:p>
        </w:tc>
      </w:tr>
      <w:tr>
        <w:trPr/>
        <w:tc>
          <w:tcPr>
            <w:shd w:val="clear" w:fill="yellow"/>
            <w:noWrap/>
          </w:tcPr>
          <w:p>
            <w:pPr/>
            <w:r>
              <w:rPr/>
              <w:t xml:space="preserve">MaP-41</w:t>
            </w:r>
          </w:p>
        </w:tc>
        <w:tc>
          <w:tcPr>
            <w:shd w:val="clear" w:fill="yellow"/>
            <w:noWrap/>
          </w:tcPr>
          <w:p>
            <w:pPr/>
            <w:r>
              <w:rPr/>
              <w:t xml:space="preserve">Gesamtes Dachgeschoss
</w:t>
            </w:r>
          </w:p>
          <w:p>
            <w:pPr/>
            <w:r>
              <w:rPr/>
              <w:t xml:space="preserve">DG
</w:t>
            </w:r>
          </w:p>
          <w:p>
            <w:pPr/>
            <w:r>
              <w:rPr/>
              <w:t xml:space="preserve">Wand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03" o:title=""/>
                </v:shape>
              </w:pict>
              <w:t xml:space="preserve"/>
            </w:r>
          </w:p>
        </w:tc>
        <w:tc>
          <w:tcPr>
            <w:shd w:val="clear" w:fill="yellow"/>
            <w:noWrap/>
          </w:tcPr>
          <w:p>
            <w:pPr/>
            <w:r>
              <w:rPr/>
              <w:t xml:space="preserve"/>
              <w:pict>
                <v:shape type="#_x0000_t75" style="width:100px;height:150px" stroked="f" filled="f">
                  <v:imagedata r:id="rId104" o:title=""/>
                </v:shape>
              </w:pict>
              <w:t xml:space="preserve"/>
            </w:r>
          </w:p>
        </w:tc>
      </w:tr>
      <w:tr>
        <w:trPr/>
        <w:tc>
          <w:tcPr>
            <w:shd w:val="clear" w:fill="red"/>
            <w:noWrap/>
          </w:tcPr>
          <w:p>
            <w:pPr/>
            <w:r>
              <w:rPr/>
              <w:t xml:space="preserve">MaP-42</w:t>
            </w:r>
          </w:p>
        </w:tc>
        <w:tc>
          <w:tcPr>
            <w:shd w:val="clear" w:fill="red"/>
            <w:noWrap/>
          </w:tcPr>
          <w:p>
            <w:pPr/>
            <w:r>
              <w:rPr/>
              <w:t xml:space="preserve">Sockel
</w:t>
            </w:r>
          </w:p>
          <w:p>
            <w:pPr/>
            <w:r>
              <w:rPr/>
              <w:t xml:space="preserve">UG-EG
</w:t>
            </w:r>
          </w:p>
          <w:p>
            <w:pPr/>
            <w:r>
              <w:rPr/>
              <w:t xml:space="preserve">Wand
</w:t>
            </w:r>
          </w:p>
        </w:tc>
        <w:tc>
          <w:tcPr>
            <w:shd w:val="clear" w:fill="red"/>
            <w:noWrap/>
          </w:tcPr>
          <w:p>
            <w:pPr/>
            <w:r>
              <w:rPr/>
              <w:t xml:space="preserve">VM-17
</w:t>
            </w:r>
          </w:p>
          <w:p>
            <w:pPr/>
            <w:r>
              <w:rPr/>
              <w:t xml:space="preserve">Verputz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5" o:title=""/>
                </v:shape>
              </w:pict>
              <w:t xml:space="preserve"/>
            </w:r>
          </w:p>
        </w:tc>
        <w:tc>
          <w:tcPr>
            <w:shd w:val="clear" w:fill="red"/>
            <w:noWrap/>
          </w:tcPr>
          <w:p>
            <w:pPr/>
            <w:r>
              <w:rPr/>
              <w:t xml:space="preserve"/>
              <w:pict>
                <v:shape type="#_x0000_t75" style="width:100px;height:150px" stroked="f" filled="f">
                  <v:imagedata r:id="rId106" o:title=""/>
                </v:shape>
              </w:pict>
              <w:t xml:space="preserve"/>
            </w:r>
          </w:p>
        </w:tc>
      </w:tr>
      <w:tr>
        <w:trPr/>
        <w:tc>
          <w:tcPr>
            <w:shd w:val="clear" w:fill="red"/>
            <w:noWrap/>
          </w:tcPr>
          <w:p>
            <w:pPr/>
            <w:r>
              <w:rPr/>
              <w:t xml:space="preserve">MaP-43</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VM-18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7" o:title=""/>
                </v:shape>
              </w:pict>
              <w:t xml:space="preserve"/>
            </w:r>
          </w:p>
        </w:tc>
        <w:tc>
          <w:tcPr>
            <w:shd w:val="clear" w:fill="red"/>
            <w:noWrap/>
          </w:tcPr>
          <w:p>
            <w:pPr/>
            <w:r>
              <w:rPr/>
              <w:t xml:space="preserve"/>
              <w:pict>
                <v:shape type="#_x0000_t75" style="width:100px;height:150px" stroked="f" filled="f">
                  <v:imagedata r:id="rId108" o:title=""/>
                </v:shape>
              </w:pict>
              <w:t xml:space="preserve"/>
            </w:r>
          </w:p>
        </w:tc>
      </w:tr>
      <w:tr>
        <w:trPr/>
        <w:tc>
          <w:tcPr>
            <w:shd w:val="clear" w:fill="orange"/>
            <w:noWrap/>
          </w:tcPr>
          <w:p>
            <w:pPr/>
            <w:r>
              <w:rPr/>
              <w:t xml:space="preserve">VB-1</w:t>
            </w:r>
          </w:p>
        </w:tc>
        <w:tc>
          <w:tcPr>
            <w:shd w:val="clear" w:fill="orange"/>
            <w:noWrap/>
          </w:tcPr>
          <w:p>
            <w:pPr/>
            <w:r>
              <w:rPr/>
              <w:t xml:space="preserve">Ganzes Haus
</w:t>
            </w:r>
          </w:p>
          <w:p>
            <w:pPr/>
            <w:r>
              <w:rPr/>
              <w:t xml:space="preserve">UG- DG
</w:t>
            </w:r>
          </w:p>
          <w:p>
            <w:pPr/>
            <w:r>
              <w:rPr/>
              <w:t xml:space="preserve">Fenster
</w:t>
            </w:r>
          </w:p>
        </w:tc>
        <w:tc>
          <w:tcPr>
            <w:shd w:val="clear" w:fill="orange"/>
            <w:noWrap/>
          </w:tcPr>
          <w:p>
            <w:pPr/>
            <w:r>
              <w:rPr/>
              <w:t xml:space="preserve">VM-7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9" o:title=""/>
                </v:shape>
              </w:pict>
              <w:t xml:space="preserve"/>
            </w:r>
          </w:p>
        </w:tc>
        <w:tc>
          <w:tcPr>
            <w:shd w:val="clear" w:fill="orange"/>
            <w:noWrap/>
          </w:tcPr>
          <w:p>
            <w:pPr/>
            <w:r>
              <w:rPr/>
              <w:t xml:space="preserve"/>
              <w:pict>
                <v:shape type="#_x0000_t75" style="width:100px;height:150px" stroked="f" filled="f">
                  <v:imagedata r:id="rId110" o:title=""/>
                </v:shape>
              </w:pict>
              <w:t xml:space="preserve"/>
            </w:r>
          </w:p>
        </w:tc>
      </w:tr>
      <w:tr>
        <w:trPr/>
        <w:tc>
          <w:tcPr>
            <w:shd w:val="clear" w:fill="orange"/>
            <w:noWrap/>
          </w:tcPr>
          <w:p>
            <w:pPr/>
            <w:r>
              <w:rPr/>
              <w:t xml:space="preserve">VB-2</w:t>
            </w:r>
          </w:p>
        </w:tc>
        <w:tc>
          <w:tcPr>
            <w:shd w:val="clear" w:fill="orange"/>
            <w:noWrap/>
          </w:tcPr>
          <w:p>
            <w:pPr/>
            <w:r>
              <w:rPr/>
              <w:t xml:space="preserve">Fallrohr, teilweise nicht sichtbar
</w:t>
            </w:r>
          </w:p>
          <w:p>
            <w:pPr/>
            <w:r>
              <w:rPr/>
              <w:t xml:space="preserve">UG- DG
</w:t>
            </w:r>
          </w:p>
          <w:p>
            <w:pPr/>
            <w:r>
              <w:rPr/>
              <w:t xml:space="preserve">Fallrohr
</w:t>
            </w:r>
          </w:p>
        </w:tc>
        <w:tc>
          <w:tcPr>
            <w:shd w:val="clear" w:fill="orange"/>
            <w:noWrap/>
          </w:tcPr>
          <w:p>
            <w:pPr/>
            <w:r>
              <w:rPr/>
              <w:t xml:space="preserve">VM-8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1" o:title=""/>
                </v:shape>
              </w:pict>
              <w:t xml:space="preserve"/>
            </w:r>
          </w:p>
        </w:tc>
        <w:tc>
          <w:tcPr>
            <w:shd w:val="clear" w:fill="orange"/>
            <w:noWrap/>
          </w:tcPr>
          <w:p>
            <w:pPr/>
            <w:r>
              <w:rPr/>
              <w:t xml:space="preserve"/>
              <w:pict>
                <v:shape type="#_x0000_t75" style="width:100px;height:150px" stroked="f" filled="f">
                  <v:imagedata r:id="rId112" o:title=""/>
                </v:shape>
              </w:pict>
              <w:t xml:space="preserve"/>
            </w:r>
          </w:p>
        </w:tc>
      </w:tr>
      <w:tr>
        <w:trPr/>
        <w:tc>
          <w:tcPr>
            <w:shd w:val="clear" w:fill="orange"/>
            <w:noWrap/>
          </w:tcPr>
          <w:p>
            <w:pPr/>
            <w:r>
              <w:rPr/>
              <w:t xml:space="preserve">VB-3</w:t>
            </w:r>
          </w:p>
        </w:tc>
        <w:tc>
          <w:tcPr>
            <w:shd w:val="clear" w:fill="orange"/>
            <w:noWrap/>
          </w:tcPr>
          <w:p>
            <w:pPr/>
            <w:r>
              <w:rPr/>
              <w:t xml:space="preserve">Waschraum
</w:t>
            </w:r>
          </w:p>
          <w:p>
            <w:pPr/>
            <w:r>
              <w:rPr/>
              <w:t xml:space="preserve">UG
</w:t>
            </w:r>
          </w:p>
          <w:p>
            <w:pPr/>
            <w:r>
              <w:rPr/>
              <w:t xml:space="preserve">Türblatt
</w:t>
            </w:r>
          </w:p>
        </w:tc>
        <w:tc>
          <w:tcPr>
            <w:shd w:val="clear" w:fill="orange"/>
            <w:noWrap/>
          </w:tcPr>
          <w:p>
            <w:pPr/>
            <w:r>
              <w:rPr/>
              <w:t xml:space="preserve">VM-9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3" o:title=""/>
                </v:shape>
              </w:pict>
              <w:t xml:space="preserve"/>
            </w:r>
          </w:p>
        </w:tc>
        <w:tc>
          <w:tcPr>
            <w:shd w:val="clear" w:fill="orange"/>
            <w:noWrap/>
          </w:tcPr>
          <w:p>
            <w:pPr/>
            <w:r>
              <w:rPr/>
              <w:t xml:space="preserve"/>
              <w:pict>
                <v:shape type="#_x0000_t75" style="width:100px;height:150px" stroked="f" filled="f">
                  <v:imagedata r:id="rId114" o:title=""/>
                </v:shape>
              </w:pict>
              <w:t xml:space="preserve"/>
            </w:r>
          </w:p>
        </w:tc>
      </w:tr>
      <w:tr>
        <w:trPr/>
        <w:tc>
          <w:tcPr>
            <w:shd w:val="clear" w:fill="yellow"/>
            <w:noWrap/>
          </w:tcPr>
          <w:p>
            <w:pPr/>
            <w:r>
              <w:rPr/>
              <w:t xml:space="preserve">VB-4</w:t>
            </w:r>
          </w:p>
        </w:tc>
        <w:tc>
          <w:tcPr>
            <w:shd w:val="clear" w:fill="yellow"/>
            <w:noWrap/>
          </w:tcPr>
          <w:p>
            <w:pPr/>
            <w:r>
              <w:rPr/>
              <w:t xml:space="preserve">Keller
</w:t>
            </w:r>
          </w:p>
          <w:p>
            <w:pPr/>
            <w:r>
              <w:rPr/>
              <w:t xml:space="preserve">UG
</w:t>
            </w:r>
          </w:p>
          <w:p>
            <w:pPr/>
            <w:r>
              <w:rPr/>
              <w:t xml:space="preserve">Kamin
</w:t>
            </w:r>
          </w:p>
        </w:tc>
        <w:tc>
          <w:tcPr>
            <w:shd w:val="clear" w:fill="yellow"/>
            <w:noWrap/>
          </w:tcPr>
          <w:p>
            <w:pPr/>
            <w:r>
              <w:rPr/>
              <w:t xml:space="preserve">VM-12
</w:t>
            </w:r>
          </w:p>
          <w:p>
            <w:pPr/>
            <w:r>
              <w:rPr/>
              <w:t xml:space="preserve">Asbest Schnur
</w:t>
            </w:r>
          </w:p>
          <w:p>
            <w:pPr/>
            <w:r>
              <w:rPr/>
              <w:t xml:space="preserve">Rustüre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15" o:title=""/>
                </v:shape>
              </w:pict>
              <w:t xml:space="preserve"/>
            </w:r>
          </w:p>
        </w:tc>
        <w:tc>
          <w:tcPr>
            <w:shd w:val="clear" w:fill="yellow"/>
            <w:noWrap/>
          </w:tcPr>
          <w:p>
            <w:pPr/>
            <w:r>
              <w:rPr/>
              <w:t xml:space="preserve"/>
              <w:pict>
                <v:shape type="#_x0000_t75" style="width:100px;height:150px" stroked="f" filled="f">
                  <v:imagedata r:id="rId116" o:title=""/>
                </v:shape>
              </w:pict>
              <w:t xml:space="preserve"/>
            </w:r>
          </w:p>
        </w:tc>
      </w:tr>
      <w:tr>
        <w:trPr/>
        <w:tc>
          <w:tcPr>
            <w:shd w:val="clear" w:fill="red"/>
            <w:noWrap/>
          </w:tcPr>
          <w:p>
            <w:pPr/>
            <w:r>
              <w:rPr/>
              <w:t xml:space="preserve">VB-5</w:t>
            </w:r>
          </w:p>
        </w:tc>
        <w:tc>
          <w:tcPr>
            <w:shd w:val="clear" w:fill="red"/>
            <w:noWrap/>
          </w:tcPr>
          <w:p>
            <w:pPr/>
            <w:r>
              <w:rPr/>
              <w:t xml:space="preserve">Sauna
</w:t>
            </w:r>
          </w:p>
          <w:p>
            <w:pPr/>
            <w:r>
              <w:rPr/>
              <w:t xml:space="preserve">UG
</w:t>
            </w:r>
          </w:p>
          <w:p>
            <w:pPr/>
            <w:r>
              <w:rPr/>
              <w:t xml:space="preserve">Heizofen
</w:t>
            </w:r>
          </w:p>
        </w:tc>
        <w:tc>
          <w:tcPr>
            <w:shd w:val="clear" w:fill="red"/>
            <w:noWrap/>
          </w:tcPr>
          <w:p>
            <w:pPr/>
            <w:r>
              <w:rPr/>
              <w:t xml:space="preserve">VM-13
</w:t>
            </w:r>
          </w:p>
          <w:p>
            <w:pPr/>
            <w:r>
              <w:rPr/>
              <w:t xml:space="preserve">LAP
</w:t>
            </w:r>
          </w:p>
          <w:p>
            <w:pPr/>
            <w:r>
              <w:rPr/>
              <w:t xml:space="preserve">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7" o:title=""/>
                </v:shape>
              </w:pict>
              <w:t xml:space="preserve"/>
            </w:r>
          </w:p>
        </w:tc>
        <w:tc>
          <w:tcPr>
            <w:shd w:val="clear" w:fill="red"/>
            <w:noWrap/>
          </w:tcPr>
          <w:p>
            <w:pPr/>
            <w:r>
              <w:rPr/>
              <w:t xml:space="preserve"/>
              <w:pict>
                <v:shape type="#_x0000_t75" style="width:100px;height:150px" stroked="f" filled="f">
                  <v:imagedata r:id="rId118" o:title=""/>
                </v:shape>
              </w:pict>
              <w:t xml:space="preserve"/>
            </w:r>
          </w:p>
        </w:tc>
      </w:tr>
      <w:tr>
        <w:trPr/>
        <w:tc>
          <w:tcPr>
            <w:shd w:val="clear" w:fill="yellow"/>
            <w:noWrap/>
          </w:tcPr>
          <w:p>
            <w:pPr/>
            <w:r>
              <w:rPr/>
              <w:t xml:space="preserve">VB-6</w:t>
            </w:r>
          </w:p>
        </w:tc>
        <w:tc>
          <w:tcPr>
            <w:shd w:val="clear" w:fill="yellow"/>
            <w:noWrap/>
          </w:tcPr>
          <w:p>
            <w:pPr/>
            <w:r>
              <w:rPr/>
              <w:t xml:space="preserve">Schlafzimmer
</w:t>
            </w:r>
          </w:p>
          <w:p>
            <w:pPr/>
            <w:r>
              <w:rPr/>
              <w:t xml:space="preserve">DG
</w:t>
            </w:r>
          </w:p>
          <w:p>
            <w:pPr/>
            <w:r>
              <w:rPr/>
              <w:t xml:space="preserve">Chemineé
</w:t>
            </w:r>
          </w:p>
        </w:tc>
        <w:tc>
          <w:tcPr>
            <w:shd w:val="clear" w:fill="yellow"/>
            <w:noWrap/>
          </w:tcPr>
          <w:p>
            <w:pPr/>
            <w:r>
              <w:rPr/>
              <w:t xml:space="preserve">VM-16
</w:t>
            </w:r>
          </w:p>
          <w:p>
            <w:pPr/>
            <w:r>
              <w:rPr/>
              <w:t xml:space="preserve">Asbest Schnur
</w:t>
            </w:r>
          </w:p>
          <w:p>
            <w:pPr/>
            <w:r>
              <w:rPr/>
              <w:t xml:space="preserve">Chemineé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19" o:title=""/>
                </v:shape>
              </w:pict>
              <w:t xml:space="preserve"/>
            </w:r>
          </w:p>
        </w:tc>
        <w:tc>
          <w:tcPr>
            <w:shd w:val="clear" w:fill="yellow"/>
            <w:noWrap/>
          </w:tcPr>
          <w:p>
            <w:pPr/>
            <w:r>
              <w:rPr/>
              <w:t xml:space="preserve"/>
              <w:pict>
                <v:shape type="#_x0000_t75" style="width:100px;height:150px" stroked="f" filled="f">
                  <v:imagedata r:id="rId1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5.42213883677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