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Pfruendhofstrasse 1, 8910 Affoltern am Albis,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884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Umbau und Checkliste Kanton ZH</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Benedikt Kowalewski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Spycherweg 2, 8957 Spreitenbach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Benedikt Kowalewski</w:t>
            </w:r>
            <w:bookmarkEnd w:id="12"/>
            <w:r w:rsidRPr="00FF365E">
              <w:rPr>
                <w:sz w:val="24"/>
                <w:szCs w:val="24"/>
                <w:lang w:val="en-GB"/>
              </w:rPr>
              <w:t xml:space="preserve"> </w:t>
            </w:r>
            <w:bookmarkStart w:id="13" w:name="OLE_LINK13"/>
            <w:r w:rsidRPr="00FF365E">
              <w:rPr>
                <w:sz w:val="24"/>
                <w:szCs w:val="24"/>
                <w:lang w:val="en-GB"/>
              </w:rPr>
              <w:t xml:space="preserve">Spycherweg 2, 8957 Spreitenbach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2026-07-09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VB-1</w:t>
            </w:r>
          </w:p>
        </w:tc>
        <w:tc>
          <w:tcPr>
            <w:noWrap/>
          </w:tcPr>
          <w:p>
            <w:pPr/>
            <w:r>
              <w:rPr/>
              <w:t xml:space="preserve">Flachdach
</w:t>
            </w:r>
          </w:p>
          <w:p>
            <w:pPr/>
            <w:r>
              <w:rPr/>
              <w:t xml:space="preserve">DG
</w:t>
            </w:r>
          </w:p>
          <w:p>
            <w:pPr/>
            <w:r>
              <w:rPr/>
              <w:t xml:space="preserve">Dach
</w:t>
            </w:r>
          </w:p>
        </w:tc>
        <w:tc>
          <w:tcPr>
            <w:noWrap/>
          </w:tcPr>
          <w:p>
            <w:pPr/>
            <w:r>
              <w:rPr/>
              <w:t xml:space="preserve">Dach</w:t>
            </w:r>
          </w:p>
        </w:tc>
        <w:tc>
          <w:tcPr>
            <w:noWrap/>
          </w:tcPr>
          <w:p>
            <w:pPr/>
            <w:r>
              <w:rPr/>
              <w:t xml:space="preserve">Abdichtungsbahn</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VB-3</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VB-3, Material: Faserzement</w:t>
      </w:r>
      <w:r>
        <w:rPr>
          <w:sz w:val="24"/>
          <w:szCs w:val="24"/>
        </w:rPr>
        <w:t xml:space="preserve">  </w:t>
      </w:r>
      <w:br/>
      <w:r>
        <w:rPr>
          <w:sz w:val="24"/>
          <w:szCs w:val="24"/>
        </w:rPr>
        <w:t xml:space="preserve">Faserzement aus dem Wohnzimmer auf der Erdgeschossebene beim Cheminée kann durch instruierte Handwerker unter Einhaltung der Richtlinien 33031 rückgebaut werden. Dieser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 WC
</w:t>
            </w:r>
          </w:p>
          <w:p>
            <w:pPr/>
            <w:r>
              <w:rPr/>
              <w:t xml:space="preserve">OG
</w:t>
            </w:r>
          </w:p>
          <w:p>
            <w:pPr/>
            <w:r>
              <w:rPr/>
              <w:t xml:space="preserve">Boden
</w:t>
            </w:r>
          </w:p>
        </w:tc>
        <w:tc>
          <w:tcPr>
            <w:shd w:val="clear" w:fill="red"/>
            <w:noWrap/>
          </w:tcPr>
          <w:p>
            <w:pPr/>
            <w:r>
              <w:rPr/>
              <w:t xml:space="preserve">VM-1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 WC
</w:t>
            </w:r>
          </w:p>
          <w:p>
            <w:pPr/>
            <w:r>
              <w:rPr/>
              <w:t xml:space="preserve">OG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 WC
</w:t>
            </w:r>
          </w:p>
          <w:p>
            <w:pPr/>
            <w:r>
              <w:rPr/>
              <w:t xml:space="preserve">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 WC
</w:t>
            </w:r>
          </w:p>
          <w:p>
            <w:pPr/>
            <w:r>
              <w:rPr/>
              <w:t xml:space="preserve">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Treppenhaus / Gang
</w:t>
            </w:r>
          </w:p>
          <w:p>
            <w:pPr/>
            <w:r>
              <w:rPr/>
              <w:t xml:space="preserve">OG- 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Treppenhaus / Gang
</w:t>
            </w:r>
          </w:p>
          <w:p>
            <w:pPr/>
            <w:r>
              <w:rPr/>
              <w:t xml:space="preserve">OG- 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Küche / WC
</w:t>
            </w:r>
          </w:p>
          <w:p>
            <w:pPr/>
            <w:r>
              <w:rPr/>
              <w:t xml:space="preserve">EG
</w:t>
            </w:r>
          </w:p>
          <w:p>
            <w:pPr/>
            <w:r>
              <w:rPr/>
              <w:t xml:space="preserve">Boden
</w:t>
            </w:r>
          </w:p>
        </w:tc>
        <w:tc>
          <w:tcPr>
            <w:shd w:val="clear" w:fill="red"/>
            <w:noWrap/>
          </w:tcPr>
          <w:p>
            <w:pPr/>
            <w:r>
              <w:rPr/>
              <w:t xml:space="preserve">VM-1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gesamtes Geschoss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gesamtes Geschoss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gesamtes Haus
</w:t>
            </w:r>
          </w:p>
          <w:p>
            <w:pPr/>
            <w:r>
              <w:rPr/>
              <w:t xml:space="preserve">OG-UG
</w:t>
            </w:r>
          </w:p>
          <w:p>
            <w:pPr/>
            <w:r>
              <w:rPr/>
              <w:t xml:space="preserve">Boden
</w:t>
            </w:r>
          </w:p>
        </w:tc>
        <w:tc>
          <w:tcPr>
            <w:shd w:val="clear" w:fill="red"/>
            <w:noWrap/>
          </w:tcPr>
          <w:p>
            <w:pPr/>
            <w:r>
              <w:rPr/>
              <w:t xml:space="preserve">VM-8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Hobbyraum
</w:t>
            </w:r>
          </w:p>
          <w:p>
            <w:pPr/>
            <w:r>
              <w:rPr/>
              <w:t xml:space="preserve">UG
</w:t>
            </w:r>
          </w:p>
          <w:p>
            <w:pPr/>
            <w:r>
              <w:rPr/>
              <w:t xml:space="preserve">Boden
</w:t>
            </w:r>
          </w:p>
        </w:tc>
        <w:tc>
          <w:tcPr>
            <w:shd w:val="clear" w:fill="red"/>
            <w:noWrap/>
          </w:tcPr>
          <w:p>
            <w:pPr/>
            <w:r>
              <w:rPr/>
              <w:t xml:space="preserve">VM-1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MaP-19</w:t>
            </w:r>
          </w:p>
        </w:tc>
        <w:tc>
          <w:tcPr>
            <w:shd w:val="clear" w:fill="orange"/>
            <w:noWrap/>
          </w:tcPr>
          <w:p>
            <w:pPr/>
            <w:r>
              <w:rPr/>
              <w:t xml:space="preserve">Dusche
</w:t>
            </w:r>
          </w:p>
          <w:p>
            <w:pPr/>
            <w:r>
              <w:rPr/>
              <w:t xml:space="preserve">UG
</w:t>
            </w:r>
          </w:p>
          <w:p>
            <w:pPr/>
            <w:r>
              <w:rPr/>
              <w:t xml:space="preserve">Boden
</w:t>
            </w:r>
          </w:p>
        </w:tc>
        <w:tc>
          <w:tcPr>
            <w:shd w:val="clear" w:fill="orange"/>
            <w:noWrap/>
          </w:tcPr>
          <w:p>
            <w:pPr/>
            <w:r>
              <w:rPr/>
              <w:t xml:space="preserve">VM-9
</w:t>
            </w:r>
          </w:p>
          <w:p>
            <w:pPr/>
            <w:r>
              <w:rPr/>
              <w:t xml:space="preserve">Floorflex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VM-10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green"/>
            <w:noWrap/>
          </w:tcPr>
          <w:p>
            <w:pPr/>
            <w:r>
              <w:rPr/>
              <w:t xml:space="preserve">VB-1</w:t>
            </w:r>
          </w:p>
        </w:tc>
        <w:tc>
          <w:tcPr>
            <w:shd w:val="clear" w:fill="green"/>
            <w:noWrap/>
          </w:tcPr>
          <w:p>
            <w:pPr/>
            <w:r>
              <w:rPr/>
              <w:t xml:space="preserve">Flachdach
</w:t>
            </w:r>
          </w:p>
          <w:p>
            <w:pPr/>
            <w:r>
              <w:rPr/>
              <w:t xml:space="preserve">DG
</w:t>
            </w:r>
          </w:p>
          <w:p>
            <w:pPr/>
            <w:r>
              <w:rPr/>
              <w:t xml:space="preserve">Dach
</w:t>
            </w:r>
          </w:p>
        </w:tc>
        <w:tc>
          <w:tcPr>
            <w:shd w:val="clear" w:fill="green"/>
            <w:noWrap/>
          </w:tcPr>
          <w:p>
            <w:pPr/>
            <w:r>
              <w:rPr/>
              <w:t xml:space="preserve">VM-5
</w:t>
            </w:r>
          </w:p>
          <w:p>
            <w:pPr/>
            <w:r>
              <w:rPr/>
              <w:t xml:space="preserve">Abdichtungsbahn
</w:t>
            </w:r>
          </w:p>
          <w:p>
            <w:pPr/>
            <w:r>
              <w:rPr/>
              <w:t xml:space="preserve">Dach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3" o:title=""/>
                </v:shape>
              </w:pict>
              <w:t xml:space="preserve"/>
            </w:r>
          </w:p>
        </w:tc>
        <w:tc>
          <w:tcPr>
            <w:shd w:val="clear" w:fill="green"/>
            <w:noWrap/>
          </w:tcPr>
          <w:p>
            <w:pPr/>
            <w:r>
              <w:rPr/>
              <w:t xml:space="preserve"/>
              <w:pict>
                <v:shape type="#_x0000_t75" style="width:100px;height:150px" stroked="f" filled="f">
                  <v:imagedata r:id="rId64"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DG-UG
</w:t>
            </w:r>
          </w:p>
          <w:p>
            <w:pPr/>
            <w:r>
              <w:rPr/>
              <w:t xml:space="preserve">Fallrohr
</w:t>
            </w:r>
          </w:p>
        </w:tc>
        <w:tc>
          <w:tcPr>
            <w:shd w:val="clear" w:fill="orange"/>
            <w:noWrap/>
          </w:tcPr>
          <w:p>
            <w:pPr/>
            <w:r>
              <w:rPr/>
              <w:t xml:space="preserve">VM-6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5" o:title=""/>
                </v:shape>
              </w:pict>
              <w:t xml:space="preserve"/>
            </w:r>
          </w:p>
        </w:tc>
        <w:tc>
          <w:tcPr>
            <w:shd w:val="clear" w:fill="orange"/>
            <w:noWrap/>
          </w:tcPr>
          <w:p>
            <w:pPr/>
            <w:r>
              <w:rPr/>
              <w:t xml:space="preserve"/>
              <w:pict>
                <v:shape type="#_x0000_t75" style="width:100px;height:150px" stroked="f" filled="f">
                  <v:imagedata r:id="rId66" o:title=""/>
                </v:shape>
              </w:pict>
              <w:t xml:space="preserve"/>
            </w:r>
          </w:p>
        </w:tc>
      </w:tr>
      <w:tr>
        <w:trPr/>
        <w:tc>
          <w:tcPr>
            <w:shd w:val="clear" w:fill="orange"/>
            <w:noWrap/>
          </w:tcPr>
          <w:p>
            <w:pPr/>
            <w:r>
              <w:rPr/>
              <w:t xml:space="preserve">VB-3</w:t>
            </w:r>
          </w:p>
        </w:tc>
        <w:tc>
          <w:tcPr>
            <w:shd w:val="clear" w:fill="orange"/>
            <w:noWrap/>
          </w:tcPr>
          <w:p>
            <w:pPr/>
            <w:r>
              <w:rPr/>
              <w:t xml:space="preserve">Wohnzimmer
</w:t>
            </w:r>
          </w:p>
          <w:p>
            <w:pPr/>
            <w:r>
              <w:rPr/>
              <w:t xml:space="preserve">EG
</w:t>
            </w:r>
          </w:p>
          <w:p>
            <w:pPr/>
            <w:r>
              <w:rPr/>
              <w:t xml:space="preserve">Cheminée
</w:t>
            </w:r>
          </w:p>
        </w:tc>
        <w:tc>
          <w:tcPr>
            <w:shd w:val="clear" w:fill="orange"/>
            <w:noWrap/>
          </w:tcPr>
          <w:p>
            <w:pPr/>
            <w:r>
              <w:rPr/>
              <w:t xml:space="preserve">VM-7
</w:t>
            </w:r>
          </w:p>
          <w:p>
            <w:pPr/>
            <w:r>
              <w:rPr/>
              <w:t xml:space="preserve">Faserzement
</w:t>
            </w:r>
          </w:p>
          <w:p>
            <w:pPr/>
            <w:r>
              <w:rPr/>
              <w:t xml:space="preserve">Cheminée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7" o:title=""/>
                </v:shape>
              </w:pict>
              <w:t xml:space="preserve"/>
            </w:r>
          </w:p>
        </w:tc>
        <w:tc>
          <w:tcPr>
            <w:shd w:val="clear" w:fill="orange"/>
            <w:noWrap/>
          </w:tcPr>
          <w:p>
            <w:pPr/>
            <w:r>
              <w:rPr/>
              <w:t xml:space="preserve"/>
              <w:pict>
                <v:shape type="#_x0000_t75" style="width:100px;height:150px" stroked="f" filled="f">
                  <v:imagedata r:id="rId6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