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Wägitalstrasse 1, Vorderthal, SZ,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862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Carola Schnyder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Ruben Mendes Zeughausstrasse 23  5600 Lenzburg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Carola Schnyder</w:t>
            </w:r>
            <w:bookmarkEnd w:id="12"/>
            <w:r w:rsidRPr="00FF365E">
              <w:rPr>
                <w:sz w:val="24"/>
                <w:szCs w:val="24"/>
                <w:lang w:val="en-GB"/>
              </w:rPr>
              <w:t xml:space="preserve"> </w:t>
            </w:r>
            <w:bookmarkStart w:id="13" w:name="OLE_LINK13"/>
            <w:r w:rsidRPr="00FF365E">
              <w:rPr>
                <w:sz w:val="24"/>
                <w:szCs w:val="24"/>
                <w:lang w:val="en-GB"/>
              </w:rPr>
              <w:t xml:space="preserve">Ruben Mendes Zeughausstrasse 23  5600 Lenzburg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VB-2</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Asbest 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Schopf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20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Asbest Karton</w:t>
      </w:r>
      <w:r>
        <w:rPr>
          <w:sz w:val="24"/>
          <w:szCs w:val="24"/>
        </w:rPr>
        <w:t xml:space="preserve">: Asbest Karton aus dem Elektrotableau im Gang der Untergeschossebene weist nach Untersuchung durch Laboranalyse eine Belastung mit Asbest auf. Die Sanierung dieser Asbestkartons sollte durch spezialisierte Schadstoffsanierer unter Berücksichtigung der geltenden Sicherheits- und Entsorgungsrichtlinien erfolgen.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Faserzement von der Dachkonstruktion im Erdgeschoss befindet sich im Schopf und wurde ebenfalls auf Asbest untersucht, wobei eine Belastung festgestellt wurde. Dieser Faserzement kann durch instruierte Handwerker unter Einhaltung der Richtlinien 33031 rückgebaut werden und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WC/Dusche
</w:t>
            </w:r>
          </w:p>
          <w:p>
            <w:pPr/>
            <w:r>
              <w:rPr/>
              <w:t xml:space="preserve">OG
</w:t>
            </w:r>
          </w:p>
          <w:p>
            <w:pPr/>
            <w:r>
              <w:rPr/>
              <w:t xml:space="preserve">Boden/ Wand
</w:t>
            </w:r>
          </w:p>
        </w:tc>
        <w:tc>
          <w:tcPr>
            <w:shd w:val="clear" w:fill="green"/>
            <w:noWrap/>
          </w:tcPr>
          <w:p>
            <w:pPr/>
            <w:r>
              <w:rPr/>
              <w:t xml:space="preserve">VM-1
</w:t>
            </w:r>
          </w:p>
          <w:p>
            <w:pPr/>
            <w:r>
              <w:rPr/>
              <w:t xml:space="preserve">Cushio Vynil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Wohnzimmer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MaP-8</w:t>
            </w:r>
          </w:p>
        </w:tc>
        <w:tc>
          <w:tcPr>
            <w:shd w:val="clear" w:fill="orange"/>
            <w:noWrap/>
          </w:tcPr>
          <w:p>
            <w:pPr/>
            <w:r>
              <w:rPr/>
              <w:t xml:space="preserve">Küche/ Esszimmer/ Treppenhaus
</w:t>
            </w:r>
          </w:p>
          <w:p>
            <w:pPr/>
            <w:r>
              <w:rPr/>
              <w:t xml:space="preserve">OG-EG
</w:t>
            </w:r>
          </w:p>
          <w:p>
            <w:pPr/>
            <w:r>
              <w:rPr/>
              <w:t xml:space="preserve">Boden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Badezimmer
</w:t>
            </w:r>
          </w:p>
          <w:p>
            <w:pPr/>
            <w:r>
              <w:rPr/>
              <w:t xml:space="preserve">OG
</w:t>
            </w:r>
          </w:p>
          <w:p>
            <w:pPr/>
            <w:r>
              <w:rPr/>
              <w:t xml:space="preserve">Decke
</w:t>
            </w:r>
          </w:p>
        </w:tc>
        <w:tc>
          <w:tcPr>
            <w:shd w:val="clear" w:fill="red"/>
            <w:noWrap/>
          </w:tcPr>
          <w:p>
            <w:pPr/>
            <w:r>
              <w:rPr/>
              <w:t xml:space="preserve">VM-8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Treppenhaus
</w:t>
            </w:r>
          </w:p>
          <w:p>
            <w:pPr/>
            <w:r>
              <w:rPr/>
              <w:t xml:space="preserve">EG-OG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Treppenhaus
</w:t>
            </w:r>
          </w:p>
          <w:p>
            <w:pPr/>
            <w:r>
              <w:rPr/>
              <w:t xml:space="preserve">EG-OG
</w:t>
            </w:r>
          </w:p>
          <w:p>
            <w:pPr/>
            <w:r>
              <w:rPr/>
              <w:t xml:space="preserve">Decke
</w:t>
            </w:r>
          </w:p>
        </w:tc>
        <w:tc>
          <w:tcPr>
            <w:shd w:val="clear" w:fill="red"/>
            <w:noWrap/>
          </w:tcPr>
          <w:p>
            <w:pPr/>
            <w:r>
              <w:rPr/>
              <w:t xml:space="preserve">VM-8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VB-1</w:t>
            </w:r>
          </w:p>
        </w:tc>
        <w:tc>
          <w:tcPr>
            <w:shd w:val="clear" w:fill="orange"/>
            <w:noWrap/>
          </w:tcPr>
          <w:p>
            <w:pPr/>
            <w:r>
              <w:rPr/>
              <w:t xml:space="preserve">Schlafzimmer
</w:t>
            </w:r>
          </w:p>
          <w:p>
            <w:pPr/>
            <w:r>
              <w:rPr/>
              <w:t xml:space="preserve">OG
</w:t>
            </w:r>
          </w:p>
          <w:p>
            <w:pPr/>
            <w:r>
              <w:rPr/>
              <w:t xml:space="preserve">Unterdach
</w:t>
            </w:r>
          </w:p>
        </w:tc>
        <w:tc>
          <w:tcPr>
            <w:shd w:val="clear" w:fill="orange"/>
            <w:noWrap/>
          </w:tcPr>
          <w:p>
            <w:pPr/>
            <w:r>
              <w:rPr/>
              <w:t xml:space="preserve">VM-3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green"/>
            <w:noWrap/>
          </w:tcPr>
          <w:p>
            <w:pPr/>
            <w:r>
              <w:rPr/>
              <w:t xml:space="preserve">VB-2</w:t>
            </w:r>
          </w:p>
        </w:tc>
        <w:tc>
          <w:tcPr>
            <w:shd w:val="clear" w:fill="green"/>
            <w:noWrap/>
          </w:tcPr>
          <w:p>
            <w:pPr/>
            <w:r>
              <w:rPr/>
              <w:t xml:space="preserve">Gang
</w:t>
            </w:r>
          </w:p>
          <w:p>
            <w:pPr/>
            <w:r>
              <w:rPr/>
              <w:t xml:space="preserve">UG
</w:t>
            </w:r>
          </w:p>
          <w:p>
            <w:pPr/>
            <w:r>
              <w:rPr/>
              <w:t xml:space="preserve">Elektrotableau
</w:t>
            </w:r>
          </w:p>
        </w:tc>
        <w:tc>
          <w:tcPr>
            <w:shd w:val="clear" w:fill="green"/>
            <w:noWrap/>
          </w:tcPr>
          <w:p>
            <w:pPr/>
            <w:r>
              <w:rPr/>
              <w:t xml:space="preserve">VM-9
</w:t>
            </w:r>
          </w:p>
          <w:p>
            <w:pPr/>
            <w:r>
              <w:rPr/>
              <w:t xml:space="preserve">Asbest Karton
</w:t>
            </w:r>
          </w:p>
          <w:p>
            <w:pPr/>
            <w:r>
              <w:rPr/>
              <w:t xml:space="preserve">Elektrotableau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4" o:title=""/>
                </v:shape>
              </w:pict>
              <w:t xml:space="preserve"/>
            </w:r>
          </w:p>
        </w:tc>
        <w:tc>
          <w:tcPr>
            <w:shd w:val="clear" w:fill="green"/>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VB-3</w:t>
            </w:r>
          </w:p>
        </w:tc>
        <w:tc>
          <w:tcPr>
            <w:shd w:val="clear" w:fill="orange"/>
            <w:noWrap/>
          </w:tcPr>
          <w:p>
            <w:pPr/>
            <w:r>
              <w:rPr/>
              <w:t xml:space="preserve">Schopf
</w:t>
            </w:r>
          </w:p>
          <w:p>
            <w:pPr/>
            <w:r>
              <w:rPr/>
              <w:t xml:space="preserve">EG
</w:t>
            </w:r>
          </w:p>
          <w:p>
            <w:pPr/>
            <w:r>
              <w:rPr/>
              <w:t xml:space="preserve">Dach
</w:t>
            </w:r>
          </w:p>
        </w:tc>
        <w:tc>
          <w:tcPr>
            <w:shd w:val="clear" w:fill="orange"/>
            <w:noWrap/>
          </w:tcPr>
          <w:p>
            <w:pPr/>
            <w:r>
              <w:rPr/>
              <w:t xml:space="preserve">VM-10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