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Ottenbacherstrasse 68, 8909 Affoltern am Albis,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5602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831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mit Entsorgungskonzept und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Nick Bänninger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Nick Bänninger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MaP-8</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MaP-42</w:t>
            </w:r>
          </w:p>
        </w:tc>
        <w:tc>
          <w:tcPr>
            <w:noWrap/>
          </w:tcPr>
          <w:p>
            <w:pPr/>
            <w:r>
              <w:rPr/>
              <w:t xml:space="preserve">WC / Dusche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MaP-44</w:t>
            </w:r>
          </w:p>
        </w:tc>
        <w:tc>
          <w:tcPr>
            <w:noWrap/>
          </w:tcPr>
          <w:p>
            <w:pPr/>
            <w:r>
              <w:rPr/>
              <w:t xml:space="preserve">Dusche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MaP-49</w:t>
            </w:r>
          </w:p>
        </w:tc>
        <w:tc>
          <w:tcPr>
            <w:noWrap/>
          </w:tcPr>
          <w:p>
            <w:pPr/>
            <w:r>
              <w:rPr/>
              <w:t xml:space="preserve">Fassade
</w:t>
            </w:r>
          </w:p>
          <w:p>
            <w:pPr/>
            <w:r>
              <w:rPr/>
              <w:t xml:space="preserve">UG-DG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Heizraum
</w:t>
            </w:r>
          </w:p>
          <w:p>
            <w:pPr/>
            <w:r>
              <w:rPr/>
              <w:t xml:space="preserve">EG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Waschküche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Treppenhaus / Gang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Estrich rechts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gesamtes Haus
</w:t>
            </w:r>
          </w:p>
          <w:p>
            <w:pPr/>
            <w:r>
              <w:rPr/>
              <w:t xml:space="preserve">UG-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MaP-42</w:t>
            </w:r>
          </w:p>
        </w:tc>
        <w:tc>
          <w:tcPr>
            <w:noWrap/>
          </w:tcPr>
          <w:p>
            <w:pPr/>
            <w:r>
              <w:rPr/>
              <w:t xml:space="preserve">Plattenkleber</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MaP-44</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MaP-49</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VB-5</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MaP-49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MaP-8</w:t>
      </w:r>
      <w:r>
        <w:rPr>
          <w:sz w:val="24"/>
          <w:szCs w:val="24"/>
        </w:rPr>
        <w:t xml:space="preserve">: Der Plattenkleber aus dem Badezimmer im Erdgeschoss, eingebaut an der Wand, enthält Asbest. Dieser kann ausschliesslich durch Schadstoffsanierer unter Beachtung der EKAS-Richtlinien 6503, Kapitel 7,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MaP-42</w:t>
      </w:r>
      <w:r>
        <w:rPr>
          <w:sz w:val="24"/>
          <w:szCs w:val="24"/>
        </w:rPr>
        <w:t xml:space="preserve">: Der Plattenkleber an der Wand des WCs mit Dusche im Untergeschoss ist mit Asbest belastet. Seine Sanierung erfolgt durch Schadstoffsanierer gemäss EKAS 6503, Kapitel 7, und der Entsorgungscode ist 17 06 05 S.</w:t>
      </w:r>
      <w:br/>
      <w:r>
        <w:rPr>
          <w:sz w:val="24"/>
          <w:szCs w:val="24"/>
        </w:rPr>
        <w:t xml:space="preserve"/>
      </w:r>
      <w:br/>
      <w:r>
        <w:rPr>
          <w:sz w:val="24"/>
          <w:szCs w:val="24"/>
          <w:b w:val="1"/>
          <w:bCs w:val="1"/>
        </w:rPr>
        <w:t xml:space="preserve"/>
      </w:r>
      <w:r>
        <w:rPr>
          <w:sz w:val="24"/>
          <w:szCs w:val="24"/>
          <w:b w:val="1"/>
          <w:bCs w:val="1"/>
        </w:rPr>
        <w:t xml:space="preserve">MaP-44</w:t>
      </w:r>
      <w:r>
        <w:rPr>
          <w:sz w:val="24"/>
          <w:szCs w:val="24"/>
        </w:rPr>
        <w:t xml:space="preserve">: An der Wand der Dusche im Untergeschoss wurde ein asbesthaltiger Plattenkleber verbaut. Der Rückbau darf nur durch Schadstoffsanierer unter Einhaltung der EKAS-Richtlinien 6503, Kapitel 7, erfolgen und die Entsorgung erfolgt gemäss dem LVA-Code 17 06 05 S.</w:t>
      </w:r>
      <w:br/>
      <w:r>
        <w:rPr>
          <w:sz w:val="24"/>
          <w:szCs w:val="24"/>
        </w:rPr>
        <w:t xml:space="preserve"/>
      </w:r>
      <w:br/>
      <w:r>
        <w:rPr>
          <w:sz w:val="24"/>
          <w:szCs w:val="24"/>
          <w:b w:val="1"/>
          <w:bCs w:val="1"/>
        </w:rPr>
        <w:t xml:space="preserve"/>
      </w:r>
      <w:r>
        <w:rPr>
          <w:sz w:val="24"/>
          <w:szCs w:val="24"/>
          <w:b w:val="1"/>
          <w:bCs w:val="1"/>
        </w:rPr>
        <w:t xml:space="preserve">MaP-49</w:t>
      </w:r>
      <w:r>
        <w:rPr>
          <w:sz w:val="24"/>
          <w:szCs w:val="24"/>
        </w:rPr>
        <w:t xml:space="preserve">: Die Fassade von Untergeschoss bis Dachgeschoss ist an der Wand mit Faserzement versehen, der Asbest enthält. Dieses Material kann durch instruierte Handwerker demontiert werden, wobei die Richtlinien 33031 zu beachten sind und der LVA-Code 17 06 98 nk zur Entsorgung gilt.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Im Wohnzimmer im Erdgeschoss wurden am Cheminée Asbestschnüre entdeckt. Für den Rückbau sind Schadstoffsanierer erforderlich, die sich nach EKAS 6503, Kapitel 7.6, richten müssen und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Die Flachdichtung im Heizraum des Erdgeschosses enthält Asbest und die Sanierung ist durch instruierte Handwerker unter Einhaltung der Richtlinien 84053 vorgeschrieben. Sie ist mit dem LVA-Code 17 06 05 S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Der LAP im Elektrotableau der Waschküche im Erdgeschoss weist Asbestvorkommen auf. Eine Sanierung durch Schadstoffsanierer ist notwendig, wobei die Richtlinie 33036 gilt und die Entsorgung mit dem LVA-Code 17 06 05 S erfolgt.</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Im Treppenhaus / Gang im Obergeschoss ist der LAP im Elektrotableau ebenfalls asbestbelastet. Diese Materialien werden durch Schadstoffsanierer gemäss Richtlinie 33036 behandelt und der Entsorgungscode lautet 17 06 05 S.</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Unter dem Dach im Estrich rechts befindet sich Faserzement mit Asbest, der von instruierbaren Handwerkern rückgebaut werden kann. Hierbei sind die Richtlinien 33031 anzuwenden, und die Entsorgung erfolgt unter dem LVA-Code 17 06 98 nk.</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Das Fallrohr, vom Untergeschoss bis zum Dachgeschoss im gesamten Haus, besteht aus Faserzement mit Asbest. Der Rückbau kann durch instruierte Handwerker unter Beachtung der Richtlinien 33031 erfolgen und muss mit dem LVA-Code 17 06 98 nk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MaP-6</w:t>
            </w:r>
          </w:p>
        </w:tc>
        <w:tc>
          <w:tcPr>
            <w:shd w:val="clear" w:fill="red"/>
            <w:noWrap/>
          </w:tcPr>
          <w:p>
            <w:pPr/>
            <w:r>
              <w:rPr/>
              <w:t xml:space="preserve">gesamtes Haus
</w:t>
            </w:r>
          </w:p>
          <w:p>
            <w:pPr/>
            <w:r>
              <w:rPr/>
              <w:t xml:space="preserve">UG- DG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MaP-12</w:t>
            </w:r>
          </w:p>
        </w:tc>
        <w:tc>
          <w:tcPr>
            <w:shd w:val="clear" w:fill="red"/>
            <w:noWrap/>
          </w:tcPr>
          <w:p>
            <w:pPr/>
            <w:r>
              <w:rPr/>
              <w:t xml:space="preserve">Nebenstube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MaP-14</w:t>
            </w:r>
          </w:p>
        </w:tc>
        <w:tc>
          <w:tcPr>
            <w:shd w:val="clear" w:fill="red"/>
            <w:noWrap/>
          </w:tcPr>
          <w:p>
            <w:pPr/>
            <w:r>
              <w:rPr/>
              <w:t xml:space="preserve">Treppenhaus / Gang
</w:t>
            </w:r>
          </w:p>
          <w:p>
            <w:pPr/>
            <w:r>
              <w:rPr/>
              <w:t xml:space="preserve">UG - DG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MaP-15</w:t>
            </w:r>
          </w:p>
        </w:tc>
        <w:tc>
          <w:tcPr>
            <w:shd w:val="clear" w:fill="red"/>
            <w:noWrap/>
          </w:tcPr>
          <w:p>
            <w:pPr/>
            <w:r>
              <w:rPr/>
              <w:t xml:space="preserve">Treppenhaus / Gang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MaP-16</w:t>
            </w:r>
          </w:p>
        </w:tc>
        <w:tc>
          <w:tcPr>
            <w:shd w:val="clear" w:fill="green"/>
            <w:noWrap/>
          </w:tcPr>
          <w:p>
            <w:pPr/>
            <w:r>
              <w:rPr/>
              <w:t xml:space="preserve">Treppenhaus / Gang
</w:t>
            </w:r>
          </w:p>
          <w:p>
            <w:pPr/>
            <w:r>
              <w:rPr/>
              <w:t xml:space="preserve">UG - DG
</w:t>
            </w:r>
          </w:p>
          <w:p>
            <w:pPr/>
            <w:r>
              <w:rPr/>
              <w:t xml:space="preserve">Boden
</w:t>
            </w:r>
          </w:p>
        </w:tc>
        <w:tc>
          <w:tcPr>
            <w:shd w:val="clear" w:fill="green"/>
            <w:noWrap/>
          </w:tcPr>
          <w:p>
            <w:pPr/>
            <w:r>
              <w:rPr/>
              <w:t xml:space="preserve">VM-12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MaP-17</w:t>
            </w:r>
          </w:p>
        </w:tc>
        <w:tc>
          <w:tcPr>
            <w:shd w:val="clear" w:fill="green"/>
            <w:noWrap/>
          </w:tcPr>
          <w:p>
            <w:pPr/>
            <w:r>
              <w:rPr/>
              <w:t xml:space="preserve">Waschküche
</w:t>
            </w:r>
          </w:p>
          <w:p>
            <w:pPr/>
            <w:r>
              <w:rPr/>
              <w:t xml:space="preserve">EG
</w:t>
            </w:r>
          </w:p>
          <w:p>
            <w:pPr/>
            <w:r>
              <w:rPr/>
              <w:t xml:space="preserve">Boden
</w:t>
            </w:r>
          </w:p>
        </w:tc>
        <w:tc>
          <w:tcPr>
            <w:shd w:val="clear" w:fill="green"/>
            <w:noWrap/>
          </w:tcPr>
          <w:p>
            <w:pPr/>
            <w:r>
              <w:rPr/>
              <w:t xml:space="preserve">VM-12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MaP-18</w:t>
            </w:r>
          </w:p>
        </w:tc>
        <w:tc>
          <w:tcPr>
            <w:shd w:val="clear" w:fill="red"/>
            <w:noWrap/>
          </w:tcPr>
          <w:p>
            <w:pPr/>
            <w:r>
              <w:rPr/>
              <w:t xml:space="preserve">Treppe / Küche rechts
</w:t>
            </w:r>
          </w:p>
          <w:p>
            <w:pPr/>
            <w:r>
              <w:rPr/>
              <w:t xml:space="preserve">EG-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MaP-19</w:t>
            </w:r>
          </w:p>
        </w:tc>
        <w:tc>
          <w:tcPr>
            <w:shd w:val="clear" w:fill="red"/>
            <w:noWrap/>
          </w:tcPr>
          <w:p>
            <w:pPr/>
            <w:r>
              <w:rPr/>
              <w:t xml:space="preserve">Waschküche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MaP-20</w:t>
            </w:r>
          </w:p>
        </w:tc>
        <w:tc>
          <w:tcPr>
            <w:shd w:val="clear" w:fill="red"/>
            <w:noWrap/>
          </w:tcPr>
          <w:p>
            <w:pPr/>
            <w:r>
              <w:rPr/>
              <w:t xml:space="preserve">Waschküche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MaP-21</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MaP-22</w:t>
            </w:r>
          </w:p>
        </w:tc>
        <w:tc>
          <w:tcPr>
            <w:shd w:val="clear" w:fill="red"/>
            <w:noWrap/>
          </w:tcPr>
          <w:p>
            <w:pPr/>
            <w:r>
              <w:rPr/>
              <w:t xml:space="preserve">Küche rechts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MaP-23</w:t>
            </w:r>
          </w:p>
        </w:tc>
        <w:tc>
          <w:tcPr>
            <w:shd w:val="clear" w:fill="red"/>
            <w:noWrap/>
          </w:tcPr>
          <w:p>
            <w:pPr/>
            <w:r>
              <w:rPr/>
              <w:t xml:space="preserve">Küche rechts / 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MaP-24</w:t>
            </w:r>
          </w:p>
        </w:tc>
        <w:tc>
          <w:tcPr>
            <w:shd w:val="clear" w:fill="red"/>
            <w:noWrap/>
          </w:tcPr>
          <w:p>
            <w:pPr/>
            <w:r>
              <w:rPr/>
              <w:t xml:space="preserve">Küche rechts
</w:t>
            </w:r>
          </w:p>
          <w:p>
            <w:pPr/>
            <w:r>
              <w:rPr/>
              <w:t xml:space="preserve">EG
</w:t>
            </w:r>
          </w:p>
          <w:p>
            <w:pPr/>
            <w:r>
              <w:rPr/>
              <w:t xml:space="preserve">Sockel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MaP-25</w:t>
            </w:r>
          </w:p>
        </w:tc>
        <w:tc>
          <w:tcPr>
            <w:shd w:val="clear" w:fill="red"/>
            <w:noWrap/>
          </w:tcPr>
          <w:p>
            <w:pPr/>
            <w:r>
              <w:rPr/>
              <w:t xml:space="preserve">Küche rechts / Bad / 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MaP-26</w:t>
            </w:r>
          </w:p>
        </w:tc>
        <w:tc>
          <w:tcPr>
            <w:shd w:val="clear" w:fill="red"/>
            <w:noWrap/>
          </w:tcPr>
          <w:p>
            <w:pPr/>
            <w:r>
              <w:rPr/>
              <w:t xml:space="preserve">Küche rechts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MaP-27</w:t>
            </w:r>
          </w:p>
        </w:tc>
        <w:tc>
          <w:tcPr>
            <w:shd w:val="clear" w:fill="red"/>
            <w:noWrap/>
          </w:tcPr>
          <w:p>
            <w:pPr/>
            <w:r>
              <w:rPr/>
              <w:t xml:space="preserve">Bad rechts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MaP-28</w:t>
            </w:r>
          </w:p>
        </w:tc>
        <w:tc>
          <w:tcPr>
            <w:shd w:val="clear" w:fill="red"/>
            <w:noWrap/>
          </w:tcPr>
          <w:p>
            <w:pPr/>
            <w:r>
              <w:rPr/>
              <w:t xml:space="preserve">Bad rechts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MaP-29</w:t>
            </w:r>
          </w:p>
        </w:tc>
        <w:tc>
          <w:tcPr>
            <w:shd w:val="clear" w:fill="red"/>
            <w:noWrap/>
          </w:tcPr>
          <w:p>
            <w:pPr/>
            <w:r>
              <w:rPr/>
              <w:t xml:space="preserve">Bad rechts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MaP-30</w:t>
            </w:r>
          </w:p>
        </w:tc>
        <w:tc>
          <w:tcPr>
            <w:shd w:val="clear" w:fill="red"/>
            <w:noWrap/>
          </w:tcPr>
          <w:p>
            <w:pPr/>
            <w:r>
              <w:rPr/>
              <w:t xml:space="preserve">Heizraum
</w:t>
            </w:r>
          </w:p>
          <w:p>
            <w:pPr/>
            <w:r>
              <w:rPr/>
              <w:t xml:space="preserve">EG
</w:t>
            </w:r>
          </w:p>
          <w:p>
            <w:pPr/>
            <w:r>
              <w:rPr/>
              <w:t xml:space="preserve">Wand / Decke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MaP-31</w:t>
            </w:r>
          </w:p>
        </w:tc>
        <w:tc>
          <w:tcPr>
            <w:shd w:val="clear" w:fill="red"/>
            <w:noWrap/>
          </w:tcPr>
          <w:p>
            <w:pPr/>
            <w:r>
              <w:rPr/>
              <w:t xml:space="preserve">Bad rechts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MaP-32</w:t>
            </w:r>
          </w:p>
        </w:tc>
        <w:tc>
          <w:tcPr>
            <w:shd w:val="clear" w:fill="red"/>
            <w:noWrap/>
          </w:tcPr>
          <w:p>
            <w:pPr/>
            <w:r>
              <w:rPr/>
              <w:t xml:space="preserve">Küche rechts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MaP-33</w:t>
            </w:r>
          </w:p>
        </w:tc>
        <w:tc>
          <w:tcPr>
            <w:shd w:val="clear" w:fill="red"/>
            <w:noWrap/>
          </w:tcPr>
          <w:p>
            <w:pPr/>
            <w:r>
              <w:rPr/>
              <w:t xml:space="preserve">Küche rechts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green"/>
            <w:noWrap/>
          </w:tcPr>
          <w:p>
            <w:pPr/>
            <w:r>
              <w:rPr/>
              <w:t xml:space="preserve">MaP-34</w:t>
            </w:r>
          </w:p>
        </w:tc>
        <w:tc>
          <w:tcPr>
            <w:shd w:val="clear" w:fill="green"/>
            <w:noWrap/>
          </w:tcPr>
          <w:p>
            <w:pPr/>
            <w:r>
              <w:rPr/>
              <w:t xml:space="preserve">Dusche links
</w:t>
            </w:r>
          </w:p>
          <w:p>
            <w:pPr/>
            <w:r>
              <w:rPr/>
              <w:t xml:space="preserve">OG
</w:t>
            </w:r>
          </w:p>
          <w:p>
            <w:pPr/>
            <w:r>
              <w:rPr/>
              <w:t xml:space="preserve">Wand
</w:t>
            </w:r>
          </w:p>
        </w:tc>
        <w:tc>
          <w:tcPr>
            <w:shd w:val="clear" w:fill="green"/>
            <w:noWrap/>
          </w:tcPr>
          <w:p>
            <w:pPr/>
            <w:r>
              <w:rPr/>
              <w:t xml:space="preserve">VM-12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4" o:title=""/>
                </v:shape>
              </w:pict>
              <w:t xml:space="preserve"/>
            </w:r>
          </w:p>
        </w:tc>
        <w:tc>
          <w:tcPr>
            <w:shd w:val="clear" w:fill="green"/>
            <w:noWrap/>
          </w:tcPr>
          <w:p>
            <w:pPr/>
            <w:r>
              <w:rPr/>
              <w:t xml:space="preserve"/>
              <w:pict>
                <v:shape type="#_x0000_t75" style="width:100px;height:150px" stroked="f" filled="f">
                  <v:imagedata r:id="rId95" o:title=""/>
                </v:shape>
              </w:pict>
              <w:t xml:space="preserve"/>
            </w:r>
          </w:p>
        </w:tc>
      </w:tr>
      <w:tr>
        <w:trPr/>
        <w:tc>
          <w:tcPr>
            <w:shd w:val="clear" w:fill="red"/>
            <w:noWrap/>
          </w:tcPr>
          <w:p>
            <w:pPr/>
            <w:r>
              <w:rPr/>
              <w:t xml:space="preserve">MaP-35</w:t>
            </w:r>
          </w:p>
        </w:tc>
        <w:tc>
          <w:tcPr>
            <w:shd w:val="clear" w:fill="red"/>
            <w:noWrap/>
          </w:tcPr>
          <w:p>
            <w:pPr/>
            <w:r>
              <w:rPr/>
              <w:t xml:space="preserve">Dusche links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MaP-36</w:t>
            </w:r>
          </w:p>
        </w:tc>
        <w:tc>
          <w:tcPr>
            <w:shd w:val="clear" w:fill="red"/>
            <w:noWrap/>
          </w:tcPr>
          <w:p>
            <w:pPr/>
            <w:r>
              <w:rPr/>
              <w:t xml:space="preserve">Küche links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r>
        <w:trPr/>
        <w:tc>
          <w:tcPr>
            <w:shd w:val="clear" w:fill="green"/>
            <w:noWrap/>
          </w:tcPr>
          <w:p>
            <w:pPr/>
            <w:r>
              <w:rPr/>
              <w:t xml:space="preserve">MaP-37</w:t>
            </w:r>
          </w:p>
        </w:tc>
        <w:tc>
          <w:tcPr>
            <w:shd w:val="clear" w:fill="green"/>
            <w:noWrap/>
          </w:tcPr>
          <w:p>
            <w:pPr/>
            <w:r>
              <w:rPr/>
              <w:t xml:space="preserve">Küche links
</w:t>
            </w:r>
          </w:p>
          <w:p>
            <w:pPr/>
            <w:r>
              <w:rPr/>
              <w:t xml:space="preserve">OG
</w:t>
            </w:r>
          </w:p>
          <w:p>
            <w:pPr/>
            <w:r>
              <w:rPr/>
              <w:t xml:space="preserve">Boden
</w:t>
            </w:r>
          </w:p>
        </w:tc>
        <w:tc>
          <w:tcPr>
            <w:shd w:val="clear" w:fill="green"/>
            <w:noWrap/>
          </w:tcPr>
          <w:p>
            <w:pPr/>
            <w:r>
              <w:rPr/>
              <w:t xml:space="preserve">VM-12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0" o:title=""/>
                </v:shape>
              </w:pict>
              <w:t xml:space="preserve"/>
            </w:r>
          </w:p>
        </w:tc>
        <w:tc>
          <w:tcPr>
            <w:shd w:val="clear" w:fill="green"/>
            <w:noWrap/>
          </w:tcPr>
          <w:p>
            <w:pPr/>
            <w:r>
              <w:rPr/>
              <w:t xml:space="preserve"/>
              <w:pict>
                <v:shape type="#_x0000_t75" style="width:100px;height:150px" stroked="f" filled="f">
                  <v:imagedata r:id="rId101" o:title=""/>
                </v:shape>
              </w:pict>
              <w:t xml:space="preserve"/>
            </w:r>
          </w:p>
        </w:tc>
      </w:tr>
      <w:tr>
        <w:trPr/>
        <w:tc>
          <w:tcPr>
            <w:shd w:val="clear" w:fill="red"/>
            <w:noWrap/>
          </w:tcPr>
          <w:p>
            <w:pPr/>
            <w:r>
              <w:rPr/>
              <w:t xml:space="preserve">MaP-38</w:t>
            </w:r>
          </w:p>
        </w:tc>
        <w:tc>
          <w:tcPr>
            <w:shd w:val="clear" w:fill="red"/>
            <w:noWrap/>
          </w:tcPr>
          <w:p>
            <w:pPr/>
            <w:r>
              <w:rPr/>
              <w:t xml:space="preserve">Wohnzimmer links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2" o:title=""/>
                </v:shape>
              </w:pict>
              <w:t xml:space="preserve"/>
            </w:r>
          </w:p>
        </w:tc>
        <w:tc>
          <w:tcPr>
            <w:shd w:val="clear" w:fill="red"/>
            <w:noWrap/>
          </w:tcPr>
          <w:p>
            <w:pPr/>
            <w:r>
              <w:rPr/>
              <w:t xml:space="preserve"/>
              <w:pict>
                <v:shape type="#_x0000_t75" style="width:100px;height:150px" stroked="f" filled="f">
                  <v:imagedata r:id="rId103" o:title=""/>
                </v:shape>
              </w:pict>
              <w:t xml:space="preserve"/>
            </w:r>
          </w:p>
        </w:tc>
      </w:tr>
      <w:tr>
        <w:trPr/>
        <w:tc>
          <w:tcPr>
            <w:shd w:val="clear" w:fill="red"/>
            <w:noWrap/>
          </w:tcPr>
          <w:p>
            <w:pPr/>
            <w:r>
              <w:rPr/>
              <w:t xml:space="preserve">MaP-39</w:t>
            </w:r>
          </w:p>
        </w:tc>
        <w:tc>
          <w:tcPr>
            <w:shd w:val="clear" w:fill="red"/>
            <w:noWrap/>
          </w:tcPr>
          <w:p>
            <w:pPr/>
            <w:r>
              <w:rPr/>
              <w:t xml:space="preserve">Keller rechts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4" o:title=""/>
                </v:shape>
              </w:pict>
              <w:t xml:space="preserve"/>
            </w:r>
          </w:p>
        </w:tc>
        <w:tc>
          <w:tcPr>
            <w:shd w:val="clear" w:fill="red"/>
            <w:noWrap/>
          </w:tcPr>
          <w:p>
            <w:pPr/>
            <w:r>
              <w:rPr/>
              <w:t xml:space="preserve"/>
              <w:pict>
                <v:shape type="#_x0000_t75" style="width:100px;height:150px" stroked="f" filled="f">
                  <v:imagedata r:id="rId105" o:title=""/>
                </v:shape>
              </w:pict>
              <w:t xml:space="preserve"/>
            </w:r>
          </w:p>
        </w:tc>
      </w:tr>
      <w:tr>
        <w:trPr/>
        <w:tc>
          <w:tcPr>
            <w:shd w:val="clear" w:fill="green"/>
            <w:noWrap/>
          </w:tcPr>
          <w:p>
            <w:pPr/>
            <w:r>
              <w:rPr/>
              <w:t xml:space="preserve">MaP-40</w:t>
            </w:r>
          </w:p>
        </w:tc>
        <w:tc>
          <w:tcPr>
            <w:shd w:val="clear" w:fill="green"/>
            <w:noWrap/>
          </w:tcPr>
          <w:p>
            <w:pPr/>
            <w:r>
              <w:rPr/>
              <w:t xml:space="preserve">Weinkeller
</w:t>
            </w:r>
          </w:p>
          <w:p>
            <w:pPr/>
            <w:r>
              <w:rPr/>
              <w:t xml:space="preserve">UG
</w:t>
            </w:r>
          </w:p>
          <w:p>
            <w:pPr/>
            <w:r>
              <w:rPr/>
              <w:t xml:space="preserve">Boden
</w:t>
            </w:r>
          </w:p>
        </w:tc>
        <w:tc>
          <w:tcPr>
            <w:shd w:val="clear" w:fill="green"/>
            <w:noWrap/>
          </w:tcPr>
          <w:p>
            <w:pPr/>
            <w:r>
              <w:rPr/>
              <w:t xml:space="preserve">VM-12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6" o:title=""/>
                </v:shape>
              </w:pict>
              <w:t xml:space="preserve"/>
            </w:r>
          </w:p>
        </w:tc>
        <w:tc>
          <w:tcPr>
            <w:shd w:val="clear" w:fill="green"/>
            <w:noWrap/>
          </w:tcPr>
          <w:p>
            <w:pPr/>
            <w:r>
              <w:rPr/>
              <w:t xml:space="preserve"/>
              <w:pict>
                <v:shape type="#_x0000_t75" style="width:100px;height:150px" stroked="f" filled="f">
                  <v:imagedata r:id="rId107" o:title=""/>
                </v:shape>
              </w:pict>
              <w:t xml:space="preserve"/>
            </w:r>
          </w:p>
        </w:tc>
      </w:tr>
      <w:tr>
        <w:trPr/>
        <w:tc>
          <w:tcPr>
            <w:shd w:val="clear" w:fill="red"/>
            <w:noWrap/>
          </w:tcPr>
          <w:p>
            <w:pPr/>
            <w:r>
              <w:rPr/>
              <w:t xml:space="preserve">MaP-41</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8" o:title=""/>
                </v:shape>
              </w:pict>
              <w:t xml:space="preserve"/>
            </w:r>
          </w:p>
        </w:tc>
        <w:tc>
          <w:tcPr>
            <w:shd w:val="clear" w:fill="red"/>
            <w:noWrap/>
          </w:tcPr>
          <w:p>
            <w:pPr/>
            <w:r>
              <w:rPr/>
              <w:t xml:space="preserve"/>
              <w:pict>
                <v:shape type="#_x0000_t75" style="width:100px;height:150px" stroked="f" filled="f">
                  <v:imagedata r:id="rId109" o:title=""/>
                </v:shape>
              </w:pict>
              <w:t xml:space="preserve"/>
            </w:r>
          </w:p>
        </w:tc>
      </w:tr>
      <w:tr>
        <w:trPr/>
        <w:tc>
          <w:tcPr>
            <w:shd w:val="clear" w:fill="red"/>
            <w:noWrap/>
          </w:tcPr>
          <w:p>
            <w:pPr/>
            <w:r>
              <w:rPr/>
              <w:t xml:space="preserve">MaP-42</w:t>
            </w:r>
          </w:p>
        </w:tc>
        <w:tc>
          <w:tcPr>
            <w:shd w:val="clear" w:fill="red"/>
            <w:noWrap/>
          </w:tcPr>
          <w:p>
            <w:pPr/>
            <w:r>
              <w:rPr/>
              <w:t xml:space="preserve">WC / Dusche
</w:t>
            </w:r>
          </w:p>
          <w:p>
            <w:pPr/>
            <w:r>
              <w:rPr/>
              <w:t xml:space="preserve">UG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0" o:title=""/>
                </v:shape>
              </w:pict>
              <w:t xml:space="preserve"/>
            </w:r>
          </w:p>
        </w:tc>
        <w:tc>
          <w:tcPr>
            <w:shd w:val="clear" w:fill="red"/>
            <w:noWrap/>
          </w:tcPr>
          <w:p>
            <w:pPr/>
            <w:r>
              <w:rPr/>
              <w:t xml:space="preserve"/>
              <w:pict>
                <v:shape type="#_x0000_t75" style="width:100px;height:150px" stroked="f" filled="f">
                  <v:imagedata r:id="rId111" o:title=""/>
                </v:shape>
              </w:pict>
              <w:t xml:space="preserve"/>
            </w:r>
          </w:p>
        </w:tc>
      </w:tr>
      <w:tr>
        <w:trPr/>
        <w:tc>
          <w:tcPr>
            <w:shd w:val="clear" w:fill="red"/>
            <w:noWrap/>
          </w:tcPr>
          <w:p>
            <w:pPr/>
            <w:r>
              <w:rPr/>
              <w:t xml:space="preserve">MaP-43</w:t>
            </w:r>
          </w:p>
        </w:tc>
        <w:tc>
          <w:tcPr>
            <w:shd w:val="clear" w:fill="red"/>
            <w:noWrap/>
          </w:tcPr>
          <w:p>
            <w:pPr/>
            <w:r>
              <w:rPr/>
              <w:t xml:space="preserve">WC / Dusche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2" o:title=""/>
                </v:shape>
              </w:pict>
              <w:t xml:space="preserve"/>
            </w:r>
          </w:p>
        </w:tc>
        <w:tc>
          <w:tcPr>
            <w:shd w:val="clear" w:fill="red"/>
            <w:noWrap/>
          </w:tcPr>
          <w:p>
            <w:pPr/>
            <w:r>
              <w:rPr/>
              <w:t xml:space="preserve"/>
              <w:pict>
                <v:shape type="#_x0000_t75" style="width:100px;height:150px" stroked="f" filled="f">
                  <v:imagedata r:id="rId113" o:title=""/>
                </v:shape>
              </w:pict>
              <w:t xml:space="preserve"/>
            </w:r>
          </w:p>
        </w:tc>
      </w:tr>
      <w:tr>
        <w:trPr/>
        <w:tc>
          <w:tcPr>
            <w:shd w:val="clear" w:fill="red"/>
            <w:noWrap/>
          </w:tcPr>
          <w:p>
            <w:pPr/>
            <w:r>
              <w:rPr/>
              <w:t xml:space="preserve">MaP-44</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4" o:title=""/>
                </v:shape>
              </w:pict>
              <w:t xml:space="preserve"/>
            </w:r>
          </w:p>
        </w:tc>
        <w:tc>
          <w:tcPr>
            <w:shd w:val="clear" w:fill="red"/>
            <w:noWrap/>
          </w:tcPr>
          <w:p>
            <w:pPr/>
            <w:r>
              <w:rPr/>
              <w:t xml:space="preserve"/>
              <w:pict>
                <v:shape type="#_x0000_t75" style="width:100px;height:150px" stroked="f" filled="f">
                  <v:imagedata r:id="rId115" o:title=""/>
                </v:shape>
              </w:pict>
              <w:t xml:space="preserve"/>
            </w:r>
          </w:p>
        </w:tc>
      </w:tr>
      <w:tr>
        <w:trPr/>
        <w:tc>
          <w:tcPr>
            <w:shd w:val="clear" w:fill="red"/>
            <w:noWrap/>
          </w:tcPr>
          <w:p>
            <w:pPr/>
            <w:r>
              <w:rPr/>
              <w:t xml:space="preserve">MaP-45</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6" o:title=""/>
                </v:shape>
              </w:pict>
              <w:t xml:space="preserve"/>
            </w:r>
          </w:p>
        </w:tc>
        <w:tc>
          <w:tcPr>
            <w:shd w:val="clear" w:fill="red"/>
            <w:noWrap/>
          </w:tcPr>
          <w:p>
            <w:pPr/>
            <w:r>
              <w:rPr/>
              <w:t xml:space="preserve"/>
              <w:pict>
                <v:shape type="#_x0000_t75" style="width:100px;height:150px" stroked="f" filled="f">
                  <v:imagedata r:id="rId117" o:title=""/>
                </v:shape>
              </w:pict>
              <w:t xml:space="preserve"/>
            </w:r>
          </w:p>
        </w:tc>
      </w:tr>
      <w:tr>
        <w:trPr/>
        <w:tc>
          <w:tcPr>
            <w:shd w:val="clear" w:fill="red"/>
            <w:noWrap/>
          </w:tcPr>
          <w:p>
            <w:pPr/>
            <w:r>
              <w:rPr/>
              <w:t xml:space="preserve">MaP-46</w:t>
            </w:r>
          </w:p>
        </w:tc>
        <w:tc>
          <w:tcPr>
            <w:shd w:val="clear" w:fill="red"/>
            <w:noWrap/>
          </w:tcPr>
          <w:p>
            <w:pPr/>
            <w:r>
              <w:rPr/>
              <w:t xml:space="preserve">Küche / Gang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8" o:title=""/>
                </v:shape>
              </w:pict>
              <w:t xml:space="preserve"/>
            </w:r>
          </w:p>
        </w:tc>
        <w:tc>
          <w:tcPr>
            <w:shd w:val="clear" w:fill="red"/>
            <w:noWrap/>
          </w:tcPr>
          <w:p>
            <w:pPr/>
            <w:r>
              <w:rPr/>
              <w:t xml:space="preserve"/>
              <w:pict>
                <v:shape type="#_x0000_t75" style="width:100px;height:150px" stroked="f" filled="f">
                  <v:imagedata r:id="rId119" o:title=""/>
                </v:shape>
              </w:pict>
              <w:t xml:space="preserve"/>
            </w:r>
          </w:p>
        </w:tc>
      </w:tr>
      <w:tr>
        <w:trPr/>
        <w:tc>
          <w:tcPr>
            <w:shd w:val="clear" w:fill="red"/>
            <w:noWrap/>
          </w:tcPr>
          <w:p>
            <w:pPr/>
            <w:r>
              <w:rPr/>
              <w:t xml:space="preserve">MaP-47</w:t>
            </w:r>
          </w:p>
        </w:tc>
        <w:tc>
          <w:tcPr>
            <w:shd w:val="clear" w:fill="red"/>
            <w:noWrap/>
          </w:tcPr>
          <w:p>
            <w:pPr/>
            <w:r>
              <w:rPr/>
              <w:t xml:space="preserve">Fassade
</w:t>
            </w:r>
          </w:p>
          <w:p>
            <w:pPr/>
            <w:r>
              <w:rPr/>
              <w:t xml:space="preserve">UG-DG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0" o:title=""/>
                </v:shape>
              </w:pict>
              <w:t xml:space="preserve"/>
            </w:r>
          </w:p>
        </w:tc>
        <w:tc>
          <w:tcPr>
            <w:shd w:val="clear" w:fill="red"/>
            <w:noWrap/>
          </w:tcPr>
          <w:p>
            <w:pPr/>
            <w:r>
              <w:rPr/>
              <w:t xml:space="preserve"/>
              <w:pict>
                <v:shape type="#_x0000_t75" style="width:100px;height:150px" stroked="f" filled="f">
                  <v:imagedata r:id="rId121" o:title=""/>
                </v:shape>
              </w:pict>
              <w:t xml:space="preserve"/>
            </w:r>
          </w:p>
        </w:tc>
      </w:tr>
      <w:tr>
        <w:trPr/>
        <w:tc>
          <w:tcPr>
            <w:shd w:val="clear" w:fill="red"/>
            <w:noWrap/>
          </w:tcPr>
          <w:p>
            <w:pPr/>
            <w:r>
              <w:rPr/>
              <w:t xml:space="preserve">MaP-48</w:t>
            </w:r>
          </w:p>
        </w:tc>
        <w:tc>
          <w:tcPr>
            <w:shd w:val="clear" w:fill="red"/>
            <w:noWrap/>
          </w:tcPr>
          <w:p>
            <w:pPr/>
            <w:r>
              <w:rPr/>
              <w:t xml:space="preserve">Fassade
</w:t>
            </w:r>
          </w:p>
          <w:p>
            <w:pPr/>
            <w:r>
              <w:rPr/>
              <w:t xml:space="preserve">UG-DG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2" o:title=""/>
                </v:shape>
              </w:pict>
              <w:t xml:space="preserve"/>
            </w:r>
          </w:p>
        </w:tc>
        <w:tc>
          <w:tcPr>
            <w:shd w:val="clear" w:fill="red"/>
            <w:noWrap/>
          </w:tcPr>
          <w:p>
            <w:pPr/>
            <w:r>
              <w:rPr/>
              <w:t xml:space="preserve"/>
              <w:pict>
                <v:shape type="#_x0000_t75" style="width:100px;height:150px" stroked="f" filled="f">
                  <v:imagedata r:id="rId123" o:title=""/>
                </v:shape>
              </w:pict>
              <w:t xml:space="preserve"/>
            </w:r>
          </w:p>
        </w:tc>
      </w:tr>
      <w:tr>
        <w:trPr/>
        <w:tc>
          <w:tcPr>
            <w:shd w:val="clear" w:fill="orange"/>
            <w:noWrap/>
          </w:tcPr>
          <w:p>
            <w:pPr/>
            <w:r>
              <w:rPr/>
              <w:t xml:space="preserve">MaP-49</w:t>
            </w:r>
          </w:p>
        </w:tc>
        <w:tc>
          <w:tcPr>
            <w:shd w:val="clear" w:fill="orange"/>
            <w:noWrap/>
          </w:tcPr>
          <w:p>
            <w:pPr/>
            <w:r>
              <w:rPr/>
              <w:t xml:space="preserve">Fassade
</w:t>
            </w:r>
          </w:p>
          <w:p>
            <w:pPr/>
            <w:r>
              <w:rPr/>
              <w:t xml:space="preserve">UG-DG
</w:t>
            </w:r>
          </w:p>
          <w:p>
            <w:pPr/>
            <w:r>
              <w:rPr/>
              <w:t xml:space="preserve">Wand
</w:t>
            </w:r>
          </w:p>
        </w:tc>
        <w:tc>
          <w:tcPr>
            <w:shd w:val="clear" w:fill="orange"/>
            <w:noWrap/>
          </w:tcPr>
          <w:p>
            <w:pPr/>
            <w:r>
              <w:rPr/>
              <w:t xml:space="preserve">VM-17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4" o:title=""/>
                </v:shape>
              </w:pict>
              <w:t xml:space="preserve"/>
            </w:r>
          </w:p>
        </w:tc>
        <w:tc>
          <w:tcPr>
            <w:shd w:val="clear" w:fill="orange"/>
            <w:noWrap/>
          </w:tcPr>
          <w:p>
            <w:pPr/>
            <w:r>
              <w:rPr/>
              <w:t xml:space="preserve"/>
              <w:pict>
                <v:shape type="#_x0000_t75" style="width:100px;height:150px" stroked="f" filled="f">
                  <v:imagedata r:id="rId125"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VM-10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6" o:title=""/>
                </v:shape>
              </w:pict>
              <w:t xml:space="preserve"/>
            </w:r>
          </w:p>
        </w:tc>
        <w:tc>
          <w:tcPr>
            <w:shd w:val="clear" w:fill="red"/>
            <w:noWrap/>
          </w:tcPr>
          <w:p>
            <w:pPr/>
            <w:r>
              <w:rPr/>
              <w:t xml:space="preserve"/>
              <w:pict>
                <v:shape type="#_x0000_t75" style="width:100px;height:150px" stroked="f" filled="f">
                  <v:imagedata r:id="rId127" o:title=""/>
                </v:shape>
              </w:pict>
              <w:t xml:space="preserve"/>
            </w:r>
          </w:p>
        </w:tc>
      </w:tr>
      <w:tr>
        <w:trPr/>
        <w:tc>
          <w:tcPr>
            <w:shd w:val="clear" w:fill="orange"/>
            <w:noWrap/>
          </w:tcPr>
          <w:p>
            <w:pPr/>
            <w:r>
              <w:rPr/>
              <w:t xml:space="preserve">VB-2</w:t>
            </w:r>
          </w:p>
        </w:tc>
        <w:tc>
          <w:tcPr>
            <w:shd w:val="clear" w:fill="orange"/>
            <w:noWrap/>
          </w:tcPr>
          <w:p>
            <w:pPr/>
            <w:r>
              <w:rPr/>
              <w:t xml:space="preserve">Heizraum
</w:t>
            </w:r>
          </w:p>
          <w:p>
            <w:pPr/>
            <w:r>
              <w:rPr/>
              <w:t xml:space="preserve">EG
</w:t>
            </w:r>
          </w:p>
          <w:p>
            <w:pPr/>
            <w:r>
              <w:rPr/>
              <w:t xml:space="preserve">Heizung
</w:t>
            </w:r>
          </w:p>
        </w:tc>
        <w:tc>
          <w:tcPr>
            <w:shd w:val="clear" w:fill="orange"/>
            <w:noWrap/>
          </w:tcPr>
          <w:p>
            <w:pPr/>
            <w:r>
              <w:rPr/>
              <w:t xml:space="preserve">VM-11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8" o:title=""/>
                </v:shape>
              </w:pict>
              <w:t xml:space="preserve"/>
            </w:r>
          </w:p>
        </w:tc>
        <w:tc>
          <w:tcPr>
            <w:shd w:val="clear" w:fill="orange"/>
            <w:noWrap/>
          </w:tcPr>
          <w:p>
            <w:pPr/>
            <w:r>
              <w:rPr/>
              <w:t xml:space="preserve"/>
              <w:pict>
                <v:shape type="#_x0000_t75" style="width:100px;height:150px" stroked="f" filled="f">
                  <v:imagedata r:id="rId129" o:title=""/>
                </v:shape>
              </w:pict>
              <w:t xml:space="preserve"/>
            </w:r>
          </w:p>
        </w:tc>
      </w:tr>
      <w:tr>
        <w:trPr/>
        <w:tc>
          <w:tcPr>
            <w:shd w:val="clear" w:fill="red"/>
            <w:noWrap/>
          </w:tcPr>
          <w:p>
            <w:pPr/>
            <w:r>
              <w:rPr/>
              <w:t xml:space="preserve">VB-3</w:t>
            </w:r>
          </w:p>
        </w:tc>
        <w:tc>
          <w:tcPr>
            <w:shd w:val="clear" w:fill="red"/>
            <w:noWrap/>
          </w:tcPr>
          <w:p>
            <w:pPr/>
            <w:r>
              <w:rPr/>
              <w:t xml:space="preserve">Waschküche
</w:t>
            </w:r>
          </w:p>
          <w:p>
            <w:pPr/>
            <w:r>
              <w:rPr/>
              <w:t xml:space="preserve">EG
</w:t>
            </w:r>
          </w:p>
          <w:p>
            <w:pPr/>
            <w:r>
              <w:rPr/>
              <w:t xml:space="preserve">Elektrotableau
</w:t>
            </w:r>
          </w:p>
        </w:tc>
        <w:tc>
          <w:tcPr>
            <w:shd w:val="clear" w:fill="red"/>
            <w:noWrap/>
          </w:tcPr>
          <w:p>
            <w:pPr/>
            <w:r>
              <w:rPr/>
              <w:t xml:space="preserve">VM-13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0" o:title=""/>
                </v:shape>
              </w:pict>
              <w:t xml:space="preserve"/>
            </w:r>
          </w:p>
        </w:tc>
        <w:tc>
          <w:tcPr>
            <w:shd w:val="clear" w:fill="red"/>
            <w:noWrap/>
          </w:tcPr>
          <w:p>
            <w:pPr/>
            <w:r>
              <w:rPr/>
              <w:t xml:space="preserve"/>
              <w:pict>
                <v:shape type="#_x0000_t75" style="width:100px;height:150px" stroked="f" filled="f">
                  <v:imagedata r:id="rId131" o:title=""/>
                </v:shape>
              </w:pict>
              <w:t xml:space="preserve"/>
            </w:r>
          </w:p>
        </w:tc>
      </w:tr>
      <w:tr>
        <w:trPr/>
        <w:tc>
          <w:tcPr>
            <w:shd w:val="clear" w:fill="red"/>
            <w:noWrap/>
          </w:tcPr>
          <w:p>
            <w:pPr/>
            <w:r>
              <w:rPr/>
              <w:t xml:space="preserve">VB-4</w:t>
            </w:r>
          </w:p>
        </w:tc>
        <w:tc>
          <w:tcPr>
            <w:shd w:val="clear" w:fill="red"/>
            <w:noWrap/>
          </w:tcPr>
          <w:p>
            <w:pPr/>
            <w:r>
              <w:rPr/>
              <w:t xml:space="preserve">Treppenhaus / Gang
</w:t>
            </w:r>
          </w:p>
          <w:p>
            <w:pPr/>
            <w:r>
              <w:rPr/>
              <w:t xml:space="preserve">OG
</w:t>
            </w:r>
          </w:p>
          <w:p>
            <w:pPr/>
            <w:r>
              <w:rPr/>
              <w:t xml:space="preserve">Elektrotableau
</w:t>
            </w:r>
          </w:p>
        </w:tc>
        <w:tc>
          <w:tcPr>
            <w:shd w:val="clear" w:fill="red"/>
            <w:noWrap/>
          </w:tcPr>
          <w:p>
            <w:pPr/>
            <w:r>
              <w:rPr/>
              <w:t xml:space="preserve">VM-13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2" o:title=""/>
                </v:shape>
              </w:pict>
              <w:t xml:space="preserve"/>
            </w:r>
          </w:p>
        </w:tc>
        <w:tc>
          <w:tcPr>
            <w:shd w:val="clear" w:fill="red"/>
            <w:noWrap/>
          </w:tcPr>
          <w:p>
            <w:pPr/>
            <w:r>
              <w:rPr/>
              <w:t xml:space="preserve"/>
              <w:pict>
                <v:shape type="#_x0000_t75" style="width:100px;height:150px" stroked="f" filled="f">
                  <v:imagedata r:id="rId133" o:title=""/>
                </v:shape>
              </w:pict>
              <w:t xml:space="preserve"/>
            </w:r>
          </w:p>
        </w:tc>
      </w:tr>
      <w:tr>
        <w:trPr/>
        <w:tc>
          <w:tcPr>
            <w:shd w:val="clear" w:fill="orange"/>
            <w:noWrap/>
          </w:tcPr>
          <w:p>
            <w:pPr/>
            <w:r>
              <w:rPr/>
              <w:t xml:space="preserve">VB-5</w:t>
            </w:r>
          </w:p>
        </w:tc>
        <w:tc>
          <w:tcPr>
            <w:shd w:val="clear" w:fill="orange"/>
            <w:noWrap/>
          </w:tcPr>
          <w:p>
            <w:pPr/>
            <w:r>
              <w:rPr/>
              <w:t xml:space="preserve">Estrich rechts
</w:t>
            </w:r>
          </w:p>
          <w:p>
            <w:pPr/>
            <w:r>
              <w:rPr/>
              <w:t xml:space="preserve">DG
</w:t>
            </w:r>
          </w:p>
          <w:p>
            <w:pPr/>
            <w:r>
              <w:rPr/>
              <w:t xml:space="preserve">Unterdach
</w:t>
            </w:r>
          </w:p>
        </w:tc>
        <w:tc>
          <w:tcPr>
            <w:shd w:val="clear" w:fill="orange"/>
            <w:noWrap/>
          </w:tcPr>
          <w:p>
            <w:pPr/>
            <w:r>
              <w:rPr/>
              <w:t xml:space="preserve">VM-14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4" o:title=""/>
                </v:shape>
              </w:pict>
              <w:t xml:space="preserve"/>
            </w:r>
          </w:p>
        </w:tc>
        <w:tc>
          <w:tcPr>
            <w:shd w:val="clear" w:fill="orange"/>
            <w:noWrap/>
          </w:tcPr>
          <w:p>
            <w:pPr/>
            <w:r>
              <w:rPr/>
              <w:t xml:space="preserve"/>
              <w:pict>
                <v:shape type="#_x0000_t75" style="width:100px;height:150px" stroked="f" filled="f">
                  <v:imagedata r:id="rId135" o:title=""/>
                </v:shape>
              </w:pict>
              <w:t xml:space="preserve"/>
            </w:r>
          </w:p>
        </w:tc>
      </w:tr>
      <w:tr>
        <w:trPr/>
        <w:tc>
          <w:tcPr>
            <w:shd w:val="clear" w:fill="green"/>
            <w:noWrap/>
          </w:tcPr>
          <w:p>
            <w:pPr/>
            <w:r>
              <w:rPr/>
              <w:t xml:space="preserve">VB-6</w:t>
            </w:r>
          </w:p>
        </w:tc>
        <w:tc>
          <w:tcPr>
            <w:shd w:val="clear" w:fill="green"/>
            <w:noWrap/>
          </w:tcPr>
          <w:p>
            <w:pPr/>
            <w:r>
              <w:rPr/>
              <w:t xml:space="preserve">Küche
</w:t>
            </w:r>
          </w:p>
          <w:p>
            <w:pPr/>
            <w:r>
              <w:rPr/>
              <w:t xml:space="preserve">UG
</w:t>
            </w:r>
          </w:p>
          <w:p>
            <w:pPr/>
            <w:r>
              <w:rPr/>
              <w:t xml:space="preserve">Wand / Boden
</w:t>
            </w:r>
          </w:p>
        </w:tc>
        <w:tc>
          <w:tcPr>
            <w:shd w:val="clear" w:fill="green"/>
            <w:noWrap/>
          </w:tcPr>
          <w:p>
            <w:pPr/>
            <w:r>
              <w:rPr/>
              <w:t xml:space="preserve">VM-15
</w:t>
            </w:r>
          </w:p>
          <w:p>
            <w:pPr/>
            <w:r>
              <w:rPr/>
              <w:t xml:space="preserve">Plsttenkleber
</w:t>
            </w:r>
          </w:p>
          <w:p>
            <w:pPr/>
            <w:r>
              <w:rPr/>
              <w:t xml:space="preserve">Boden / 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6" o:title=""/>
                </v:shape>
              </w:pict>
              <w:t xml:space="preserve"/>
            </w:r>
          </w:p>
        </w:tc>
        <w:tc>
          <w:tcPr>
            <w:shd w:val="clear" w:fill="green"/>
            <w:noWrap/>
          </w:tcPr>
          <w:p>
            <w:pPr/>
            <w:r>
              <w:rPr/>
              <w:t xml:space="preserve"/>
              <w:pict>
                <v:shape type="#_x0000_t75" style="width:100px;height:150px" stroked="f" filled="f">
                  <v:imagedata r:id="rId137" o:title=""/>
                </v:shape>
              </w:pict>
              <w:t xml:space="preserve"/>
            </w:r>
          </w:p>
        </w:tc>
      </w:tr>
      <w:tr>
        <w:trPr/>
        <w:tc>
          <w:tcPr>
            <w:shd w:val="clear" w:fill="orange"/>
            <w:noWrap/>
          </w:tcPr>
          <w:p>
            <w:pPr/>
            <w:r>
              <w:rPr/>
              <w:t xml:space="preserve">VB-7</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8" o:title=""/>
                </v:shape>
              </w:pict>
              <w:t xml:space="preserve"/>
            </w:r>
          </w:p>
        </w:tc>
        <w:tc>
          <w:tcPr>
            <w:shd w:val="clear" w:fill="orange"/>
            <w:noWrap/>
          </w:tcPr>
          <w:p>
            <w:pPr/>
            <w:r>
              <w:rPr/>
              <w:t xml:space="preserve"/>
              <w:pict>
                <v:shape type="#_x0000_t75" style="width:100px;height:150px" stroked="f" filled="f">
                  <v:imagedata r:id="rId1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pict>
          <v:shape type="#_x0000_t75" style="width:1000px;height:706.96893366919px" stroked="f" filled="f">
            <v:imagedata r:id="rId26" o:title=""/>
          </v:shape>
        </w:pict>
        <w:t/>
        <w:pict>
          <v:shape type="#_x0000_t75" style="width:1000px;height:706.96893366919px" stroked="f" filled="f">
            <v:imagedata r:id="rId27"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