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Maienholz 10, Erlinsbach,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1092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MORF Architekten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MORF Architekten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MaP-21</w:t>
            </w:r>
          </w:p>
        </w:tc>
        <w:tc>
          <w:tcPr>
            <w:noWrap/>
          </w:tcPr>
          <w:p>
            <w:pPr/>
            <w:r>
              <w:rPr/>
              <w:t xml:space="preserve">Heizraum / Hobyraum
</w:t>
            </w:r>
          </w:p>
          <w:p>
            <w:pPr/>
            <w:r>
              <w:rPr/>
              <w:t xml:space="preserve">UG
</w:t>
            </w:r>
          </w:p>
          <w:p>
            <w:pPr/>
            <w:r>
              <w:rPr/>
              <w:t xml:space="preserve">Boden
</w:t>
            </w:r>
          </w:p>
        </w:tc>
        <w:tc>
          <w:tcPr>
            <w:noWrap/>
          </w:tcPr>
          <w:p>
            <w:pPr/>
            <w:r>
              <w:rPr/>
              <w:t xml:space="preserve">Boden</w:t>
            </w:r>
          </w:p>
        </w:tc>
        <w:tc>
          <w:tcPr>
            <w:noWrap/>
          </w:tcPr>
          <w:p>
            <w:pPr/>
            <w:r>
              <w:rPr/>
              <w:t xml:space="preserve">spezielle Anstrich-, Beschichtungsstoffe</w:t>
            </w:r>
          </w:p>
        </w:tc>
        <w:tc>
          <w:tcPr>
            <w:noWrap/>
          </w:tcPr>
          <w:p>
            <w:pPr/>
            <w:r>
              <w:rPr/>
              <w:t xml:space="preserve">PCB</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MaP-23</w:t>
            </w:r>
          </w:p>
        </w:tc>
        <w:tc>
          <w:tcPr>
            <w:noWrap/>
          </w:tcPr>
          <w:p>
            <w:pPr/>
            <w:r>
              <w:rPr/>
              <w:t xml:space="preserve">Waschküche
</w:t>
            </w:r>
          </w:p>
          <w:p>
            <w:pPr/>
            <w:r>
              <w:rPr/>
              <w:t xml:space="preserve">UG
</w:t>
            </w:r>
          </w:p>
          <w:p>
            <w:pPr/>
            <w:r>
              <w:rPr/>
              <w:t xml:space="preserve">Boden
</w:t>
            </w:r>
          </w:p>
        </w:tc>
        <w:tc>
          <w:tcPr>
            <w:noWrap/>
          </w:tcPr>
          <w:p>
            <w:pPr/>
            <w:r>
              <w:rPr/>
              <w:t xml:space="preserve">Boden</w:t>
            </w:r>
          </w:p>
        </w:tc>
        <w:tc>
          <w:tcPr>
            <w:noWrap/>
          </w:tcPr>
          <w:p>
            <w:pPr/>
            <w:r>
              <w:rPr/>
              <w:t xml:space="preserve">spezielle Anstrich-, Beschichtungsstoffe</w:t>
            </w:r>
          </w:p>
        </w:tc>
        <w:tc>
          <w:tcPr>
            <w:noWrap/>
          </w:tcPr>
          <w:p>
            <w:pPr/>
            <w:r>
              <w:rPr/>
              <w:t xml:space="preserve">PCB</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Waschküche
</w:t>
            </w:r>
          </w:p>
          <w:p>
            <w:pPr/>
            <w:r>
              <w:rPr/>
              <w:t xml:space="preserve">UG
</w:t>
            </w:r>
          </w:p>
          <w:p>
            <w:pPr/>
            <w:r>
              <w:rPr/>
              <w:t xml:space="preserve">Lavabo
</w:t>
            </w:r>
          </w:p>
        </w:tc>
        <w:tc>
          <w:tcPr>
            <w:noWrap/>
          </w:tcPr>
          <w:p>
            <w:pPr/>
            <w:r>
              <w:rPr/>
              <w:t xml:space="preserve">Lavabo</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Waschküche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Garage
</w:t>
            </w:r>
          </w:p>
          <w:p>
            <w:pPr/>
            <w:r>
              <w:rPr/>
              <w:t xml:space="preserve">UG
</w:t>
            </w:r>
          </w:p>
          <w:p>
            <w:pPr/>
            <w:r>
              <w:rPr/>
              <w:t xml:space="preserve">Lavabo
</w:t>
            </w:r>
          </w:p>
        </w:tc>
        <w:tc>
          <w:tcPr>
            <w:noWrap/>
          </w:tcPr>
          <w:p>
            <w:pPr/>
            <w:r>
              <w:rPr/>
              <w:t xml:space="preserve">Lavabo</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MaP-21</w:t>
            </w:r>
          </w:p>
        </w:tc>
        <w:tc>
          <w:tcPr>
            <w:noWrap/>
          </w:tcPr>
          <w:p>
            <w:pPr/>
            <w:r>
              <w:rPr/>
              <w:t xml:space="preserve">spezielle Anstrich-, Beschichtungsstoffe</w:t>
            </w:r>
          </w:p>
        </w:tc>
        <w:tc>
          <w:tcPr>
            <w:noWrap/>
          </w:tcPr>
          <w:p>
            <w:pPr/>
            <w:r>
              <w:rPr/>
              <w:t xml:space="preserve">20</w:t>
            </w:r>
          </w:p>
        </w:tc>
        <w:tc>
          <w:tcPr>
            <w:noWrap/>
          </w:tcPr>
          <w:p>
            <w:pPr/>
            <w:r>
              <w:rPr/>
              <w:t xml:space="preserve"> </w:t>
            </w:r>
          </w:p>
        </w:tc>
        <w:tc>
          <w:tcPr>
            <w:noWrap/>
          </w:tcPr>
          <w:p>
            <w:pPr/>
            <w:r>
              <w:rPr/>
              <w:t xml:space="preserve">-</w:t>
            </w:r>
          </w:p>
        </w:tc>
        <w:tc>
          <w:tcPr>
            <w:noWrap/>
          </w:tcPr>
          <w:p>
            <w:pPr/>
            <w:r>
              <w:rPr/>
              <w:t xml:space="preserve">17 09 02</w:t>
            </w:r>
          </w:p>
        </w:tc>
      </w:tr>
      <w:tr>
        <w:trPr/>
        <w:tc>
          <w:tcPr>
            <w:shd w:val="clear" w:fill="orange"/>
            <w:noWrap/>
          </w:tcPr>
          <w:p>
            <w:pPr/>
            <w:r>
              <w:rPr/>
              <w:t xml:space="preserve">MaP-23</w:t>
            </w:r>
          </w:p>
        </w:tc>
        <w:tc>
          <w:tcPr>
            <w:noWrap/>
          </w:tcPr>
          <w:p>
            <w:pPr/>
            <w:r>
              <w:rPr/>
              <w:t xml:space="preserve">spezielle Anstrich-, Beschichtungsstoffe</w:t>
            </w:r>
          </w:p>
        </w:tc>
        <w:tc>
          <w:tcPr>
            <w:noWrap/>
          </w:tcPr>
          <w:p>
            <w:pPr/>
            <w:r>
              <w:rPr/>
              <w:t xml:space="preserve">30</w:t>
            </w:r>
          </w:p>
        </w:tc>
        <w:tc>
          <w:tcPr>
            <w:noWrap/>
          </w:tcPr>
          <w:p>
            <w:pPr/>
            <w:r>
              <w:rPr/>
              <w:t xml:space="preserve"> </w:t>
            </w:r>
          </w:p>
        </w:tc>
        <w:tc>
          <w:tcPr>
            <w:noWrap/>
          </w:tcPr>
          <w:p>
            <w:pPr/>
            <w:r>
              <w:rPr/>
              <w:t xml:space="preserve">-</w:t>
            </w:r>
          </w:p>
        </w:tc>
        <w:tc>
          <w:tcPr>
            <w:noWrap/>
          </w:tcPr>
          <w:p>
            <w:pPr/>
            <w:r>
              <w:rPr/>
              <w:t xml:space="preserve">17 09 02</w:t>
            </w:r>
          </w:p>
        </w:tc>
      </w:tr>
      <w:tr>
        <w:trPr/>
        <w:tc>
          <w:tcPr>
            <w:shd w:val="clear" w:fill="orange"/>
            <w:noWrap/>
          </w:tcPr>
          <w:p>
            <w:pPr/>
            <w:r>
              <w:rPr/>
              <w:t xml:space="preserve">VB-3</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MaP-21</w:t>
            </w:r>
          </w:p>
        </w:tc>
        <w:tc>
          <w:tcPr>
            <w:noWrap/>
          </w:tcPr>
          <w:p>
            <w:pPr/>
            <w:r>
              <w:rPr/>
              <w:t xml:space="preserve">PCB</w:t>
            </w:r>
          </w:p>
        </w:tc>
        <w:tc>
          <w:tcPr>
            <w:noWrap/>
          </w:tcPr>
          <w:p>
            <w:pPr/>
            <w:r>
              <w:rPr/>
              <w:t xml:space="preserve">17 09 02</w:t>
            </w:r>
          </w:p>
        </w:tc>
        <w:tc>
          <w:tcPr>
            <w:noWrap/>
          </w:tcPr>
          <w:p>
            <w:pPr/>
            <w:r>
              <w:rPr/>
              <w:t xml:space="preserve">Aufbereitung</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MaP-23</w:t>
            </w:r>
          </w:p>
        </w:tc>
        <w:tc>
          <w:tcPr>
            <w:noWrap/>
          </w:tcPr>
          <w:p>
            <w:pPr/>
            <w:r>
              <w:rPr/>
              <w:t xml:space="preserve">PCB</w:t>
            </w:r>
          </w:p>
        </w:tc>
        <w:tc>
          <w:tcPr>
            <w:noWrap/>
          </w:tcPr>
          <w:p>
            <w:pPr/>
            <w:r>
              <w:rPr/>
              <w:t xml:space="preserve">17 09 02</w:t>
            </w:r>
          </w:p>
        </w:tc>
        <w:tc>
          <w:tcPr>
            <w:noWrap/>
          </w:tcPr>
          <w:p>
            <w:pPr/>
            <w:r>
              <w:rPr/>
              <w:t xml:space="preserve">Aufbereitung</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MaP-21</w:t>
      </w:r>
      <w:r>
        <w:rPr>
          <w:sz w:val="24"/>
          <w:szCs w:val="24"/>
        </w:rPr>
        <w:t xml:space="preserve">: Spezielle Anstrich- und Beschichtungsstoffe im Heizraum und Hobbyraum auf dem Boden sind mit PCB belastet. Das Material kann von instruieren Handwerkern entsorgt werden und es fällt unter den lva code 17 09 02.</w:t>
      </w:r>
      <w:br/>
      <w:r>
        <w:rPr>
          <w:sz w:val="24"/>
          <w:szCs w:val="24"/>
        </w:rPr>
        <w:t xml:space="preserve"/>
      </w:r>
      <w:br/>
      <w:r>
        <w:rPr>
          <w:sz w:val="24"/>
          <w:szCs w:val="24"/>
          <w:b w:val="1"/>
          <w:bCs w:val="1"/>
        </w:rPr>
        <w:t xml:space="preserve"/>
      </w:r>
      <w:r>
        <w:rPr>
          <w:sz w:val="24"/>
          <w:szCs w:val="24"/>
          <w:b w:val="1"/>
          <w:bCs w:val="1"/>
        </w:rPr>
        <w:t xml:space="preserve">MaP-23</w:t>
      </w:r>
      <w:r>
        <w:rPr>
          <w:sz w:val="24"/>
          <w:szCs w:val="24"/>
        </w:rPr>
        <w:t xml:space="preserve">: In der Waschküche im Untergeschoss am Boden wurden spezielle Anstrich- und Beschichtungsstoffe mit PCB festgestellt. Dieses Material ist ebenfalls durch instruierte Handwerker zu entfernen und muss unter lva code 17 09 02 entsorgt werden.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Im Wohnzimmer im Erdgeschoss wurde im Cheminée LAP-Material mit Asbest identifiziert. Dieser Bereich muss durch Schadstoffsanierer saniert werden, unter Einhaltung der Richtlinien 33036, und fällt unter den lva 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Am Elektrotableau im Gang im Untergeschoss wurde LAP mit Asbest entdeckt. Diese 2 m² sind durch Schadstoffsanierer nach den Richtlinien 33036 zu sanieren und der Entsorgung mit dem lva code 17 06 05 S zuzuführen.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Im Türblatt des Heizraums im Untergeschoss wurde Asbesthaltiger Faserzement gefunden. Dieser sollte von instruierten Handwerkern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Am Elektrotableau im Heizraum im Untergeschoss ist LAP mit Asbest kontaminiert. Die Sanierung erfolgt durch Schadstoffsanierer nach den Richtlinien 33036 und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Im Lavabo der Waschküche im Untergeschoss wurde Asbest in Faserzement gefunden. Dieser sollte von instruierten Handwerkern nach den Richtlinien 33031 entfernt werden und ist mit dem lva code 17 06 98 nk zu entsorgen.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Im Türblatt der Waschküche im Untergeschoss ist Faserzement mit Asbest kontaminiert. Dieser kann durch instruierte Handwerker unter Berücksichtigung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Das Lavabo in der Garage im Untergeschoss enthält Faserzement mit Asbest. Der 1 m² dieses Materials ist von instruieren Handwerkern nach den Richtlinien 33031 zu entfernen und muss unter dem lva code 17 06 98 nk deponiert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EG -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Treppenhaus / Gang / Esszimmer
</w:t>
            </w:r>
          </w:p>
          <w:p>
            <w:pPr/>
            <w:r>
              <w:rPr/>
              <w:t xml:space="preserve">EG - UG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Treppenhaus / Gang / Esszimmer
</w:t>
            </w:r>
          </w:p>
          <w:p>
            <w:pPr/>
            <w:r>
              <w:rPr/>
              <w:t xml:space="preserve">EG - UG
</w:t>
            </w:r>
          </w:p>
          <w:p>
            <w:pPr/>
            <w:r>
              <w:rPr/>
              <w:t xml:space="preserve">Sockel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EG - 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Wohnzimner / Esszimmer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Wohnzimner / Esszimmer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alle Schlafzimmer
</w:t>
            </w:r>
          </w:p>
          <w:p>
            <w:pPr/>
            <w:r>
              <w:rPr/>
              <w:t xml:space="preserve">EG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Heizraum / Hobyraum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MaP-21</w:t>
            </w:r>
          </w:p>
        </w:tc>
        <w:tc>
          <w:tcPr>
            <w:shd w:val="clear" w:fill="orange"/>
            <w:noWrap/>
          </w:tcPr>
          <w:p>
            <w:pPr/>
            <w:r>
              <w:rPr/>
              <w:t xml:space="preserve">Heizraum / Hobyraum
</w:t>
            </w:r>
          </w:p>
          <w:p>
            <w:pPr/>
            <w:r>
              <w:rPr/>
              <w:t xml:space="preserve">UG
</w:t>
            </w:r>
          </w:p>
          <w:p>
            <w:pPr/>
            <w:r>
              <w:rPr/>
              <w:t xml:space="preserve">Boden
</w:t>
            </w:r>
          </w:p>
        </w:tc>
        <w:tc>
          <w:tcPr>
            <w:shd w:val="clear" w:fill="orange"/>
            <w:noWrap/>
          </w:tcPr>
          <w:p>
            <w:pPr/>
            <w:r>
              <w:rPr/>
              <w:t xml:space="preserve">VM-6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MaP-23</w:t>
            </w:r>
          </w:p>
        </w:tc>
        <w:tc>
          <w:tcPr>
            <w:shd w:val="clear" w:fill="orange"/>
            <w:noWrap/>
          </w:tcPr>
          <w:p>
            <w:pPr/>
            <w:r>
              <w:rPr/>
              <w:t xml:space="preserve">Waschküche
</w:t>
            </w:r>
          </w:p>
          <w:p>
            <w:pPr/>
            <w:r>
              <w:rPr/>
              <w:t xml:space="preserve">UG
</w:t>
            </w:r>
          </w:p>
          <w:p>
            <w:pPr/>
            <w:r>
              <w:rPr/>
              <w:t xml:space="preserve">Boden
</w:t>
            </w:r>
          </w:p>
        </w:tc>
        <w:tc>
          <w:tcPr>
            <w:shd w:val="clear" w:fill="orange"/>
            <w:noWrap/>
          </w:tcPr>
          <w:p>
            <w:pPr/>
            <w:r>
              <w:rPr/>
              <w:t xml:space="preserve">VM-6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VM-12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Wohnzimmer / Küche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Wohnzimmer / Küche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Balkon
</w:t>
            </w:r>
          </w:p>
          <w:p>
            <w:pPr/>
            <w:r>
              <w:rPr/>
              <w:t xml:space="preserve">EG
</w:t>
            </w:r>
          </w:p>
          <w:p>
            <w:pPr/>
            <w:r>
              <w:rPr/>
              <w:t xml:space="preserve">Sockel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Fassade
</w:t>
            </w:r>
          </w:p>
          <w:p>
            <w:pPr/>
            <w:r>
              <w:rPr/>
              <w:t xml:space="preserve">UG-DG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Balkon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VM-8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VM-10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VB-4</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VB-5</w:t>
            </w:r>
          </w:p>
        </w:tc>
        <w:tc>
          <w:tcPr>
            <w:shd w:val="clear" w:fill="orange"/>
            <w:noWrap/>
          </w:tcPr>
          <w:p>
            <w:pPr/>
            <w:r>
              <w:rPr/>
              <w:t xml:space="preserve">Waschküche
</w:t>
            </w:r>
          </w:p>
          <w:p>
            <w:pPr/>
            <w:r>
              <w:rPr/>
              <w:t xml:space="preserve">UG
</w:t>
            </w:r>
          </w:p>
          <w:p>
            <w:pPr/>
            <w:r>
              <w:rPr/>
              <w:t xml:space="preserve">Lavabo
</w:t>
            </w:r>
          </w:p>
        </w:tc>
        <w:tc>
          <w:tcPr>
            <w:shd w:val="clear" w:fill="orange"/>
            <w:noWrap/>
          </w:tcPr>
          <w:p>
            <w:pPr/>
            <w:r>
              <w:rPr/>
              <w:t xml:space="preserve">VM-11
</w:t>
            </w:r>
          </w:p>
          <w:p>
            <w:pPr/>
            <w:r>
              <w:rPr/>
              <w:t xml:space="preserve">Faserzement
</w:t>
            </w:r>
          </w:p>
          <w:p>
            <w:pPr/>
            <w:r>
              <w:rPr/>
              <w:t xml:space="preserve">Lavabo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VB-6</w:t>
            </w:r>
          </w:p>
        </w:tc>
        <w:tc>
          <w:tcPr>
            <w:shd w:val="clear" w:fill="orange"/>
            <w:noWrap/>
          </w:tcPr>
          <w:p>
            <w:pPr/>
            <w:r>
              <w:rPr/>
              <w:t xml:space="preserve">Waschküche
</w:t>
            </w:r>
          </w:p>
          <w:p>
            <w:pPr/>
            <w:r>
              <w:rPr/>
              <w:t xml:space="preserve">UG
</w:t>
            </w:r>
          </w:p>
          <w:p>
            <w:pPr/>
            <w:r>
              <w:rPr/>
              <w:t xml:space="preserve">Türblatt
</w:t>
            </w:r>
          </w:p>
        </w:tc>
        <w:tc>
          <w:tcPr>
            <w:shd w:val="clear" w:fill="orange"/>
            <w:noWrap/>
          </w:tcPr>
          <w:p>
            <w:pPr/>
            <w:r>
              <w:rPr/>
              <w:t xml:space="preserve">VM-10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VB-7</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VB-8</w:t>
            </w:r>
          </w:p>
        </w:tc>
        <w:tc>
          <w:tcPr>
            <w:shd w:val="clear" w:fill="orange"/>
            <w:noWrap/>
          </w:tcPr>
          <w:p>
            <w:pPr/>
            <w:r>
              <w:rPr/>
              <w:t xml:space="preserve">Garage
</w:t>
            </w:r>
          </w:p>
          <w:p>
            <w:pPr/>
            <w:r>
              <w:rPr/>
              <w:t xml:space="preserve">UG
</w:t>
            </w:r>
          </w:p>
          <w:p>
            <w:pPr/>
            <w:r>
              <w:rPr/>
              <w:t xml:space="preserve">Lavabo
</w:t>
            </w:r>
          </w:p>
        </w:tc>
        <w:tc>
          <w:tcPr>
            <w:shd w:val="clear" w:fill="orange"/>
            <w:noWrap/>
          </w:tcPr>
          <w:p>
            <w:pPr/>
            <w:r>
              <w:rPr/>
              <w:t xml:space="preserve">VM-11
</w:t>
            </w:r>
          </w:p>
          <w:p>
            <w:pPr/>
            <w:r>
              <w:rPr/>
              <w:t xml:space="preserve">Faserzement
</w:t>
            </w:r>
          </w:p>
          <w:p>
            <w:pPr/>
            <w:r>
              <w:rPr/>
              <w:t xml:space="preserve">Lavabo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VB-9</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