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Haltenriedstrasse 23, Meggen,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1383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Meier Phillip</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Meier Phillip</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Gang / Treppenhaus
</w:t>
            </w:r>
          </w:p>
          <w:p>
            <w:pPr/>
            <w:r>
              <w:rPr/>
              <w:t xml:space="preserve">EG / 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Dusche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Dusche / Sauna
</w:t>
            </w:r>
          </w:p>
          <w:p>
            <w:pPr/>
            <w:r>
              <w:rPr/>
              <w:t xml:space="preserve">UG
</w:t>
            </w:r>
          </w:p>
          <w:p>
            <w:pPr/>
            <w:r>
              <w:rPr/>
              <w:t xml:space="preserve">Wand / Boden
</w:t>
            </w:r>
          </w:p>
        </w:tc>
        <w:tc>
          <w:tcPr>
            <w:noWrap/>
          </w:tcPr>
          <w:p>
            <w:pPr/>
            <w:r>
              <w:rPr/>
              <w:t xml:space="preserve">Wand / 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Sauna
</w:t>
            </w:r>
          </w:p>
          <w:p>
            <w:pPr/>
            <w:r>
              <w:rPr/>
              <w:t xml:space="preserve">UG
</w:t>
            </w:r>
          </w:p>
          <w:p>
            <w:pPr/>
            <w:r>
              <w:rPr/>
              <w:t xml:space="preserve">Heizofen
</w:t>
            </w:r>
          </w:p>
        </w:tc>
        <w:tc>
          <w:tcPr>
            <w:noWrap/>
          </w:tcPr>
          <w:p>
            <w:pPr/>
            <w:r>
              <w:rPr/>
              <w:t xml:space="preserve">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30m²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Plattenkleber</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Plattenkleber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 Plattenkleber</w:t>
      </w:r>
      <w:r>
        <w:rPr>
          <w:sz w:val="24"/>
          <w:szCs w:val="24"/>
        </w:rPr>
        <w:t xml:space="preserve">  </w:t>
      </w:r>
      <w:br/>
      <w:r>
        <w:rPr>
          <w:sz w:val="24"/>
          <w:szCs w:val="24"/>
        </w:rPr>
        <w:t xml:space="preserve">Der Plattenkleber im Boden der Küche im Erdgeschoss enthält Asbest und muss durch spezialisierte Schadstoffsanierer entsorgt werden. Die Sanierung erfolgt unter Beachtung der Richtlinie EKAS 6503 Kap. 7, wobei die Entsorgung mit dem LVA-Code 17 06 05 S erfolgt.</w:t>
      </w:r>
      <w:br/>
      <w:r>
        <w:rPr>
          <w:sz w:val="24"/>
          <w:szCs w:val="24"/>
        </w:rPr>
        <w:t xml:space="preserve"/>
      </w:r>
      <w:br/>
      <w:r>
        <w:rPr>
          <w:sz w:val="24"/>
          <w:szCs w:val="24"/>
          <w:b w:val="1"/>
          <w:bCs w:val="1"/>
        </w:rPr>
        <w:t xml:space="preserve"/>
      </w:r>
      <w:r>
        <w:rPr>
          <w:sz w:val="24"/>
          <w:szCs w:val="24"/>
          <w:b w:val="1"/>
          <w:bCs w:val="1"/>
        </w:rPr>
        <w:t xml:space="preserve">MaP-8 Plattenkleber</w:t>
      </w:r>
      <w:r>
        <w:rPr>
          <w:sz w:val="24"/>
          <w:szCs w:val="24"/>
        </w:rPr>
        <w:t xml:space="preserve">  </w:t>
      </w:r>
      <w:br/>
      <w:r>
        <w:rPr>
          <w:sz w:val="24"/>
          <w:szCs w:val="24"/>
        </w:rPr>
        <w:t xml:space="preserve">Im Gang und Treppenhaus, ebenfalls im Erdgeschoss, sind 30 Quadratmeter Plattenkleber mit Asbest vorhanden. Dieser muss fachgerecht von Schadstoffsanierern entfernt und ebenfalls mit dem LVA 17 06 05 S gemäss den Vorgaben der EKAS 6503 Kap. 7 entsorgt werden.</w:t>
      </w:r>
      <w:br/>
      <w:r>
        <w:rPr>
          <w:sz w:val="24"/>
          <w:szCs w:val="24"/>
        </w:rPr>
        <w:t xml:space="preserve"/>
      </w:r>
      <w:br/>
      <w:r>
        <w:rPr>
          <w:sz w:val="24"/>
          <w:szCs w:val="24"/>
          <w:b w:val="1"/>
          <w:bCs w:val="1"/>
        </w:rPr>
        <w:t xml:space="preserve"/>
      </w:r>
      <w:r>
        <w:rPr>
          <w:sz w:val="24"/>
          <w:szCs w:val="24"/>
          <w:b w:val="1"/>
          <w:bCs w:val="1"/>
        </w:rPr>
        <w:t xml:space="preserve">MaP-11 Plattenkleber</w:t>
      </w:r>
      <w:r>
        <w:rPr>
          <w:sz w:val="24"/>
          <w:szCs w:val="24"/>
        </w:rPr>
        <w:t xml:space="preserve">  </w:t>
      </w:r>
      <w:br/>
      <w:r>
        <w:rPr>
          <w:sz w:val="24"/>
          <w:szCs w:val="24"/>
        </w:rPr>
        <w:t xml:space="preserve">Auch in der Dusche im Erdgeschoss wurde Asbest im Plattenkleber entdeckt. Die erforderliche Sanierung betrifft 5 Quadratmeter und erfolgt gemäss den Richtlinien EKAS 6503 Kap. 7, mit Entsorgung unter dem LVA-Code 17 06 05 S.</w:t>
      </w:r>
      <w:br/>
      <w:r>
        <w:rPr>
          <w:sz w:val="24"/>
          <w:szCs w:val="24"/>
        </w:rPr>
        <w:t xml:space="preserve"/>
      </w:r>
      <w:br/>
      <w:r>
        <w:rPr>
          <w:sz w:val="24"/>
          <w:szCs w:val="24"/>
          <w:b w:val="1"/>
          <w:bCs w:val="1"/>
        </w:rPr>
        <w:t xml:space="preserve"/>
      </w:r>
      <w:r>
        <w:rPr>
          <w:sz w:val="24"/>
          <w:szCs w:val="24"/>
          <w:b w:val="1"/>
          <w:bCs w:val="1"/>
        </w:rPr>
        <w:t xml:space="preserve">MaP-14 Plattenkleber</w:t>
      </w:r>
      <w:r>
        <w:rPr>
          <w:sz w:val="24"/>
          <w:szCs w:val="24"/>
        </w:rPr>
        <w:t xml:space="preserve">  </w:t>
      </w:r>
      <w:br/>
      <w:r>
        <w:rPr>
          <w:sz w:val="24"/>
          <w:szCs w:val="24"/>
        </w:rPr>
        <w:t xml:space="preserve">An der Wand im Badezimmer im Erdgeschoss befindet sich asbesthaltiger Plattenkleber. Der Rückbau von 18 Quadratmetern muss durch Schadstoffsanierer unter Einhaltung der EKAS 6503 Kap. 7 durchgeführt werden, mit Entsorgung als 17 06 05 S.</w:t>
      </w:r>
      <w:br/>
      <w:r>
        <w:rPr>
          <w:sz w:val="24"/>
          <w:szCs w:val="24"/>
        </w:rPr>
        <w:t xml:space="preserve"/>
      </w:r>
      <w:br/>
      <w:r>
        <w:rPr>
          <w:sz w:val="24"/>
          <w:szCs w:val="24"/>
          <w:b w:val="1"/>
          <w:bCs w:val="1"/>
        </w:rPr>
        <w:t xml:space="preserve"/>
      </w:r>
      <w:r>
        <w:rPr>
          <w:sz w:val="24"/>
          <w:szCs w:val="24"/>
          <w:b w:val="1"/>
          <w:bCs w:val="1"/>
        </w:rPr>
        <w:t xml:space="preserve">MaP-15 Plattenkleber</w:t>
      </w:r>
      <w:r>
        <w:rPr>
          <w:sz w:val="24"/>
          <w:szCs w:val="24"/>
        </w:rPr>
        <w:t xml:space="preserve">  </w:t>
      </w:r>
      <w:br/>
      <w:r>
        <w:rPr>
          <w:sz w:val="24"/>
          <w:szCs w:val="24"/>
        </w:rPr>
        <w:t xml:space="preserve">Der Boden im Badezimmer im Erdgeschoss hat ebenfalls 4 Quadratmeter Plattenkleber mit Asbest. Die Sanierung erfolgt durch spezialisierte Sanierer gemäss EKAS 6503 Kap. 7 mit dem Entsorgungscode LVA 17 06 05 S.</w:t>
      </w:r>
      <w:br/>
      <w:r>
        <w:rPr>
          <w:sz w:val="24"/>
          <w:szCs w:val="24"/>
        </w:rPr>
        <w:t xml:space="preserve"/>
      </w:r>
      <w:br/>
      <w:r>
        <w:rPr>
          <w:sz w:val="24"/>
          <w:szCs w:val="24"/>
          <w:b w:val="1"/>
          <w:bCs w:val="1"/>
        </w:rPr>
        <w:t xml:space="preserve"/>
      </w:r>
      <w:r>
        <w:rPr>
          <w:sz w:val="24"/>
          <w:szCs w:val="24"/>
          <w:b w:val="1"/>
          <w:bCs w:val="1"/>
        </w:rPr>
        <w:t xml:space="preserve">MaP-18 Plattenkleber</w:t>
      </w:r>
      <w:r>
        <w:rPr>
          <w:sz w:val="24"/>
          <w:szCs w:val="24"/>
        </w:rPr>
        <w:t xml:space="preserve">  </w:t>
      </w:r>
      <w:br/>
      <w:r>
        <w:rPr>
          <w:sz w:val="24"/>
          <w:szCs w:val="24"/>
        </w:rPr>
        <w:t xml:space="preserve">In der Dusche und Sauna im Untergeschoss sind Wand und Boden asbestbelastet. Für die insgesamt 20 Quadratmeter erfolgt die Sanierung nach EKAS 6503 Kap. 7 mit Entsorgung als 17 06 05 S durch Schadstoffsanierer.</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w:t>
      </w:r>
      <w:br/>
      <w:r>
        <w:rPr>
          <w:sz w:val="24"/>
          <w:szCs w:val="24"/>
        </w:rPr>
        <w:t xml:space="preserve">Während sich im Cheminée im Wohnzimmer LAP mit Asbest befindet, erfordert die Sanierung die Beachtung der Richtlinien 33036.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w:t>
      </w:r>
      <w:br/>
      <w:r>
        <w:rPr>
          <w:sz w:val="24"/>
          <w:szCs w:val="24"/>
        </w:rPr>
        <w:t xml:space="preserve">Auch im Heizofen der Sauna im Untergeschoss findet sich asbesthaltiges LAP. Die Sanierung erfolgt unter der Einhaltung der Richtlinien 33036, wobei der LVA-Code für die Entsorgung 17 06 05 S lautet.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gesamtes Haus
</w:t>
            </w:r>
          </w:p>
          <w:p>
            <w:pPr/>
            <w:r>
              <w:rPr/>
              <w:t xml:space="preserve">EG / UG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EG / 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 Treppenhaus
</w:t>
            </w:r>
          </w:p>
          <w:p>
            <w:pPr/>
            <w:r>
              <w:rPr/>
              <w:t xml:space="preserve">EG / UG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Turnzimmer
</w:t>
            </w:r>
          </w:p>
          <w:p>
            <w:pPr/>
            <w:r>
              <w:rPr/>
              <w:t xml:space="preserve">UG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Turnzimmer
</w:t>
            </w:r>
          </w:p>
          <w:p>
            <w:pPr/>
            <w:r>
              <w:rPr/>
              <w:t xml:space="preserve">UG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Dusche / Sauna
</w:t>
            </w:r>
          </w:p>
          <w:p>
            <w:pPr/>
            <w:r>
              <w:rPr/>
              <w:t xml:space="preserve">UG
</w:t>
            </w:r>
          </w:p>
          <w:p>
            <w:pPr/>
            <w:r>
              <w:rPr/>
              <w:t xml:space="preserve">Wand / Boden
</w:t>
            </w:r>
          </w:p>
        </w:tc>
        <w:tc>
          <w:tcPr>
            <w:shd w:val="clear" w:fill="red"/>
            <w:noWrap/>
          </w:tcPr>
          <w:p>
            <w:pPr/>
            <w:r>
              <w:rPr/>
              <w:t xml:space="preserve">VM-20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Waschküche / Gang
</w:t>
            </w:r>
          </w:p>
          <w:p>
            <w:pPr/>
            <w:r>
              <w:rPr/>
              <w:t xml:space="preserve">UG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VM-7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VB-2</w:t>
            </w:r>
          </w:p>
        </w:tc>
        <w:tc>
          <w:tcPr>
            <w:shd w:val="clear" w:fill="red"/>
            <w:noWrap/>
          </w:tcPr>
          <w:p>
            <w:pPr/>
            <w:r>
              <w:rPr/>
              <w:t xml:space="preserve">Sauna
</w:t>
            </w:r>
          </w:p>
          <w:p>
            <w:pPr/>
            <w:r>
              <w:rPr/>
              <w:t xml:space="preserve">UG
</w:t>
            </w:r>
          </w:p>
          <w:p>
            <w:pPr/>
            <w:r>
              <w:rPr/>
              <w:t xml:space="preserve">Heizofen
</w:t>
            </w:r>
          </w:p>
        </w:tc>
        <w:tc>
          <w:tcPr>
            <w:shd w:val="clear" w:fill="red"/>
            <w:noWrap/>
          </w:tcPr>
          <w:p>
            <w:pPr/>
            <w:r>
              <w:rPr/>
              <w:t xml:space="preserve">VM-17
</w:t>
            </w:r>
          </w:p>
          <w:p>
            <w:pPr/>
            <w:r>
              <w:rPr/>
              <w:t xml:space="preserve">LAP
</w:t>
            </w:r>
          </w:p>
          <w:p>
            <w:pPr/>
            <w:r>
              <w:rPr/>
              <w:t xml:space="preserve">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