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Kirchweg 39, 8102 Oberengstringen,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2084</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696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Oliver Gawlowski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Oliver Gawlowski</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10 March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w:t>
            </w:r>
          </w:p>
        </w:tc>
        <w:tc>
          <w:tcPr>
            <w:noWrap/>
          </w:tcPr>
          <w:p>
            <w:pPr/>
            <w:r>
              <w:rPr/>
              <w:t xml:space="preserve">Küche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MaP-15</w:t>
            </w:r>
          </w:p>
        </w:tc>
        <w:tc>
          <w:tcPr>
            <w:noWrap/>
          </w:tcPr>
          <w:p>
            <w:pPr/>
            <w:r>
              <w:rPr/>
              <w:t xml:space="preserve">Bad
</w:t>
            </w:r>
          </w:p>
          <w:p>
            <w:pPr/>
            <w:r>
              <w:rPr/>
              <w:t xml:space="preserve">OG
</w:t>
            </w:r>
          </w:p>
          <w:p>
            <w:pPr/>
            <w:r>
              <w:rPr/>
              <w:t xml:space="preserve">Wand
</w:t>
            </w:r>
          </w:p>
        </w:tc>
        <w:tc>
          <w:tcPr>
            <w:noWrap/>
          </w:tcPr>
          <w:p>
            <w:pPr/>
            <w:r>
              <w:rPr/>
              <w:t xml:space="preserve">Wand</w:t>
            </w:r>
          </w:p>
        </w:tc>
        <w:tc>
          <w:tcPr>
            <w:noWrap/>
          </w:tcPr>
          <w:p>
            <w:pPr/>
            <w:r>
              <w:rPr/>
              <w:t xml:space="preserve">Plattenkleber</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w:t>
            </w:r>
          </w:p>
        </w:tc>
        <w:tc>
          <w:tcPr>
            <w:noWrap/>
          </w:tcPr>
          <w:p>
            <w:pPr/>
            <w:r>
              <w:rPr/>
              <w:t xml:space="preserve">Plattenkleber</w:t>
            </w:r>
          </w:p>
        </w:tc>
        <w:tc>
          <w:tcPr>
            <w:noWrap/>
          </w:tcPr>
          <w:p>
            <w:pPr/>
            <w:r>
              <w:rPr/>
              <w:t xml:space="preserve">3m²</w:t>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MaP-15</w:t>
            </w:r>
          </w:p>
        </w:tc>
        <w:tc>
          <w:tcPr>
            <w:noWrap/>
          </w:tcPr>
          <w:p>
            <w:pPr/>
            <w:r>
              <w:rPr/>
              <w:t xml:space="preserve">Plattenkleber</w:t>
            </w:r>
          </w:p>
        </w:tc>
        <w:tc>
          <w:tcPr>
            <w:noWrap/>
          </w:tcPr>
          <w:p>
            <w:pPr/>
            <w:r>
              <w:rPr/>
              <w:t xml:space="preserve">11m²</w:t>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MaP-15</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w:t>
      </w:r>
      <w:r>
        <w:rPr>
          <w:sz w:val="24"/>
          <w:szCs w:val="24"/>
        </w:rPr>
        <w:t xml:space="preserve">: Der Plattenkleber aus dem Küchenbereich im Obergeschoss, welcher an der Wand angebracht ist, enthält Asbest und wurde von einem Labor untersucht. Zur Sanierung dieses Plattenklebers in der genannten Menge von 3 m² sind Schadstoffsanierer erforderlich, die nach den EKAS-Richtlinien 6503, Kapitel 7, vorgehen. Das Material ist unter dem LVA-Code 17 06 05 S zu klassifizieren. </w:t>
      </w:r>
      <w:br/>
      <w:r>
        <w:rPr>
          <w:sz w:val="24"/>
          <w:szCs w:val="24"/>
        </w:rPr>
        <w:t xml:space="preserve"/>
      </w:r>
      <w:br/>
      <w:r>
        <w:rPr>
          <w:sz w:val="24"/>
          <w:szCs w:val="24"/>
          <w:b w:val="1"/>
          <w:bCs w:val="1"/>
        </w:rPr>
        <w:t xml:space="preserve"/>
      </w:r>
      <w:r>
        <w:rPr>
          <w:sz w:val="24"/>
          <w:szCs w:val="24"/>
          <w:b w:val="1"/>
          <w:bCs w:val="1"/>
        </w:rPr>
        <w:t xml:space="preserve">MaP-15</w:t>
      </w:r>
      <w:r>
        <w:rPr>
          <w:sz w:val="24"/>
          <w:szCs w:val="24"/>
        </w:rPr>
        <w:t xml:space="preserve">: Auch der Plattenkleber im Badezimmerbereich des Obergeschosses an der Wand steht im Verdacht, Asbest zu enthalten und wurde laboranalytisch bestätigt. Zur sachgemässen Sanierung von 11 m² dieses Materials sind Schadstoffsanierer notwendig, wobei ebenfalls die EKAS-Richtlinien 6503, Kapitel 7, zu beachten sind. Die Entsorgung erfolgt entsprechend dem LVA-Code 17 06 05 S.</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VM-1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1" o:title=""/>
                </v:shape>
              </w:pict>
              <w:t xml:space="preserve"/>
            </w:r>
          </w:p>
        </w:tc>
        <w:tc>
          <w:tcPr>
            <w:shd w:val="clear" w:fill="red"/>
            <w:noWrap/>
          </w:tcPr>
          <w:p>
            <w:pPr/>
            <w:r>
              <w:rPr/>
              <w:t xml:space="preserve"/>
              <w:pict>
                <v:shape type="#_x0000_t75" style="width:100px;height:150px" stroked="f" filled="f">
                  <v:imagedata r:id="rId22" o:title=""/>
                </v:shape>
              </w:pict>
              <w:t xml:space="preserve"/>
            </w:r>
          </w:p>
        </w:tc>
      </w:tr>
      <w:tr>
        <w:trPr/>
        <w:tc>
          <w:tcPr>
            <w:shd w:val="clear" w:fill="red"/>
            <w:noWrap/>
          </w:tcPr>
          <w:p>
            <w:pPr/>
            <w:r>
              <w:rPr/>
              <w:t xml:space="preserve">MaP-2</w:t>
            </w:r>
          </w:p>
        </w:tc>
        <w:tc>
          <w:tcPr>
            <w:shd w:val="clear" w:fill="red"/>
            <w:noWrap/>
          </w:tcPr>
          <w:p>
            <w:pPr/>
            <w:r>
              <w:rPr/>
              <w:t xml:space="preserve">Küche
</w:t>
            </w:r>
          </w:p>
          <w:p>
            <w:pPr/>
            <w:r>
              <w:rPr/>
              <w:t xml:space="preserve">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r>
        <w:trPr/>
        <w:tc>
          <w:tcPr>
            <w:shd w:val="clear" w:fill="red"/>
            <w:noWrap/>
          </w:tcPr>
          <w:p>
            <w:pPr/>
            <w:r>
              <w:rPr/>
              <w:t xml:space="preserve">MaP-3</w:t>
            </w:r>
          </w:p>
        </w:tc>
        <w:tc>
          <w:tcPr>
            <w:shd w:val="clear" w:fill="red"/>
            <w:noWrap/>
          </w:tcPr>
          <w:p>
            <w:pPr/>
            <w:r>
              <w:rPr/>
              <w:t xml:space="preserve">Küche
</w:t>
            </w:r>
          </w:p>
          <w:p>
            <w:pPr/>
            <w:r>
              <w:rPr/>
              <w:t xml:space="preserve">OG
</w:t>
            </w:r>
          </w:p>
          <w:p>
            <w:pPr/>
            <w:r>
              <w:rPr/>
              <w:t xml:space="preserve">Decke
</w:t>
            </w:r>
          </w:p>
        </w:tc>
        <w:tc>
          <w:tcPr>
            <w:shd w:val="clear" w:fill="red"/>
            <w:noWrap/>
          </w:tcPr>
          <w:p>
            <w:pPr/>
            <w:r>
              <w:rPr/>
              <w:t xml:space="preserve">VM-3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5" o:title=""/>
                </v:shape>
              </w:pict>
              <w:t xml:space="preserve"/>
            </w:r>
          </w:p>
        </w:tc>
        <w:tc>
          <w:tcPr>
            <w:shd w:val="clear" w:fill="red"/>
            <w:noWrap/>
          </w:tcPr>
          <w:p>
            <w:pPr/>
            <w:r>
              <w:rPr/>
              <w:t xml:space="preserve"/>
              <w:pict>
                <v:shape type="#_x0000_t75" style="width:100px;height:150px" stroked="f" filled="f">
                  <v:imagedata r:id="rId26" o:title=""/>
                </v:shape>
              </w:pict>
              <w:t xml:space="preserve"/>
            </w:r>
          </w:p>
        </w:tc>
      </w:tr>
      <w:tr>
        <w:trPr/>
        <w:tc>
          <w:tcPr>
            <w:shd w:val="clear" w:fill="red"/>
            <w:noWrap/>
          </w:tcPr>
          <w:p>
            <w:pPr/>
            <w:r>
              <w:rPr/>
              <w:t xml:space="preserve">MaP-4</w:t>
            </w:r>
          </w:p>
        </w:tc>
        <w:tc>
          <w:tcPr>
            <w:shd w:val="clear" w:fill="red"/>
            <w:noWrap/>
          </w:tcPr>
          <w:p>
            <w:pPr/>
            <w:r>
              <w:rPr/>
              <w:t xml:space="preserve">Küche
</w:t>
            </w:r>
          </w:p>
          <w:p>
            <w:pPr/>
            <w:r>
              <w:rPr/>
              <w:t xml:space="preserve">OG
</w:t>
            </w:r>
          </w:p>
          <w:p>
            <w:pPr/>
            <w:r>
              <w:rPr/>
              <w:t xml:space="preserve">Sockel
</w:t>
            </w:r>
          </w:p>
        </w:tc>
        <w:tc>
          <w:tcPr>
            <w:shd w:val="clear" w:fill="red"/>
            <w:noWrap/>
          </w:tcPr>
          <w:p>
            <w:pPr/>
            <w:r>
              <w:rPr/>
              <w:t xml:space="preserve">VM-4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7" o:title=""/>
                </v:shape>
              </w:pict>
              <w:t xml:space="preserve"/>
            </w:r>
          </w:p>
        </w:tc>
        <w:tc>
          <w:tcPr>
            <w:shd w:val="clear" w:fill="red"/>
            <w:noWrap/>
          </w:tcPr>
          <w:p>
            <w:pPr/>
            <w:r>
              <w:rPr/>
              <w:t xml:space="preserve"/>
              <w:pict>
                <v:shape type="#_x0000_t75" style="width:100px;height:150px" stroked="f" filled="f">
                  <v:imagedata r:id="rId28" o:title=""/>
                </v:shape>
              </w:pict>
              <w:t xml:space="preserve"/>
            </w:r>
          </w:p>
        </w:tc>
      </w:tr>
      <w:tr>
        <w:trPr/>
        <w:tc>
          <w:tcPr>
            <w:shd w:val="clear" w:fill="red"/>
            <w:noWrap/>
          </w:tcPr>
          <w:p>
            <w:pPr/>
            <w:r>
              <w:rPr/>
              <w:t xml:space="preserve">MaP-5</w:t>
            </w:r>
          </w:p>
        </w:tc>
        <w:tc>
          <w:tcPr>
            <w:shd w:val="clear" w:fill="red"/>
            <w:noWrap/>
          </w:tcPr>
          <w:p>
            <w:pPr/>
            <w:r>
              <w:rPr/>
              <w:t xml:space="preserve">Küche
</w:t>
            </w:r>
          </w:p>
          <w:p>
            <w:pPr/>
            <w:r>
              <w:rPr/>
              <w:t xml:space="preserve">OG
</w:t>
            </w:r>
          </w:p>
          <w:p>
            <w:pPr/>
            <w:r>
              <w:rPr/>
              <w:t xml:space="preserve">Boden
</w:t>
            </w:r>
          </w:p>
        </w:tc>
        <w:tc>
          <w:tcPr>
            <w:shd w:val="clear" w:fill="red"/>
            <w:noWrap/>
          </w:tcPr>
          <w:p>
            <w:pPr/>
            <w:r>
              <w:rPr/>
              <w:t xml:space="preserve">VM-5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9" o:title=""/>
                </v:shape>
              </w:pict>
              <w:t xml:space="preserve"/>
            </w:r>
          </w:p>
        </w:tc>
        <w:tc>
          <w:tcPr>
            <w:shd w:val="clear" w:fill="red"/>
            <w:noWrap/>
          </w:tcPr>
          <w:p>
            <w:pPr/>
            <w:r>
              <w:rPr/>
              <w:t xml:space="preserve"/>
              <w:pict>
                <v:shape type="#_x0000_t75" style="width:100px;height:150px" stroked="f" filled="f">
                  <v:imagedata r:id="rId30" o:title=""/>
                </v:shape>
              </w:pict>
              <w:t xml:space="preserve"/>
            </w:r>
          </w:p>
        </w:tc>
      </w:tr>
      <w:tr>
        <w:trPr/>
        <w:tc>
          <w:tcPr>
            <w:shd w:val="clear" w:fill="red"/>
            <w:noWrap/>
          </w:tcPr>
          <w:p>
            <w:pPr/>
            <w:r>
              <w:rPr/>
              <w:t xml:space="preserve">MaP-6</w:t>
            </w:r>
          </w:p>
        </w:tc>
        <w:tc>
          <w:tcPr>
            <w:shd w:val="clear" w:fill="red"/>
            <w:noWrap/>
          </w:tcPr>
          <w:p>
            <w:pPr/>
            <w:r>
              <w:rPr/>
              <w:t xml:space="preserve">Gang / Wohnzimmer
</w:t>
            </w:r>
          </w:p>
          <w:p>
            <w:pPr/>
            <w:r>
              <w:rPr/>
              <w:t xml:space="preserve">OG
</w:t>
            </w:r>
          </w:p>
          <w:p>
            <w:pPr/>
            <w:r>
              <w:rPr/>
              <w:t xml:space="preserve">Boden
</w:t>
            </w:r>
          </w:p>
        </w:tc>
        <w:tc>
          <w:tcPr>
            <w:shd w:val="clear" w:fill="red"/>
            <w:noWrap/>
          </w:tcPr>
          <w:p>
            <w:pPr/>
            <w:r>
              <w:rPr/>
              <w:t xml:space="preserve">VM-6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1" o:title=""/>
                </v:shape>
              </w:pict>
              <w:t xml:space="preserve"/>
            </w:r>
          </w:p>
        </w:tc>
        <w:tc>
          <w:tcPr>
            <w:shd w:val="clear" w:fill="red"/>
            <w:noWrap/>
          </w:tcPr>
          <w:p>
            <w:pPr/>
            <w:r>
              <w:rPr/>
              <w:t xml:space="preserve"/>
              <w:pict>
                <v:shape type="#_x0000_t75" style="width:100px;height:150px" stroked="f" filled="f">
                  <v:imagedata r:id="rId32" o:title=""/>
                </v:shape>
              </w:pict>
              <w:t xml:space="preserve"/>
            </w:r>
          </w:p>
        </w:tc>
      </w:tr>
      <w:tr>
        <w:trPr/>
        <w:tc>
          <w:tcPr>
            <w:shd w:val="clear" w:fill="red"/>
            <w:noWrap/>
          </w:tcPr>
          <w:p>
            <w:pPr/>
            <w:r>
              <w:rPr/>
              <w:t xml:space="preserve">MaP-7</w:t>
            </w:r>
          </w:p>
        </w:tc>
        <w:tc>
          <w:tcPr>
            <w:shd w:val="clear" w:fill="red"/>
            <w:noWrap/>
          </w:tcPr>
          <w:p>
            <w:pPr/>
            <w:r>
              <w:rPr/>
              <w:t xml:space="preserve">Gang / Wohnzimmer
</w:t>
            </w:r>
          </w:p>
          <w:p>
            <w:pPr/>
            <w:r>
              <w:rPr/>
              <w:t xml:space="preserve">OG
</w:t>
            </w:r>
          </w:p>
          <w:p>
            <w:pPr/>
            <w:r>
              <w:rPr/>
              <w:t xml:space="preserve">Sockel
</w:t>
            </w:r>
          </w:p>
        </w:tc>
        <w:tc>
          <w:tcPr>
            <w:shd w:val="clear" w:fill="red"/>
            <w:noWrap/>
          </w:tcPr>
          <w:p>
            <w:pPr/>
            <w:r>
              <w:rPr/>
              <w:t xml:space="preserve">VM-7
</w:t>
            </w:r>
          </w:p>
          <w:p>
            <w:pPr/>
            <w:r>
              <w:rPr/>
              <w:t xml:space="preserve">Plattenkleber
</w:t>
            </w:r>
          </w:p>
          <w:p>
            <w:pPr/>
            <w:r>
              <w:rPr/>
              <w:t xml:space="preserve">Sockel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3" o:title=""/>
                </v:shape>
              </w:pict>
              <w:t xml:space="preserve"/>
            </w:r>
          </w:p>
        </w:tc>
        <w:tc>
          <w:tcPr>
            <w:shd w:val="clear" w:fill="red"/>
            <w:noWrap/>
          </w:tcPr>
          <w:p>
            <w:pPr/>
            <w:r>
              <w:rPr/>
              <w:t xml:space="preserve"/>
              <w:pict>
                <v:shape type="#_x0000_t75" style="width:100px;height:150px" stroked="f" filled="f">
                  <v:imagedata r:id="rId34" o:title=""/>
                </v:shape>
              </w:pict>
              <w:t xml:space="preserve"/>
            </w:r>
          </w:p>
        </w:tc>
      </w:tr>
      <w:tr>
        <w:trPr/>
        <w:tc>
          <w:tcPr>
            <w:shd w:val="clear" w:fill="red"/>
            <w:noWrap/>
          </w:tcPr>
          <w:p>
            <w:pPr/>
            <w:r>
              <w:rPr/>
              <w:t xml:space="preserve">MaP-8</w:t>
            </w:r>
          </w:p>
        </w:tc>
        <w:tc>
          <w:tcPr>
            <w:shd w:val="clear" w:fill="red"/>
            <w:noWrap/>
          </w:tcPr>
          <w:p>
            <w:pPr/>
            <w:r>
              <w:rPr/>
              <w:t xml:space="preserve">Gang
</w:t>
            </w:r>
          </w:p>
          <w:p>
            <w:pPr/>
            <w:r>
              <w:rPr/>
              <w:t xml:space="preserve">OG
</w:t>
            </w:r>
          </w:p>
          <w:p>
            <w:pPr/>
            <w:r>
              <w:rPr/>
              <w:t xml:space="preserve">Wand
</w:t>
            </w:r>
          </w:p>
        </w:tc>
        <w:tc>
          <w:tcPr>
            <w:shd w:val="clear" w:fill="red"/>
            <w:noWrap/>
          </w:tcPr>
          <w:p>
            <w:pPr/>
            <w:r>
              <w:rPr/>
              <w:t xml:space="preserve">VM-8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5" o:title=""/>
                </v:shape>
              </w:pict>
              <w:t xml:space="preserve"/>
            </w:r>
          </w:p>
        </w:tc>
        <w:tc>
          <w:tcPr>
            <w:shd w:val="clear" w:fill="red"/>
            <w:noWrap/>
          </w:tcPr>
          <w:p>
            <w:pPr/>
            <w:r>
              <w:rPr/>
              <w:t xml:space="preserve"/>
              <w:pict>
                <v:shape type="#_x0000_t75" style="width:100px;height:150px" stroked="f" filled="f">
                  <v:imagedata r:id="rId36" o:title=""/>
                </v:shape>
              </w:pict>
              <w:t xml:space="preserve"/>
            </w:r>
          </w:p>
        </w:tc>
      </w:tr>
      <w:tr>
        <w:trPr/>
        <w:tc>
          <w:tcPr>
            <w:shd w:val="clear" w:fill="red"/>
            <w:noWrap/>
          </w:tcPr>
          <w:p>
            <w:pPr/>
            <w:r>
              <w:rPr/>
              <w:t xml:space="preserve">MaP-9</w:t>
            </w:r>
          </w:p>
        </w:tc>
        <w:tc>
          <w:tcPr>
            <w:shd w:val="clear" w:fill="red"/>
            <w:noWrap/>
          </w:tcPr>
          <w:p>
            <w:pPr/>
            <w:r>
              <w:rPr/>
              <w:t xml:space="preserve">Dusche
</w:t>
            </w:r>
          </w:p>
          <w:p>
            <w:pPr/>
            <w:r>
              <w:rPr/>
              <w:t xml:space="preserve">OG
</w:t>
            </w:r>
          </w:p>
          <w:p>
            <w:pPr/>
            <w:r>
              <w:rPr/>
              <w:t xml:space="preserve">Wand
</w:t>
            </w:r>
          </w:p>
        </w:tc>
        <w:tc>
          <w:tcPr>
            <w:shd w:val="clear" w:fill="red"/>
            <w:noWrap/>
          </w:tcPr>
          <w:p>
            <w:pPr/>
            <w:r>
              <w:rPr/>
              <w:t xml:space="preserve">VM-9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7" o:title=""/>
                </v:shape>
              </w:pict>
              <w:t xml:space="preserve"/>
            </w:r>
          </w:p>
        </w:tc>
        <w:tc>
          <w:tcPr>
            <w:shd w:val="clear" w:fill="red"/>
            <w:noWrap/>
          </w:tcPr>
          <w:p>
            <w:pPr/>
            <w:r>
              <w:rPr/>
              <w:t xml:space="preserve"/>
              <w:pict>
                <v:shape type="#_x0000_t75" style="width:100px;height:150px" stroked="f" filled="f">
                  <v:imagedata r:id="rId38" o:title=""/>
                </v:shape>
              </w:pict>
              <w:t xml:space="preserve"/>
            </w:r>
          </w:p>
        </w:tc>
      </w:tr>
      <w:tr>
        <w:trPr/>
        <w:tc>
          <w:tcPr>
            <w:shd w:val="clear" w:fill="red"/>
            <w:noWrap/>
          </w:tcPr>
          <w:p>
            <w:pPr/>
            <w:r>
              <w:rPr/>
              <w:t xml:space="preserve">MaP-10</w:t>
            </w:r>
          </w:p>
        </w:tc>
        <w:tc>
          <w:tcPr>
            <w:shd w:val="clear" w:fill="red"/>
            <w:noWrap/>
          </w:tcPr>
          <w:p>
            <w:pPr/>
            <w:r>
              <w:rPr/>
              <w:t xml:space="preserve">Dusche / Gang
</w:t>
            </w:r>
          </w:p>
          <w:p>
            <w:pPr/>
            <w:r>
              <w:rPr/>
              <w:t xml:space="preserve">OG
</w:t>
            </w:r>
          </w:p>
          <w:p>
            <w:pPr/>
            <w:r>
              <w:rPr/>
              <w:t xml:space="preserve">Decke
</w:t>
            </w:r>
          </w:p>
        </w:tc>
        <w:tc>
          <w:tcPr>
            <w:shd w:val="clear" w:fill="red"/>
            <w:noWrap/>
          </w:tcPr>
          <w:p>
            <w:pPr/>
            <w:r>
              <w:rPr/>
              <w:t xml:space="preserve">VM-10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9" o:title=""/>
                </v:shape>
              </w:pict>
              <w:t xml:space="preserve"/>
            </w:r>
          </w:p>
        </w:tc>
        <w:tc>
          <w:tcPr>
            <w:shd w:val="clear" w:fill="red"/>
            <w:noWrap/>
          </w:tcPr>
          <w:p>
            <w:pPr/>
            <w:r>
              <w:rPr/>
              <w:t xml:space="preserve"/>
              <w:pict>
                <v:shape type="#_x0000_t75" style="width:100px;height:150px" stroked="f" filled="f">
                  <v:imagedata r:id="rId40" o:title=""/>
                </v:shape>
              </w:pict>
              <w:t xml:space="preserve"/>
            </w:r>
          </w:p>
        </w:tc>
      </w:tr>
      <w:tr>
        <w:trPr/>
        <w:tc>
          <w:tcPr>
            <w:shd w:val="clear" w:fill="red"/>
            <w:noWrap/>
          </w:tcPr>
          <w:p>
            <w:pPr/>
            <w:r>
              <w:rPr/>
              <w:t xml:space="preserve">MaP-11</w:t>
            </w:r>
          </w:p>
        </w:tc>
        <w:tc>
          <w:tcPr>
            <w:shd w:val="clear" w:fill="red"/>
            <w:noWrap/>
          </w:tcPr>
          <w:p>
            <w:pPr/>
            <w:r>
              <w:rPr/>
              <w:t xml:space="preserve">Dusche
</w:t>
            </w:r>
          </w:p>
          <w:p>
            <w:pPr/>
            <w:r>
              <w:rPr/>
              <w:t xml:space="preserve">OG
</w:t>
            </w:r>
          </w:p>
          <w:p>
            <w:pPr/>
            <w:r>
              <w:rPr/>
              <w:t xml:space="preserve">Boden
</w:t>
            </w:r>
          </w:p>
        </w:tc>
        <w:tc>
          <w:tcPr>
            <w:shd w:val="clear" w:fill="red"/>
            <w:noWrap/>
          </w:tcPr>
          <w:p>
            <w:pPr/>
            <w:r>
              <w:rPr/>
              <w:t xml:space="preserve">VM-11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1" o:title=""/>
                </v:shape>
              </w:pict>
              <w:t xml:space="preserve"/>
            </w:r>
          </w:p>
        </w:tc>
        <w:tc>
          <w:tcPr>
            <w:shd w:val="clear" w:fill="red"/>
            <w:noWrap/>
          </w:tcPr>
          <w:p>
            <w:pPr/>
            <w:r>
              <w:rPr/>
              <w:t xml:space="preserve"/>
              <w:pict>
                <v:shape type="#_x0000_t75" style="width:100px;height:150px" stroked="f" filled="f">
                  <v:imagedata r:id="rId42" o:title=""/>
                </v:shape>
              </w:pict>
              <w:t xml:space="preserve"/>
            </w:r>
          </w:p>
        </w:tc>
      </w:tr>
      <w:tr>
        <w:trPr/>
        <w:tc>
          <w:tcPr>
            <w:shd w:val="clear" w:fill="red"/>
            <w:noWrap/>
          </w:tcPr>
          <w:p>
            <w:pPr/>
            <w:r>
              <w:rPr/>
              <w:t xml:space="preserve">MaP-12</w:t>
            </w:r>
          </w:p>
        </w:tc>
        <w:tc>
          <w:tcPr>
            <w:shd w:val="clear" w:fill="red"/>
            <w:noWrap/>
          </w:tcPr>
          <w:p>
            <w:pPr/>
            <w:r>
              <w:rPr/>
              <w:t xml:space="preserve">Wohnzimmer / Esszimmer
</w:t>
            </w:r>
          </w:p>
          <w:p>
            <w:pPr/>
            <w:r>
              <w:rPr/>
              <w:t xml:space="preserve">OG
</w:t>
            </w:r>
          </w:p>
          <w:p>
            <w:pPr/>
            <w:r>
              <w:rPr/>
              <w:t xml:space="preserve">Wand
</w:t>
            </w:r>
          </w:p>
        </w:tc>
        <w:tc>
          <w:tcPr>
            <w:shd w:val="clear" w:fill="red"/>
            <w:noWrap/>
          </w:tcPr>
          <w:p>
            <w:pPr/>
            <w:r>
              <w:rPr/>
              <w:t xml:space="preserve">VM-12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3" o:title=""/>
                </v:shape>
              </w:pict>
              <w:t xml:space="preserve"/>
            </w:r>
          </w:p>
        </w:tc>
        <w:tc>
          <w:tcPr>
            <w:shd w:val="clear" w:fill="red"/>
            <w:noWrap/>
          </w:tcPr>
          <w:p>
            <w:pPr/>
            <w:r>
              <w:rPr/>
              <w:t xml:space="preserve"/>
              <w:pict>
                <v:shape type="#_x0000_t75" style="width:100px;height:150px" stroked="f" filled="f">
                  <v:imagedata r:id="rId44" o:title=""/>
                </v:shape>
              </w:pict>
              <w:t xml:space="preserve"/>
            </w:r>
          </w:p>
        </w:tc>
      </w:tr>
      <w:tr>
        <w:trPr/>
        <w:tc>
          <w:tcPr>
            <w:shd w:val="clear" w:fill="red"/>
            <w:noWrap/>
          </w:tcPr>
          <w:p>
            <w:pPr/>
            <w:r>
              <w:rPr/>
              <w:t xml:space="preserve">MaP-13</w:t>
            </w:r>
          </w:p>
        </w:tc>
        <w:tc>
          <w:tcPr>
            <w:shd w:val="clear" w:fill="red"/>
            <w:noWrap/>
          </w:tcPr>
          <w:p>
            <w:pPr/>
            <w:r>
              <w:rPr/>
              <w:t xml:space="preserve">Gang / Wohnzimmer
</w:t>
            </w:r>
          </w:p>
          <w:p>
            <w:pPr/>
            <w:r>
              <w:rPr/>
              <w:t xml:space="preserve">OG
</w:t>
            </w:r>
          </w:p>
          <w:p>
            <w:pPr/>
            <w:r>
              <w:rPr/>
              <w:t xml:space="preserve">Decke
</w:t>
            </w:r>
          </w:p>
        </w:tc>
        <w:tc>
          <w:tcPr>
            <w:shd w:val="clear" w:fill="red"/>
            <w:noWrap/>
          </w:tcPr>
          <w:p>
            <w:pPr/>
            <w:r>
              <w:rPr/>
              <w:t xml:space="preserve">VM-13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5" o:title=""/>
                </v:shape>
              </w:pict>
              <w:t xml:space="preserve"/>
            </w:r>
          </w:p>
        </w:tc>
        <w:tc>
          <w:tcPr>
            <w:shd w:val="clear" w:fill="red"/>
            <w:noWrap/>
          </w:tcPr>
          <w:p>
            <w:pPr/>
            <w:r>
              <w:rPr/>
              <w:t xml:space="preserve"/>
              <w:pict>
                <v:shape type="#_x0000_t75" style="width:100px;height:150px" stroked="f" filled="f">
                  <v:imagedata r:id="rId46" o:title=""/>
                </v:shape>
              </w:pict>
              <w:t xml:space="preserve"/>
            </w:r>
          </w:p>
        </w:tc>
      </w:tr>
      <w:tr>
        <w:trPr/>
        <w:tc>
          <w:tcPr>
            <w:shd w:val="clear" w:fill="red"/>
            <w:noWrap/>
          </w:tcPr>
          <w:p>
            <w:pPr/>
            <w:r>
              <w:rPr/>
              <w:t xml:space="preserve">MaP-14</w:t>
            </w:r>
          </w:p>
        </w:tc>
        <w:tc>
          <w:tcPr>
            <w:shd w:val="clear" w:fill="red"/>
            <w:noWrap/>
          </w:tcPr>
          <w:p>
            <w:pPr/>
            <w:r>
              <w:rPr/>
              <w:t xml:space="preserve">Bad
</w:t>
            </w:r>
          </w:p>
          <w:p>
            <w:pPr/>
            <w:r>
              <w:rPr/>
              <w:t xml:space="preserve">OG
</w:t>
            </w:r>
          </w:p>
          <w:p>
            <w:pPr/>
            <w:r>
              <w:rPr/>
              <w:t xml:space="preserve">Boden
</w:t>
            </w:r>
          </w:p>
        </w:tc>
        <w:tc>
          <w:tcPr>
            <w:shd w:val="clear" w:fill="red"/>
            <w:noWrap/>
          </w:tcPr>
          <w:p>
            <w:pPr/>
            <w:r>
              <w:rPr/>
              <w:t xml:space="preserve">VM-14
</w:t>
            </w:r>
          </w:p>
          <w:p>
            <w:pPr/>
            <w:r>
              <w:rPr/>
              <w:t xml:space="preserve">Plattenkleber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7" o:title=""/>
                </v:shape>
              </w:pict>
              <w:t xml:space="preserve"/>
            </w:r>
          </w:p>
        </w:tc>
        <w:tc>
          <w:tcPr>
            <w:shd w:val="clear" w:fill="red"/>
            <w:noWrap/>
          </w:tcPr>
          <w:p>
            <w:pPr/>
            <w:r>
              <w:rPr/>
              <w:t xml:space="preserve"/>
              <w:pict>
                <v:shape type="#_x0000_t75" style="width:100px;height:150px" stroked="f" filled="f">
                  <v:imagedata r:id="rId48" o:title=""/>
                </v:shape>
              </w:pict>
              <w:t xml:space="preserve"/>
            </w:r>
          </w:p>
        </w:tc>
      </w:tr>
      <w:tr>
        <w:trPr/>
        <w:tc>
          <w:tcPr>
            <w:shd w:val="clear" w:fill="red"/>
            <w:noWrap/>
          </w:tcPr>
          <w:p>
            <w:pPr/>
            <w:r>
              <w:rPr/>
              <w:t xml:space="preserve">MaP-15</w:t>
            </w:r>
          </w:p>
        </w:tc>
        <w:tc>
          <w:tcPr>
            <w:shd w:val="clear" w:fill="red"/>
            <w:noWrap/>
          </w:tcPr>
          <w:p>
            <w:pPr/>
            <w:r>
              <w:rPr/>
              <w:t xml:space="preserve">Bad
</w:t>
            </w:r>
          </w:p>
          <w:p>
            <w:pPr/>
            <w:r>
              <w:rPr/>
              <w:t xml:space="preserve">OG
</w:t>
            </w:r>
          </w:p>
          <w:p>
            <w:pPr/>
            <w:r>
              <w:rPr/>
              <w:t xml:space="preserve">Wand
</w:t>
            </w:r>
          </w:p>
        </w:tc>
        <w:tc>
          <w:tcPr>
            <w:shd w:val="clear" w:fill="red"/>
            <w:noWrap/>
          </w:tcPr>
          <w:p>
            <w:pPr/>
            <w:r>
              <w:rPr/>
              <w:t xml:space="preserve">VM-15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9" o:title=""/>
                </v:shape>
              </w:pict>
              <w:t xml:space="preserve"/>
            </w:r>
          </w:p>
        </w:tc>
        <w:tc>
          <w:tcPr>
            <w:shd w:val="clear" w:fill="red"/>
            <w:noWrap/>
          </w:tcPr>
          <w:p>
            <w:pPr/>
            <w:r>
              <w:rPr/>
              <w:t xml:space="preserve"/>
              <w:pict>
                <v:shape type="#_x0000_t75" style="width:100px;height:150px" stroked="f" filled="f">
                  <v:imagedata r:id="rId50" o:title=""/>
                </v:shape>
              </w:pict>
              <w:t xml:space="preserve"/>
            </w:r>
          </w:p>
        </w:tc>
      </w:tr>
      <w:tr>
        <w:trPr/>
        <w:tc>
          <w:tcPr>
            <w:shd w:val="clear" w:fill="red"/>
            <w:noWrap/>
          </w:tcPr>
          <w:p>
            <w:pPr/>
            <w:r>
              <w:rPr/>
              <w:t xml:space="preserve">MaP-16</w:t>
            </w:r>
          </w:p>
        </w:tc>
        <w:tc>
          <w:tcPr>
            <w:shd w:val="clear" w:fill="red"/>
            <w:noWrap/>
          </w:tcPr>
          <w:p>
            <w:pPr/>
            <w:r>
              <w:rPr/>
              <w:t xml:space="preserve">Bad
</w:t>
            </w:r>
          </w:p>
          <w:p>
            <w:pPr/>
            <w:r>
              <w:rPr/>
              <w:t xml:space="preserve">OG
</w:t>
            </w:r>
          </w:p>
          <w:p>
            <w:pPr/>
            <w:r>
              <w:rPr/>
              <w:t xml:space="preserve">Decke
</w:t>
            </w:r>
          </w:p>
        </w:tc>
        <w:tc>
          <w:tcPr>
            <w:shd w:val="clear" w:fill="red"/>
            <w:noWrap/>
          </w:tcPr>
          <w:p>
            <w:pPr/>
            <w:r>
              <w:rPr/>
              <w:t xml:space="preserve">VM-16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1" o:title=""/>
                </v:shape>
              </w:pict>
              <w:t xml:space="preserve"/>
            </w:r>
          </w:p>
        </w:tc>
        <w:tc>
          <w:tcPr>
            <w:shd w:val="clear" w:fill="red"/>
            <w:noWrap/>
          </w:tcPr>
          <w:p>
            <w:pPr/>
            <w:r>
              <w:rPr/>
              <w:t xml:space="preserve"/>
              <w:pict>
                <v:shape type="#_x0000_t75" style="width:100px;height:150px" stroked="f" filled="f">
                  <v:imagedata r:id="rId52" o:title=""/>
                </v:shape>
              </w:pict>
              <w:t xml:space="preserve"/>
            </w:r>
          </w:p>
        </w:tc>
      </w:tr>
      <w:tr>
        <w:trPr/>
        <w:tc>
          <w:tcPr>
            <w:shd w:val="clear" w:fill="red"/>
            <w:noWrap/>
          </w:tcPr>
          <w:p>
            <w:pPr/>
            <w:r>
              <w:rPr/>
              <w:t xml:space="preserve">MaP-17</w:t>
            </w:r>
          </w:p>
        </w:tc>
        <w:tc>
          <w:tcPr>
            <w:shd w:val="clear" w:fill="red"/>
            <w:noWrap/>
          </w:tcPr>
          <w:p>
            <w:pPr/>
            <w:r>
              <w:rPr/>
              <w:t xml:space="preserve">Alle Zimmer
</w:t>
            </w:r>
          </w:p>
          <w:p>
            <w:pPr/>
            <w:r>
              <w:rPr/>
              <w:t xml:space="preserve">OG
</w:t>
            </w:r>
          </w:p>
          <w:p>
            <w:pPr/>
            <w:r>
              <w:rPr/>
              <w:t xml:space="preserve">Boden
</w:t>
            </w:r>
          </w:p>
        </w:tc>
        <w:tc>
          <w:tcPr>
            <w:shd w:val="clear" w:fill="red"/>
            <w:noWrap/>
          </w:tcPr>
          <w:p>
            <w:pPr/>
            <w:r>
              <w:rPr/>
              <w:t xml:space="preserve">VM-17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3" o:title=""/>
                </v:shape>
              </w:pict>
              <w:t xml:space="preserve"/>
            </w:r>
          </w:p>
        </w:tc>
        <w:tc>
          <w:tcPr>
            <w:shd w:val="clear" w:fill="red"/>
            <w:noWrap/>
          </w:tcPr>
          <w:p>
            <w:pPr/>
            <w:r>
              <w:rPr/>
              <w:t xml:space="preserve"/>
              <w:pict>
                <v:shape type="#_x0000_t75" style="width:100px;height:150px" stroked="f" filled="f">
                  <v:imagedata r:id="rId5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