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Scalettastrasse 13, 7270 Davos,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678</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Joe Merki</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Joe Merki</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16 January 2026</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 aus Map 17</w:t>
      </w:r>
      <w:r>
        <w:rPr>
          <w:sz w:val="24"/>
          <w:szCs w:val="24"/>
        </w:rPr>
        <w:t xml:space="preserve"> kann durch instruierte Handwerker unter Einhaltung der Richtlinien 33031 rückgebaut werden und ist mit dem LVA-Code 17 06 98nk in einer Deponie Typ B zu entsorgen. Dieses Material fällt unter keine spezifischen Schadstoffrichtlinien und muss daher nicht durch spezialisierte Fachkräfte behandelt werden. </w:t>
      </w:r>
      <w:br/>
      <w:r>
        <w:rPr>
          <w:sz w:val="24"/>
          <w:szCs w:val="24"/>
        </w:rPr>
        <w:t xml:space="preserve"/>
      </w:r>
      <w:br/>
      <w:r>
        <w:rPr>
          <w:sz w:val="24"/>
          <w:szCs w:val="24"/>
          <w:b w:val="1"/>
          <w:bCs w:val="1"/>
        </w:rPr>
        <w:t xml:space="preserve"/>
      </w:r>
      <w:r>
        <w:rPr>
          <w:sz w:val="24"/>
          <w:szCs w:val="24"/>
          <w:b w:val="1"/>
          <w:bCs w:val="1"/>
        </w:rPr>
        <w:t xml:space="preserve">Dämmmaterial aus Map 20</w:t>
      </w:r>
      <w:r>
        <w:rPr>
          <w:sz w:val="24"/>
          <w:szCs w:val="24"/>
        </w:rPr>
        <w:t xml:space="preserve"> besteht aus GRP und ist mit dem LVA-Code 17 09 04 an einen Recyclingpark zu überführen. Die Sanierung kann durch instruierte Handwerker unter Einhaltung der Richtlinien 34020 durchgeführt werden, sofern keine speziellen Schadstoffe identifiziert werden.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Bad
</w:t>
            </w:r>
          </w:p>
          <w:p>
            <w:pPr/>
            <w:r>
              <w:rPr/>
              <w:t xml:space="preserve">1.OG
</w:t>
            </w:r>
          </w:p>
        </w:tc>
        <w:tc>
          <w:tcPr>
            <w:shd w:val="clear" w:fill="red"/>
            <w:noWrap/>
          </w:tcPr>
          <w:p>
            <w:pPr/>
            <w:r>
              <w:rPr/>
              <w:t xml:space="preserve">VM-1
</w:t>
            </w:r>
          </w:p>
          <w:p>
            <w:pPr/>
            <w:r>
              <w:rPr/>
              <w:t xml:space="preserve">Fliesenkleber
</w:t>
            </w:r>
          </w:p>
          <w:p>
            <w:pPr/>
            <w:r>
              <w:rPr/>
              <w:t xml:space="preserve">Boden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red"/>
            <w:noWrap/>
          </w:tcPr>
          <w:p>
            <w:pPr/>
            <w:r>
              <w:rPr/>
              <w:t xml:space="preserve">MaP-2</w:t>
            </w:r>
          </w:p>
        </w:tc>
        <w:tc>
          <w:tcPr>
            <w:shd w:val="clear" w:fill="red"/>
            <w:noWrap/>
          </w:tcPr>
          <w:p>
            <w:pPr/>
            <w:r>
              <w:rPr/>
              <w:t xml:space="preserve">Bad
</w:t>
            </w:r>
          </w:p>
          <w:p>
            <w:pPr/>
            <w:r>
              <w:rPr/>
              <w:t xml:space="preserve">1.OG
</w:t>
            </w:r>
          </w:p>
        </w:tc>
        <w:tc>
          <w:tcPr>
            <w:shd w:val="clear" w:fill="red"/>
            <w:noWrap/>
          </w:tcPr>
          <w:p>
            <w:pPr/>
            <w:r>
              <w:rPr/>
              <w:t xml:space="preserve">VM-2
</w:t>
            </w:r>
          </w:p>
          <w:p>
            <w:pPr/>
            <w:r>
              <w:rPr/>
              <w:t xml:space="preserve">Fliesenkleber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9" o:title=""/>
                </v:shape>
              </w:pict>
              <w:t xml:space="preserve"/>
            </w:r>
          </w:p>
        </w:tc>
        <w:tc>
          <w:tcPr>
            <w:shd w:val="clear" w:fill="red"/>
            <w:noWrap/>
          </w:tcPr>
          <w:p>
            <w:pPr/>
            <w:r>
              <w:rPr/>
              <w:t xml:space="preserve"/>
              <w:pict>
                <v:shape type="#_x0000_t75" style="width:100px;height:150px" stroked="f" filled="f">
                  <v:imagedata r:id="rId20" o:title=""/>
                </v:shape>
              </w:pict>
              <w:t xml:space="preserve"/>
            </w:r>
          </w:p>
        </w:tc>
      </w:tr>
      <w:tr>
        <w:trPr/>
        <w:tc>
          <w:tcPr>
            <w:shd w:val="clear" w:fill="green"/>
            <w:noWrap/>
          </w:tcPr>
          <w:p>
            <w:pPr/>
            <w:r>
              <w:rPr/>
              <w:t xml:space="preserve">MaP-3</w:t>
            </w:r>
          </w:p>
        </w:tc>
        <w:tc>
          <w:tcPr>
            <w:shd w:val="clear" w:fill="green"/>
            <w:noWrap/>
          </w:tcPr>
          <w:p>
            <w:pPr/>
            <w:r>
              <w:rPr/>
              <w:t xml:space="preserve">Bad
</w:t>
            </w:r>
          </w:p>
          <w:p>
            <w:pPr/>
            <w:r>
              <w:rPr/>
              <w:t xml:space="preserve">1.OG
</w:t>
            </w:r>
          </w:p>
        </w:tc>
        <w:tc>
          <w:tcPr>
            <w:shd w:val="clear" w:fill="green"/>
            <w:noWrap/>
          </w:tcPr>
          <w:p>
            <w:pPr/>
            <w:r>
              <w:rPr/>
              <w:t xml:space="preserve">VM-3
</w:t>
            </w:r>
          </w:p>
          <w:p>
            <w:pPr/>
            <w:r>
              <w:rPr/>
              <w:t xml:space="preserve">Verputzt
</w:t>
            </w:r>
          </w:p>
          <w:p>
            <w:pPr/>
            <w:r>
              <w:rPr/>
              <w:t xml:space="preserve">Decke
</w:t>
            </w:r>
          </w:p>
        </w:tc>
        <w:tc>
          <w:tcPr>
            <w:shd w:val="clear" w:fill="green"/>
            <w:noWrap/>
          </w:tcPr>
          <w:p>
            <w:pPr/>
            <w:r>
              <w:rPr/>
              <w:t xml:space="preserve"/>
            </w:r>
          </w:p>
        </w:tc>
        <w:tc>
          <w:tcPr>
            <w:shd w:val="clear" w:fill="green"/>
            <w:noWrap/>
          </w:tcPr>
          <w:p>
            <w:pPr/>
            <w:r>
              <w:rPr/>
              <w:t xml:space="preserve"/>
              <w:pict>
                <v:shape type="#_x0000_t75" style="width:100px;height:150px" stroked="f" filled="f">
                  <v:imagedata r:id="rId21" o:title=""/>
                </v:shape>
              </w:pict>
              <w:t xml:space="preserve"/>
            </w:r>
          </w:p>
        </w:tc>
        <w:tc>
          <w:tcPr>
            <w:shd w:val="clear" w:fill="green"/>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