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660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Ismena Dettling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Ismena Dettling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08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Küche
</w:t>
            </w:r>
          </w:p>
          <w:p>
            <w:pPr/>
            <w:r>
              <w:rPr/>
              <w:t xml:space="preserve">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gesamtes Haus
</w:t>
            </w:r>
          </w:p>
          <w:p>
            <w:pPr/>
            <w:r>
              <w:rPr/>
              <w:t xml:space="preserve">EG - OG
</w:t>
            </w:r>
          </w:p>
          <w:p>
            <w:pPr/>
            <w:r>
              <w:rPr/>
              <w:t xml:space="preserve">Speicheröfen
</w:t>
            </w:r>
          </w:p>
        </w:tc>
        <w:tc>
          <w:tcPr>
            <w:noWrap/>
          </w:tcPr>
          <w:p>
            <w:pPr/>
            <w:r>
              <w:rPr/>
              <w:t xml:space="preserve">Elektrospeicherofen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3Stück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VB-1 LAP</w:t>
      </w:r>
      <w:r>
        <w:rPr>
          <w:sz w:val="24"/>
          <w:szCs w:val="24"/>
        </w:rPr>
        <w:t xml:space="preserve"> kann durch Schadstoffsanierer saniert werden und ist gemäss Richtlinien 33036 rückzubauen. Das Material ist mit dem LVA Code 17 06 05 S zu entsorgen.</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wird im gesamten Haus von Speicheröfen gefunden. Die Sanierung erfolgt durch Schadstoffsanierer unter Berücksichtigung der Richtlinien 33036, die Entsorgung erfolgt mit dem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Trepphaus / Gang
</w:t>
            </w:r>
          </w:p>
          <w:p>
            <w:pPr/>
            <w:r>
              <w:rPr/>
              <w:t xml:space="preserve">EG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MaP-3</w:t>
            </w:r>
          </w:p>
        </w:tc>
        <w:tc>
          <w:tcPr>
            <w:shd w:val="clear" w:fill="orange"/>
            <w:noWrap/>
          </w:tcPr>
          <w:p>
            <w:pPr/>
            <w:r>
              <w:rPr/>
              <w:t xml:space="preserve">gesamtes Haus
</w:t>
            </w:r>
          </w:p>
          <w:p>
            <w:pPr/>
            <w:r>
              <w:rPr/>
              <w:t xml:space="preserve">EG - OG
</w:t>
            </w:r>
          </w:p>
          <w:p>
            <w:pPr/>
            <w:r>
              <w:rPr/>
              <w:t xml:space="preserve">Fensterrahmen
</w:t>
            </w:r>
          </w:p>
        </w:tc>
        <w:tc>
          <w:tcPr>
            <w:shd w:val="clear" w:fill="orange"/>
            <w:noWrap/>
          </w:tcPr>
          <w:p>
            <w:pPr/>
            <w:r>
              <w:rPr/>
              <w:t xml:space="preserve">VM-5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MaP-7</w:t>
            </w:r>
          </w:p>
        </w:tc>
        <w:tc>
          <w:tcPr>
            <w:shd w:val="clear" w:fill="orange"/>
            <w:noWrap/>
          </w:tcPr>
          <w:p>
            <w:pPr/>
            <w:r>
              <w:rPr/>
              <w:t xml:space="preserve">Dusche
</w:t>
            </w:r>
          </w:p>
          <w:p>
            <w:pPr/>
            <w:r>
              <w:rPr/>
              <w:t xml:space="preserve">OG
</w:t>
            </w:r>
          </w:p>
          <w:p>
            <w:pPr/>
            <w:r>
              <w:rPr/>
              <w:t xml:space="preserve">Boden
</w:t>
            </w:r>
          </w:p>
        </w:tc>
        <w:tc>
          <w:tcPr>
            <w:shd w:val="clear" w:fill="orange"/>
            <w:noWrap/>
          </w:tcPr>
          <w:p>
            <w:pPr/>
            <w:r>
              <w:rPr/>
              <w:t xml:space="preserve">VM-9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MaP-14</w:t>
            </w:r>
          </w:p>
        </w:tc>
        <w:tc>
          <w:tcPr>
            <w:shd w:val="clear" w:fill="red"/>
            <w:noWrap/>
          </w:tcPr>
          <w:p>
            <w:pPr/>
            <w:r>
              <w:rPr/>
              <w:t xml:space="preserve">Heizraum
</w:t>
            </w:r>
          </w:p>
          <w:p>
            <w:pPr/>
            <w:r>
              <w:rPr/>
              <w:t xml:space="preserve">EG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MaP-15</w:t>
            </w:r>
          </w:p>
        </w:tc>
        <w:tc>
          <w:tcPr>
            <w:shd w:val="clear" w:fill="red"/>
            <w:noWrap/>
          </w:tcPr>
          <w:p>
            <w:pPr/>
            <w:r>
              <w:rPr/>
              <w:t xml:space="preserve">Heizraum
</w:t>
            </w:r>
          </w:p>
          <w:p>
            <w:pPr/>
            <w:r>
              <w:rPr/>
              <w:t xml:space="preserve">EG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OG
</w:t>
            </w:r>
          </w:p>
          <w:p>
            <w:pPr/>
            <w:r>
              <w:rPr/>
              <w:t xml:space="preserve">Elektrotableau
</w:t>
            </w:r>
          </w:p>
        </w:tc>
        <w:tc>
          <w:tcPr>
            <w:shd w:val="clear" w:fill="red"/>
            <w:noWrap/>
          </w:tcPr>
          <w:p>
            <w:pPr/>
            <w:r>
              <w:rPr/>
              <w:t xml:space="preserve">VM-2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VB-2</w:t>
            </w:r>
          </w:p>
        </w:tc>
        <w:tc>
          <w:tcPr>
            <w:shd w:val="clear" w:fill="red"/>
            <w:noWrap/>
          </w:tcPr>
          <w:p>
            <w:pPr/>
            <w:r>
              <w:rPr/>
              <w:t xml:space="preserve">gesamtes Haus
</w:t>
            </w:r>
          </w:p>
          <w:p>
            <w:pPr/>
            <w:r>
              <w:rPr/>
              <w:t xml:space="preserve">EG - OG
</w:t>
            </w:r>
          </w:p>
          <w:p>
            <w:pPr/>
            <w:r>
              <w:rPr/>
              <w:t xml:space="preserve">Speicheröfen
</w:t>
            </w:r>
          </w:p>
        </w:tc>
        <w:tc>
          <w:tcPr>
            <w:shd w:val="clear" w:fill="red"/>
            <w:noWrap/>
          </w:tcPr>
          <w:p>
            <w:pPr/>
            <w:r>
              <w:rPr/>
              <w:t xml:space="preserve">VM-3
</w:t>
            </w:r>
          </w:p>
          <w:p>
            <w:pPr/>
            <w:r>
              <w:rPr/>
              <w:t xml:space="preserve">LAP
</w:t>
            </w:r>
          </w:p>
          <w:p>
            <w:pPr/>
            <w:r>
              <w:rPr/>
              <w:t xml:space="preserve">Elektrospeicherofen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