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Weidstrasse 33, 4656 Starrkirch-Wil,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213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642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Michael Seibel</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Michael Seibel</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06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Gang / Schlafzimner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w:t>
      </w:r>
      <w:br/>
      <w:r>
        <w:rPr>
          <w:sz w:val="24"/>
          <w:szCs w:val="24"/>
        </w:rPr>
        <w:t xml:space="preserve">Plattenkleber aus dem Gang oder Schlafzimmer im Erdgeschoss am Boden enthält Asbest und ist durch Schadstoffsanierer zu sanieren. Es gelten die Richtlinien EKAS 6503 Kapitel 7, und das Material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 Schlafzimner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Wohnzimner
</w:t>
            </w:r>
          </w:p>
          <w:p>
            <w:pPr/>
            <w:r>
              <w:rPr/>
              <w:t xml:space="preserve">EG
</w:t>
            </w:r>
          </w:p>
          <w:p>
            <w:pPr/>
            <w:r>
              <w:rPr/>
              <w:t xml:space="preserve">Boden
</w:t>
            </w:r>
          </w:p>
        </w:tc>
        <w:tc>
          <w:tcPr>
            <w:shd w:val="clear" w:fill="red"/>
            <w:noWrap/>
          </w:tcPr>
          <w:p>
            <w:pPr/>
            <w:r>
              <w:rPr/>
              <w:t xml:space="preserve">VM-2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EG-OG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Wohnzimner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Schlafzimmer rechts
</w:t>
            </w:r>
          </w:p>
          <w:p>
            <w:pPr/>
            <w:r>
              <w:rPr/>
              <w:t xml:space="preserve">EG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Schlafzimmer links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orange"/>
            <w:noWrap/>
          </w:tcPr>
          <w:p>
            <w:pPr/>
            <w:r>
              <w:rPr/>
              <w:t xml:space="preserve">MaP-8</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3" o:title=""/>
                </v:shape>
              </w:pict>
              <w:t xml:space="preserve"/>
            </w:r>
          </w:p>
        </w:tc>
        <w:tc>
          <w:tcPr>
            <w:shd w:val="clear" w:fill="orange"/>
            <w:noWrap/>
          </w:tcPr>
          <w:p>
            <w:pPr/>
            <w:r>
              <w:rPr/>
              <w:t xml:space="preserve"/>
              <w:pict>
                <v:shape type="#_x0000_t75" style="width:100px;height:150px" stroked="f" filled="f">
                  <v:imagedata r:id="rId3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