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Apfelweg 2, 8404 Winterthur,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OB7080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635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NIKOLLA ARCHITEKTEN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NIKOLLA ARCHITEKTEN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2025-12-18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Jemmi Sandro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18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Jemmi Sandro</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MaP-4</w:t>
            </w:r>
          </w:p>
        </w:tc>
        <w:tc>
          <w:tcPr>
            <w:noWrap/>
          </w:tcPr>
          <w:p>
            <w:pPr/>
            <w:r>
              <w:rPr/>
              <w:t xml:space="preserve">Spielzimmer
</w:t>
            </w:r>
          </w:p>
          <w:p>
            <w:pPr/>
            <w:r>
              <w:rPr/>
              <w:t xml:space="preserve">UG
</w:t>
            </w:r>
          </w:p>
          <w:p>
            <w:pPr/>
            <w:r>
              <w:rPr/>
              <w:t xml:space="preserve">Febsterrahmen
</w:t>
            </w:r>
          </w:p>
        </w:tc>
        <w:tc>
          <w:tcPr>
            <w:noWrap/>
          </w:tcPr>
          <w:p>
            <w:pPr/>
            <w:r>
              <w:rPr/>
              <w:t xml:space="preserve">Fensterrahmen</w:t>
            </w:r>
          </w:p>
        </w:tc>
        <w:tc>
          <w:tcPr>
            <w:noWrap/>
          </w:tcPr>
          <w:p>
            <w:pPr/>
            <w:r>
              <w:rPr/>
              <w:t xml:space="preserve">Anschkagkitt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WC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Fassade
</w:t>
            </w:r>
          </w:p>
          <w:p>
            <w:pPr/>
            <w:r>
              <w:rPr/>
              <w:t xml:space="preserve">EG- OG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MaP-13</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Putz</w:t>
            </w:r>
          </w:p>
        </w:tc>
        <w:tc>
          <w:tcPr>
            <w:noWrap/>
          </w:tcPr>
          <w:p>
            <w:pPr/>
            <w:r>
              <w:rPr/>
              <w:t xml:space="preserve">45m²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MaP-13 Plattenkleber</w:t>
      </w:r>
      <w:r>
        <w:rPr>
          <w:sz w:val="24"/>
          <w:szCs w:val="24"/>
        </w:rPr>
        <w:t xml:space="preserve"> kann durch Schadstoffsanierer entfernt werden. Dabei sind die Richtlinien EKAS 6503 Kap. 7 zu beachten und das Material ist als Sondermüll mit dem LVA Code 17 06 05 S zu entsorgen. </w:t>
      </w:r>
      <w:br/>
      <w:r>
        <w:rPr>
          <w:sz w:val="24"/>
          <w:szCs w:val="24"/>
        </w:rPr>
        <w:t xml:space="preserve"/>
      </w:r>
      <w:br/>
      <w:r>
        <w:rPr>
          <w:sz w:val="24"/>
          <w:szCs w:val="24"/>
          <w:b w:val="1"/>
          <w:bCs w:val="1"/>
        </w:rPr>
        <w:t xml:space="preserve"/>
      </w:r>
      <w:r>
        <w:rPr>
          <w:sz w:val="24"/>
          <w:szCs w:val="24"/>
          <w:b w:val="1"/>
          <w:bCs w:val="1"/>
        </w:rPr>
        <w:t xml:space="preserve">MaP-18 Putz</w:t>
      </w:r>
      <w:r>
        <w:rPr>
          <w:sz w:val="24"/>
          <w:szCs w:val="24"/>
        </w:rPr>
        <w:t xml:space="preserve"> ist ebenfalls durch Schadstoffsanierer zu entfernen und muss den gleichen Richtlinien, EKAS 6503 Kap. 7, folgen. Es ist ebenfalls als Sondermüll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Jemmi Sandro</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Spielzimmer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Spielzimmer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MaP-4</w:t>
            </w:r>
          </w:p>
        </w:tc>
        <w:tc>
          <w:tcPr>
            <w:shd w:val="clear" w:fill="green"/>
            <w:noWrap/>
          </w:tcPr>
          <w:p>
            <w:pPr/>
            <w:r>
              <w:rPr/>
              <w:t xml:space="preserve">Spielzimmer
</w:t>
            </w:r>
          </w:p>
          <w:p>
            <w:pPr/>
            <w:r>
              <w:rPr/>
              <w:t xml:space="preserve">UG
</w:t>
            </w:r>
          </w:p>
          <w:p>
            <w:pPr/>
            <w:r>
              <w:rPr/>
              <w:t xml:space="preserve">Febsterrahmen
</w:t>
            </w:r>
          </w:p>
        </w:tc>
        <w:tc>
          <w:tcPr>
            <w:shd w:val="clear" w:fill="green"/>
            <w:noWrap/>
          </w:tcPr>
          <w:p>
            <w:pPr/>
            <w:r>
              <w:rPr/>
              <w:t xml:space="preserve">VM-4
</w:t>
            </w:r>
          </w:p>
          <w:p>
            <w:pPr/>
            <w:r>
              <w:rPr/>
              <w:t xml:space="preserve">Anschkagkitt
</w:t>
            </w:r>
          </w:p>
          <w:p>
            <w:pPr/>
            <w:r>
              <w:rPr/>
              <w:t xml:space="preserve">Fensterrahmen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Küche / Wohnzimmer
</w:t>
            </w:r>
          </w:p>
          <w:p>
            <w:pPr/>
            <w:r>
              <w:rPr/>
              <w:t xml:space="preserve">EG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gesamtes EG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Dusche
</w:t>
            </w:r>
          </w:p>
          <w:p>
            <w:pPr/>
            <w:r>
              <w:rPr/>
              <w:t xml:space="preserve">EG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Treppenhaus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VM-13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Garage
</w:t>
            </w:r>
          </w:p>
          <w:p>
            <w:pPr/>
            <w:r>
              <w:rPr/>
              <w:t xml:space="preserve">EG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Fassade
</w:t>
            </w:r>
          </w:p>
          <w:p>
            <w:pPr/>
            <w:r>
              <w:rPr/>
              <w:t xml:space="preserve">EG- OG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