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Rishaldenweg 21, Rothrist,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624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Born Architekten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Born Architekten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10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und ist mit dem LVA-Code 17 06 98nk in einer Deponie Typ B zu entsorgen. </w:t>
      </w:r>
      <w:br/>
      <w:r>
        <w:rPr>
          <w:sz w:val="24"/>
          <w:szCs w:val="24"/>
        </w:rPr>
        <w:t xml:space="preserve"/>
      </w:r>
      <w:br/>
      <w:r>
        <w:rPr>
          <w:sz w:val="24"/>
          <w:szCs w:val="24"/>
          <w:b w:val="1"/>
          <w:bCs w:val="1"/>
        </w:rPr>
        <w:t xml:space="preserve"/>
      </w:r>
      <w:r>
        <w:rPr>
          <w:sz w:val="24"/>
          <w:szCs w:val="24"/>
          <w:b w:val="1"/>
          <w:bCs w:val="1"/>
        </w:rPr>
        <w:t xml:space="preserve">Gips mit Anstrich</w:t>
      </w:r>
      <w:r>
        <w:rPr>
          <w:sz w:val="24"/>
          <w:szCs w:val="24"/>
        </w:rPr>
        <w:t xml:space="preserve"/>
      </w:r>
      <w:br/>
      <w:r>
        <w:rPr>
          <w:sz w:val="24"/>
          <w:szCs w:val="24"/>
        </w:rPr>
        <w:t xml:space="preserve"/>
      </w:r>
      <w:br/>
      <w:r>
        <w:rPr>
          <w:sz w:val="24"/>
          <w:szCs w:val="24"/>
        </w:rPr>
        <w:t xml:space="preserve">Gips mit Anstrich aus Map 9 ist durch instruierte Handwerker gemäss den Richtlinien 33031 zu sanieren und in einer Deponie mit dem LVA-Code 13 05 07rk zu entsorgen.</w:t>
      </w:r>
      <w:br/>
      <w:r>
        <w:rPr>
          <w:sz w:val="24"/>
          <w:szCs w:val="24"/>
        </w:rPr>
        <w:t xml:space="preserve"/>
      </w:r>
      <w:br/>
      <w:r>
        <w:rPr>
          <w:sz w:val="24"/>
          <w:szCs w:val="24"/>
          <w:b w:val="1"/>
          <w:bCs w:val="1"/>
        </w:rPr>
        <w:t xml:space="preserve"/>
      </w:r>
      <w:r>
        <w:rPr>
          <w:sz w:val="24"/>
          <w:szCs w:val="24"/>
          <w:b w:val="1"/>
          <w:bCs w:val="1"/>
        </w:rPr>
        <w:t xml:space="preserve">Putz</w:t>
      </w:r>
      <w:r>
        <w:rPr>
          <w:sz w:val="24"/>
          <w:szCs w:val="24"/>
        </w:rPr>
        <w:t xml:space="preserve"/>
      </w:r>
      <w:br/>
      <w:r>
        <w:rPr>
          <w:sz w:val="24"/>
          <w:szCs w:val="24"/>
        </w:rPr>
        <w:t xml:space="preserve"/>
      </w:r>
      <w:br/>
      <w:r>
        <w:rPr>
          <w:sz w:val="24"/>
          <w:szCs w:val="24"/>
        </w:rPr>
        <w:t xml:space="preserve">Putz aus Map 12 lässt sich durch instruierte Handwerker entsprechend der Richtlinien 33034 sanieren und sollte mit dem LVA-Code 17 06 98nk in einer Typ B Deponie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Küche
</w:t>
            </w:r>
          </w:p>
          <w:p>
            <w:pPr/>
            <w:r>
              <w:rPr/>
              <w:t xml:space="preserve">EG
</w:t>
            </w:r>
          </w:p>
          <w:p>
            <w:pPr/>
            <w:r>
              <w:rPr/>
              <w:t xml:space="preserve">Boden
</w:t>
            </w:r>
          </w:p>
        </w:tc>
        <w:tc>
          <w:tcPr>
            <w:shd w:val="clear" w:fill="green"/>
            <w:noWrap/>
          </w:tcPr>
          <w:p>
            <w:pPr/>
            <w:r>
              <w:rPr/>
              <w:t xml:space="preserve">VM-1
</w:t>
            </w:r>
          </w:p>
          <w:p>
            <w:pPr/>
            <w:r>
              <w:rPr/>
              <w:t xml:space="preserve">(elastische) Bodenbeläge Kleber schwarz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7" o:title=""/>
                </v:shape>
              </w:pict>
              <w:t xml:space="preserve"/>
            </w:r>
          </w:p>
        </w:tc>
        <w:tc>
          <w:tcPr>
            <w:shd w:val="clear" w:fill="green"/>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green"/>
            <w:noWrap/>
          </w:tcPr>
          <w:p>
            <w:pPr/>
            <w:r>
              <w:rPr/>
              <w:t xml:space="preserve">MaP-5</w:t>
            </w:r>
          </w:p>
        </w:tc>
        <w:tc>
          <w:tcPr>
            <w:shd w:val="clear" w:fill="green"/>
            <w:noWrap/>
          </w:tcPr>
          <w:p>
            <w:pPr/>
            <w:r>
              <w:rPr/>
              <w:t xml:space="preserve">Gang
</w:t>
            </w:r>
          </w:p>
          <w:p>
            <w:pPr/>
            <w:r>
              <w:rPr/>
              <w:t xml:space="preserve">EG
</w:t>
            </w:r>
          </w:p>
          <w:p>
            <w:pPr/>
            <w:r>
              <w:rPr/>
              <w:t xml:space="preserve">Boden
</w:t>
            </w:r>
          </w:p>
        </w:tc>
        <w:tc>
          <w:tcPr>
            <w:shd w:val="clear" w:fill="green"/>
            <w:noWrap/>
          </w:tcPr>
          <w:p>
            <w:pPr/>
            <w:r>
              <w:rPr/>
              <w:t xml:space="preserve">VM-5
</w:t>
            </w:r>
          </w:p>
          <w:p>
            <w:pPr/>
            <w:r>
              <w:rPr/>
              <w:t xml:space="preserve">(elastische) Bodenbeläge Kleber schwarz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 o:title=""/>
                </v:shape>
              </w:pict>
              <w:t xml:space="preserve"/>
            </w:r>
          </w:p>
        </w:tc>
        <w:tc>
          <w:tcPr>
            <w:shd w:val="clear" w:fill="green"/>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green"/>
            <w:noWrap/>
          </w:tcPr>
          <w:p>
            <w:pPr/>
            <w:r>
              <w:rPr/>
              <w:t xml:space="preserve">MaP-7</w:t>
            </w:r>
          </w:p>
        </w:tc>
        <w:tc>
          <w:tcPr>
            <w:shd w:val="clear" w:fill="green"/>
            <w:noWrap/>
          </w:tcPr>
          <w:p>
            <w:pPr/>
            <w:r>
              <w:rPr/>
              <w:t xml:space="preserve">Schlafzimmer / gross
</w:t>
            </w:r>
          </w:p>
          <w:p>
            <w:pPr/>
            <w:r>
              <w:rPr/>
              <w:t xml:space="preserve">EG
</w:t>
            </w:r>
          </w:p>
          <w:p>
            <w:pPr/>
            <w:r>
              <w:rPr/>
              <w:t xml:space="preserve">Boden
</w:t>
            </w:r>
          </w:p>
        </w:tc>
        <w:tc>
          <w:tcPr>
            <w:shd w:val="clear" w:fill="green"/>
            <w:noWrap/>
          </w:tcPr>
          <w:p>
            <w:pPr/>
            <w:r>
              <w:rPr/>
              <w:t xml:space="preserve">VM-7
</w:t>
            </w:r>
          </w:p>
          <w:p>
            <w:pPr/>
            <w:r>
              <w:rPr/>
              <w:t xml:space="preserve">(elastische) Bodenbeläge Kleber schwarz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 o:title=""/>
                </v:shape>
              </w:pict>
              <w:t xml:space="preserve"/>
            </w:r>
          </w:p>
        </w:tc>
        <w:tc>
          <w:tcPr>
            <w:shd w:val="clear" w:fill="green"/>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MaP-8</w:t>
            </w:r>
          </w:p>
        </w:tc>
        <w:tc>
          <w:tcPr>
            <w:shd w:val="clear" w:fill="red"/>
            <w:noWrap/>
          </w:tcPr>
          <w:p>
            <w:pPr/>
            <w:r>
              <w:rPr/>
              <w:t xml:space="preserve">Schlafzimmer / gross
</w:t>
            </w:r>
          </w:p>
          <w:p>
            <w:pPr/>
            <w:r>
              <w:rPr/>
              <w:t xml:space="preserve">EG
</w:t>
            </w:r>
          </w:p>
          <w:p>
            <w:pPr/>
            <w:r>
              <w:rPr/>
              <w:t xml:space="preserve">Wand
</w:t>
            </w:r>
          </w:p>
        </w:tc>
        <w:tc>
          <w:tcPr>
            <w:shd w:val="clear" w:fill="red"/>
            <w:noWrap/>
          </w:tcPr>
          <w:p>
            <w:pPr/>
            <w:r>
              <w:rPr/>
              <w:t xml:space="preserve">VM-8
</w:t>
            </w:r>
          </w:p>
          <w:p>
            <w:pPr/>
            <w:r>
              <w:rPr/>
              <w:t xml:space="preserve">Klebstoffe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green"/>
            <w:noWrap/>
          </w:tcPr>
          <w:p>
            <w:pPr/>
            <w:r>
              <w:rPr/>
              <w:t xml:space="preserve">MaP-9</w:t>
            </w:r>
          </w:p>
        </w:tc>
        <w:tc>
          <w:tcPr>
            <w:shd w:val="clear" w:fill="green"/>
            <w:noWrap/>
          </w:tcPr>
          <w:p>
            <w:pPr/>
            <w:r>
              <w:rPr/>
              <w:t xml:space="preserve">Schlafzimmer / klein
</w:t>
            </w:r>
          </w:p>
          <w:p>
            <w:pPr/>
            <w:r>
              <w:rPr/>
              <w:t xml:space="preserve">EG
</w:t>
            </w:r>
          </w:p>
          <w:p>
            <w:pPr/>
            <w:r>
              <w:rPr/>
              <w:t xml:space="preserve">Boden
</w:t>
            </w:r>
          </w:p>
        </w:tc>
        <w:tc>
          <w:tcPr>
            <w:shd w:val="clear" w:fill="green"/>
            <w:noWrap/>
          </w:tcPr>
          <w:p>
            <w:pPr/>
            <w:r>
              <w:rPr/>
              <w:t xml:space="preserve">VM-9
</w:t>
            </w:r>
          </w:p>
          <w:p>
            <w:pPr/>
            <w:r>
              <w:rPr/>
              <w:t xml:space="preserve">(elastische) Bodenbeläge Kleber schwarz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3" o:title=""/>
                </v:shape>
              </w:pict>
              <w:t xml:space="preserve"/>
            </w:r>
          </w:p>
        </w:tc>
        <w:tc>
          <w:tcPr>
            <w:shd w:val="clear" w:fill="green"/>
            <w:noWrap/>
          </w:tcPr>
          <w:p>
            <w:pPr/>
            <w:r>
              <w:rPr/>
              <w:t xml:space="preserve"/>
              <w:pict>
                <v:shape type="#_x0000_t75" style="width:100px;height:150px" stroked="f" filled="f">
                  <v:imagedata r:id="rId34" o:title=""/>
                </v:shape>
              </w:pict>
              <w:t xml:space="preserve"/>
            </w:r>
          </w:p>
        </w:tc>
      </w:tr>
      <w:tr>
        <w:trPr/>
        <w:tc>
          <w:tcPr>
            <w:shd w:val="clear" w:fill="green"/>
            <w:noWrap/>
          </w:tcPr>
          <w:p>
            <w:pPr/>
            <w:r>
              <w:rPr/>
              <w:t xml:space="preserve">MaP-10</w:t>
            </w:r>
          </w:p>
        </w:tc>
        <w:tc>
          <w:tcPr>
            <w:shd w:val="clear" w:fill="green"/>
            <w:noWrap/>
          </w:tcPr>
          <w:p>
            <w:pPr/>
            <w:r>
              <w:rPr/>
              <w:t xml:space="preserve">Bad
</w:t>
            </w:r>
          </w:p>
          <w:p>
            <w:pPr/>
            <w:r>
              <w:rPr/>
              <w:t xml:space="preserve">EG
</w:t>
            </w:r>
          </w:p>
          <w:p>
            <w:pPr/>
            <w:r>
              <w:rPr/>
              <w:t xml:space="preserve">Boden
</w:t>
            </w:r>
          </w:p>
        </w:tc>
        <w:tc>
          <w:tcPr>
            <w:shd w:val="clear" w:fill="green"/>
            <w:noWrap/>
          </w:tcPr>
          <w:p>
            <w:pPr/>
            <w:r>
              <w:rPr/>
              <w:t xml:space="preserve">VM-10
</w:t>
            </w:r>
          </w:p>
          <w:p>
            <w:pPr/>
            <w:r>
              <w:rPr/>
              <w:t xml:space="preserve">(elastische) Bodenbeläge Kleber schwarz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5" o:title=""/>
                </v:shape>
              </w:pict>
              <w:t xml:space="preserve"/>
            </w:r>
          </w:p>
        </w:tc>
        <w:tc>
          <w:tcPr>
            <w:shd w:val="clear" w:fill="green"/>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