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Pfaffenwiesenstrasse 8, Winterthur, Switzerland</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609</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Rahel Kappes</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Rahel Kappes</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26 November 2025</w:t>
            </w:r>
          </w:p>
        </w:tc>
        <w:tc>
          <w:tcPr>
            <w:tcW w:w="2443" w:type="dxa"/>
          </w:tcPr>
          <w:p w14:paraId="3E034F82"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p w14:paraId="61919BB4" w14:textId="77777777" w:rsidR="00CE0139" w:rsidRDefault="00165AE8" w:rsidP="0047123B">
      <w:pPr>
        <w:spacing w:line="240" w:lineRule="auto"/>
        <w:rPr>
          <w:rFonts w:eastAsia="Calibri"/>
          <w:sz w:val="24"/>
          <w:szCs w:val="24"/>
        </w:rPr>
      </w:pPr>
      <w:r w:rsidRPr="00165AE8">
        <w:rPr>
          <w:rFonts w:eastAsia="Calibri"/>
          <w:sz w:val="24"/>
          <w:szCs w:val="24"/>
        </w:rPr>
        <w:t>Die Befunde auf dieser Tabelle dürfen ausschliesslich durch SUVA-anerkannte Schadstoffsanierer rückgebaut werden:</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sz w:val="24"/>
          <w:szCs w:val="24"/>
          <w:b w:val="1"/>
          <w:bCs w:val="1"/>
        </w:rPr>
        <w:t xml:space="preserve"/>
      </w:r>
      <w:r>
        <w:rPr>
          <w:sz w:val="24"/>
          <w:szCs w:val="24"/>
          <w:b w:val="1"/>
          <w:bCs w:val="1"/>
        </w:rPr>
        <w:t xml:space="preserve">Faserzement</w:t>
      </w:r>
      <w:r>
        <w:rPr>
          <w:sz w:val="24"/>
          <w:szCs w:val="24"/>
        </w:rPr>
        <w:t xml:space="preserve"> aus Map 17 kann durch instruierte Handwerker unter Einhaltung der Richtlinien 33031 rückgebaut werden. Es ist mit dem LVA Code 17 06 98nk in einer Deponie Typ B zu entsorgen.</w:t>
      </w:r>
      <w:br/>
      <w:r>
        <w:rPr>
          <w:sz w:val="24"/>
          <w:szCs w:val="24"/>
        </w:rPr>
        <w:t xml:space="preserve"/>
      </w:r>
      <w:br/>
      <w:r>
        <w:rPr>
          <w:sz w:val="24"/>
          <w:szCs w:val="24"/>
          <w:b w:val="1"/>
          <w:bCs w:val="1"/>
        </w:rPr>
        <w:t xml:space="preserve"/>
      </w:r>
      <w:r>
        <w:rPr>
          <w:sz w:val="24"/>
          <w:szCs w:val="24"/>
          <w:b w:val="1"/>
          <w:bCs w:val="1"/>
        </w:rPr>
        <w:t xml:space="preserve">Dämmung</w:t>
      </w:r>
      <w:r>
        <w:rPr>
          <w:sz w:val="24"/>
          <w:szCs w:val="24"/>
        </w:rPr>
        <w:t xml:space="preserve"> aus Map 21 sollte durch instruierte Handwerker beseitigt werden, wobei die Richtlinien 53068 berücksichtigt werden müssen. Die Entsorgung erfolgt als gefährlicher Abfall mit dem LVA Code 17 06 08 in einer dafür vorgesehenen Deponie.</w:t>
      </w:r>
      <w:br/>
      <w:r>
        <w:rPr>
          <w:sz w:val="24"/>
          <w:szCs w:val="24"/>
        </w:rPr>
        <w:t xml:space="preserve"/>
      </w:r>
      <w:br/>
      <w:r>
        <w:rPr>
          <w:sz w:val="24"/>
          <w:szCs w:val="24"/>
          <w:b w:val="1"/>
          <w:bCs w:val="1"/>
        </w:rPr>
        <w:t xml:space="preserve"/>
      </w:r>
      <w:r>
        <w:rPr>
          <w:sz w:val="24"/>
          <w:szCs w:val="24"/>
          <w:b w:val="1"/>
          <w:bCs w:val="1"/>
        </w:rPr>
        <w:t xml:space="preserve">Fassadenputz</w:t>
      </w:r>
      <w:r>
        <w:rPr>
          <w:sz w:val="24"/>
          <w:szCs w:val="24"/>
        </w:rPr>
        <w:t xml:space="preserve"> aus Map 31 benötigt eine Demontage durch Schadstoffsanierer gemäss den Richtlinien 43122. Die fachgerechte Entsorgung erfolgt als gefährlicher Abfall mit dem LVA Code 17 01 06.</w:t>
      </w:r>
      <w:br/>
      <w:r>
        <w:rPr>
          <w:sz w:val="24"/>
          <w:szCs w:val="24"/>
        </w:rPr>
        <w:t xml:space="preserve"/>
      </w:r>
      <w:br/>
      <w:r>
        <w:rPr>
          <w:sz w:val="24"/>
          <w:szCs w:val="24"/>
          <w:b w:val="1"/>
          <w:bCs w:val="1"/>
        </w:rPr>
        <w:t xml:space="preserve"/>
      </w:r>
      <w:r>
        <w:rPr>
          <w:sz w:val="24"/>
          <w:szCs w:val="24"/>
          <w:b w:val="1"/>
          <w:bCs w:val="1"/>
        </w:rPr>
        <w:t xml:space="preserve">Kunststoff</w:t>
      </w:r>
      <w:r>
        <w:rPr>
          <w:sz w:val="24"/>
          <w:szCs w:val="24"/>
        </w:rPr>
        <w:t xml:space="preserve"> aus Map 44 sollte unter Berücksichtigung der Richtlinien 23589 durch Schadstoffsanierer entfernt werden. Dabei muss es als gefährlicher Abfall mit dem LVA Code 17 02 03 entsorgt werden.</w:t>
      </w:r>
      <w:br/>
      <w:r>
        <w:rPr>
          <w:sz w:val="24"/>
          <w:szCs w:val="24"/>
        </w:rPr>
        <w:t xml:space="preserve"/>
      </w:r>
      <w:br/>
      <w:r>
        <w:rPr>
          <w:sz w:val="24"/>
          <w:szCs w:val="24"/>
          <w:b w:val="1"/>
          <w:bCs w:val="1"/>
        </w:rPr>
        <w:t xml:space="preserve"/>
      </w:r>
      <w:r>
        <w:rPr>
          <w:sz w:val="24"/>
          <w:szCs w:val="24"/>
          <w:b w:val="1"/>
          <w:bCs w:val="1"/>
        </w:rPr>
        <w:t xml:space="preserve">Holz</w:t>
      </w:r>
      <w:r>
        <w:rPr>
          <w:sz w:val="24"/>
          <w:szCs w:val="24"/>
        </w:rPr>
        <w:t xml:space="preserve"> aus Map 52 ist durch instruierte Handwerker zu sanieren, die dabei die Richtlinien 55213 befolgen müssen. Es erfolgt eine Entsorgung mit dem LVA Code 17 02 01, wobei eine Deponie Typ B zu verwenden ist.</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lastRenderedPageBreak/>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red"/>
            <w:noWrap/>
          </w:tcPr>
          <w:p>
            <w:pPr/>
            <w:r>
              <w:rPr/>
              <w:t xml:space="preserve">MaP-1</w:t>
            </w:r>
          </w:p>
        </w:tc>
        <w:tc>
          <w:tcPr>
            <w:shd w:val="clear" w:fill="red"/>
            <w:noWrap/>
          </w:tcPr>
          <w:p>
            <w:pPr/>
            <w:r>
              <w:rPr/>
              <w:t xml:space="preserve">Küche
</w:t>
            </w:r>
          </w:p>
          <w:p>
            <w:pPr/>
            <w:r>
              <w:rPr/>
              <w:t xml:space="preserve">EG
</w:t>
            </w:r>
          </w:p>
        </w:tc>
        <w:tc>
          <w:tcPr>
            <w:shd w:val="clear" w:fill="red"/>
            <w:noWrap/>
          </w:tcPr>
          <w:p>
            <w:pPr/>
            <w:r>
              <w:rPr/>
              <w:t xml:space="preserve">VM-1
</w:t>
            </w:r>
          </w:p>
          <w:p>
            <w:pPr/>
            <w:r>
              <w:rPr/>
              <w:t xml:space="preserve">Fliesenkleber
</w:t>
            </w:r>
          </w:p>
          <w:p>
            <w:pPr/>
            <w:r>
              <w:rPr/>
              <w:t xml:space="preserve">Küchenrückwand
</w:t>
            </w:r>
          </w:p>
        </w:tc>
        <w:tc>
          <w:tcPr>
            <w:shd w:val="clear" w:fill="red"/>
            <w:noWrap/>
          </w:tcPr>
          <w:p>
            <w:pPr/>
            <w:r>
              <w:rPr/>
              <w:t xml:space="preserve"/>
            </w:r>
          </w:p>
        </w:tc>
        <w:tc>
          <w:tcPr>
            <w:shd w:val="clear" w:fill="red"/>
            <w:noWrap/>
          </w:tcPr>
          <w:p>
            <w:pPr/>
            <w:r>
              <w:rPr/>
              <w:t xml:space="preserve">Miss N2.jpeg</w:t>
            </w:r>
          </w:p>
        </w:tc>
        <w:tc>
          <w:tcPr>
            <w:shd w:val="clear" w:fill="red"/>
            <w:noWrap/>
          </w:tcPr>
          <w:p>
            <w:pPr/>
            <w:r>
              <w:rPr/>
              <w:t xml:space="preserve">Miss O2.jpeg</w:t>
            </w:r>
          </w:p>
        </w:tc>
      </w:tr>
      <w:tr>
        <w:trPr/>
        <w:tc>
          <w:tcPr>
            <w:shd w:val="clear" w:fill="red"/>
            <w:noWrap/>
          </w:tcPr>
          <w:p>
            <w:pPr/>
            <w:r>
              <w:rPr/>
              <w:t xml:space="preserve">MaP-2</w:t>
            </w:r>
          </w:p>
        </w:tc>
        <w:tc>
          <w:tcPr>
            <w:shd w:val="clear" w:fill="red"/>
            <w:noWrap/>
          </w:tcPr>
          <w:p>
            <w:pPr/>
            <w:r>
              <w:rPr/>
              <w:t xml:space="preserve">Küche
</w:t>
            </w:r>
          </w:p>
          <w:p>
            <w:pPr/>
            <w:r>
              <w:rPr/>
              <w:t xml:space="preserve">EG
</w:t>
            </w:r>
          </w:p>
        </w:tc>
        <w:tc>
          <w:tcPr>
            <w:shd w:val="clear" w:fill="red"/>
            <w:noWrap/>
          </w:tcPr>
          <w:p>
            <w:pPr/>
            <w:r>
              <w:rPr/>
              <w:t xml:space="preserve">VM-2
</w:t>
            </w:r>
          </w:p>
          <w:p>
            <w:pPr/>
            <w:r>
              <w:rPr/>
              <w:t xml:space="preserve">Verputz
</w:t>
            </w:r>
          </w:p>
          <w:p>
            <w:pPr/>
            <w:r>
              <w:rPr/>
              <w:t xml:space="preserve">Wand
</w:t>
            </w:r>
          </w:p>
        </w:tc>
        <w:tc>
          <w:tcPr>
            <w:shd w:val="clear" w:fill="red"/>
            <w:noWrap/>
          </w:tcPr>
          <w:p>
            <w:pPr/>
            <w:r>
              <w:rPr/>
              <w:t xml:space="preserve"/>
            </w:r>
          </w:p>
        </w:tc>
        <w:tc>
          <w:tcPr>
            <w:shd w:val="clear" w:fill="red"/>
            <w:noWrap/>
          </w:tcPr>
          <w:p>
            <w:pPr/>
            <w:r>
              <w:rPr/>
              <w:t xml:space="preserve">Miss N3.jpeg</w:t>
            </w:r>
          </w:p>
        </w:tc>
        <w:tc>
          <w:tcPr>
            <w:shd w:val="clear" w:fill="red"/>
            <w:noWrap/>
          </w:tcPr>
          <w:p>
            <w:pPr/>
            <w:r>
              <w:rPr/>
              <w:t xml:space="preserve">Miss O3.jpeg</w:t>
            </w:r>
          </w:p>
        </w:tc>
      </w:tr>
      <w:tr>
        <w:trPr/>
        <w:tc>
          <w:tcPr>
            <w:shd w:val="clear" w:fill="red"/>
            <w:noWrap/>
          </w:tcPr>
          <w:p>
            <w:pPr/>
            <w:r>
              <w:rPr/>
              <w:t xml:space="preserve">MaP-3</w:t>
            </w:r>
          </w:p>
        </w:tc>
        <w:tc>
          <w:tcPr>
            <w:shd w:val="clear" w:fill="red"/>
            <w:noWrap/>
          </w:tcPr>
          <w:p>
            <w:pPr/>
            <w:r>
              <w:rPr/>
              <w:t xml:space="preserve">Küche
</w:t>
            </w:r>
          </w:p>
          <w:p>
            <w:pPr/>
            <w:r>
              <w:rPr/>
              <w:t xml:space="preserve">EG
</w:t>
            </w:r>
          </w:p>
        </w:tc>
        <w:tc>
          <w:tcPr>
            <w:shd w:val="clear" w:fill="red"/>
            <w:noWrap/>
          </w:tcPr>
          <w:p>
            <w:pPr/>
            <w:r>
              <w:rPr/>
              <w:t xml:space="preserve">VM-3
</w:t>
            </w:r>
          </w:p>
          <w:p>
            <w:pPr/>
            <w:r>
              <w:rPr/>
              <w:t xml:space="preserve">Verputz
</w:t>
            </w:r>
          </w:p>
          <w:p>
            <w:pPr/>
            <w:r>
              <w:rPr/>
              <w:t xml:space="preserve">Decke
</w:t>
            </w:r>
          </w:p>
        </w:tc>
        <w:tc>
          <w:tcPr>
            <w:shd w:val="clear" w:fill="red"/>
            <w:noWrap/>
          </w:tcPr>
          <w:p>
            <w:pPr/>
            <w:r>
              <w:rPr/>
              <w:t xml:space="preserve"/>
            </w:r>
          </w:p>
        </w:tc>
        <w:tc>
          <w:tcPr>
            <w:shd w:val="clear" w:fill="red"/>
            <w:noWrap/>
          </w:tcPr>
          <w:p>
            <w:pPr/>
            <w:r>
              <w:rPr/>
              <w:t xml:space="preserve">Miss N4.jpeg</w:t>
            </w:r>
          </w:p>
        </w:tc>
        <w:tc>
          <w:tcPr>
            <w:shd w:val="clear" w:fill="red"/>
            <w:noWrap/>
          </w:tcPr>
          <w:p>
            <w:pPr/>
            <w:r>
              <w:rPr/>
              <w:t xml:space="preserve">Miss O4.jpeg</w:t>
            </w:r>
          </w:p>
        </w:tc>
      </w:tr>
      <w:tr>
        <w:trPr/>
        <w:tc>
          <w:tcPr>
            <w:shd w:val="clear" w:fill="red"/>
            <w:noWrap/>
          </w:tcPr>
          <w:p>
            <w:pPr/>
            <w:r>
              <w:rPr/>
              <w:t xml:space="preserve">MaP-4</w:t>
            </w:r>
          </w:p>
        </w:tc>
        <w:tc>
          <w:tcPr>
            <w:shd w:val="clear" w:fill="red"/>
            <w:noWrap/>
          </w:tcPr>
          <w:p>
            <w:pPr/>
            <w:r>
              <w:rPr/>
              <w:t xml:space="preserve">Wohnzimmer
</w:t>
            </w:r>
          </w:p>
          <w:p>
            <w:pPr/>
            <w:r>
              <w:rPr/>
              <w:t xml:space="preserve">EG
</w:t>
            </w:r>
          </w:p>
        </w:tc>
        <w:tc>
          <w:tcPr>
            <w:shd w:val="clear" w:fill="red"/>
            <w:noWrap/>
          </w:tcPr>
          <w:p>
            <w:pPr/>
            <w:r>
              <w:rPr/>
              <w:t xml:space="preserve">VM-2
</w:t>
            </w:r>
          </w:p>
          <w:p>
            <w:pPr/>
            <w:r>
              <w:rPr/>
              <w:t xml:space="preserve">Verputz
</w:t>
            </w:r>
          </w:p>
          <w:p>
            <w:pPr/>
            <w:r>
              <w:rPr/>
              <w:t xml:space="preserve">Wand
</w:t>
            </w:r>
          </w:p>
        </w:tc>
        <w:tc>
          <w:tcPr>
            <w:shd w:val="clear" w:fill="red"/>
            <w:noWrap/>
          </w:tcPr>
          <w:p>
            <w:pPr/>
            <w:r>
              <w:rPr/>
              <w:t xml:space="preserve"/>
            </w:r>
          </w:p>
        </w:tc>
        <w:tc>
          <w:tcPr>
            <w:shd w:val="clear" w:fill="red"/>
            <w:noWrap/>
          </w:tcPr>
          <w:p>
            <w:pPr/>
            <w:r>
              <w:rPr/>
              <w:t xml:space="preserve">Miss N5.jpeg</w:t>
            </w:r>
          </w:p>
        </w:tc>
        <w:tc>
          <w:tcPr>
            <w:shd w:val="clear" w:fill="red"/>
            <w:noWrap/>
          </w:tcPr>
          <w:p>
            <w:pPr/>
            <w:r>
              <w:rPr/>
              <w:t xml:space="preserve">Miss O5.jpeg</w:t>
            </w:r>
          </w:p>
        </w:tc>
      </w:tr>
      <w:tr>
        <w:trPr/>
        <w:tc>
          <w:tcPr>
            <w:shd w:val="clear" w:fill="red"/>
            <w:noWrap/>
          </w:tcPr>
          <w:p>
            <w:pPr/>
            <w:r>
              <w:rPr/>
              <w:t xml:space="preserve">MaP-5</w:t>
            </w:r>
          </w:p>
        </w:tc>
        <w:tc>
          <w:tcPr>
            <w:shd w:val="clear" w:fill="red"/>
            <w:noWrap/>
          </w:tcPr>
          <w:p>
            <w:pPr/>
            <w:r>
              <w:rPr/>
              <w:t xml:space="preserve">Küche
</w:t>
            </w:r>
          </w:p>
          <w:p>
            <w:pPr/>
            <w:r>
              <w:rPr/>
              <w:t xml:space="preserve">EG
</w:t>
            </w:r>
          </w:p>
        </w:tc>
        <w:tc>
          <w:tcPr>
            <w:shd w:val="clear" w:fill="red"/>
            <w:noWrap/>
          </w:tcPr>
          <w:p>
            <w:pPr/>
            <w:r>
              <w:rPr/>
              <w:t xml:space="preserve">VM-4
</w:t>
            </w:r>
          </w:p>
          <w:p>
            <w:pPr/>
            <w:r>
              <w:rPr/>
              <w:t xml:space="preserve">Fliesenkleber
</w:t>
            </w:r>
          </w:p>
          <w:p>
            <w:pPr/>
            <w:r>
              <w:rPr/>
              <w:t xml:space="preserve">Boden
</w:t>
            </w:r>
          </w:p>
        </w:tc>
        <w:tc>
          <w:tcPr>
            <w:shd w:val="clear" w:fill="red"/>
            <w:noWrap/>
          </w:tcPr>
          <w:p>
            <w:pPr/>
            <w:r>
              <w:rPr/>
              <w:t xml:space="preserve"/>
            </w:r>
          </w:p>
        </w:tc>
        <w:tc>
          <w:tcPr>
            <w:shd w:val="clear" w:fill="red"/>
            <w:noWrap/>
          </w:tcPr>
          <w:p>
            <w:pPr/>
            <w:r>
              <w:rPr/>
              <w:t xml:space="preserve">Miss N6.jpeg</w:t>
            </w:r>
          </w:p>
        </w:tc>
        <w:tc>
          <w:tcPr>
            <w:shd w:val="clear" w:fill="red"/>
            <w:noWrap/>
          </w:tcPr>
          <w:p>
            <w:pPr/>
            <w:r>
              <w:rPr/>
              <w:t xml:space="preserve">Miss O6.jpeg</w:t>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4D28" w14:textId="77777777" w:rsidR="00647C0A" w:rsidRDefault="00647C0A">
      <w:pPr>
        <w:spacing w:line="240" w:lineRule="auto"/>
      </w:pPr>
      <w:r>
        <w:separator/>
      </w:r>
    </w:p>
  </w:endnote>
  <w:endnote w:type="continuationSeparator" w:id="0">
    <w:p w14:paraId="7A6B585A" w14:textId="77777777" w:rsidR="00647C0A" w:rsidRDefault="00647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BAD7" w14:textId="77777777" w:rsidR="00647C0A" w:rsidRDefault="00647C0A">
      <w:pPr>
        <w:spacing w:line="240" w:lineRule="auto"/>
      </w:pPr>
      <w:r>
        <w:separator/>
      </w:r>
    </w:p>
  </w:footnote>
  <w:footnote w:type="continuationSeparator" w:id="0">
    <w:p w14:paraId="6B6E9839" w14:textId="77777777" w:rsidR="00647C0A" w:rsidRDefault="00647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F3F84"/>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408B2"/>
    <w:rsid w:val="00CE0139"/>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1163</Words>
  <Characters>6632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8</cp:revision>
  <dcterms:created xsi:type="dcterms:W3CDTF">2025-04-23T10:39:00Z</dcterms:created>
  <dcterms:modified xsi:type="dcterms:W3CDTF">2025-08-13T10:27:00Z</dcterms:modified>
</cp:coreProperties>
</file>