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Martinsbruggstrasse 35, St. Gallen,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F1858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605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Bauatelier Schwartz AG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Bauatelier Schwartz AG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05.12.2025 11:55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Jemmi Sandro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Jemmi Sandro</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MaP-5</w:t>
            </w:r>
          </w:p>
        </w:tc>
        <w:tc>
          <w:tcPr>
            <w:noWrap/>
          </w:tcPr>
          <w:p>
            <w:pPr/>
            <w:r>
              <w:rPr/>
              <w:t xml:space="preserve">Fassade
</w:t>
            </w:r>
          </w:p>
          <w:p>
            <w:pPr/>
            <w:r>
              <w:rPr/>
              <w:t xml:space="preserve">EG- 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MaP-5</w:t>
            </w:r>
          </w:p>
        </w:tc>
        <w:tc>
          <w:tcPr>
            <w:noWrap/>
          </w:tcPr>
          <w:p>
            <w:pPr/>
            <w:r>
              <w:rPr/>
              <w:t xml:space="preserve">Faserzement</w:t>
            </w:r>
          </w:p>
        </w:tc>
        <w:tc>
          <w:tcPr>
            <w:noWrap/>
          </w:tcPr>
          <w:p>
            <w:pPr/>
            <w:r>
              <w:rPr/>
              <w:t xml:space="preserve">80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MaP-5 kann durch instruierte Handwerker unter Einhaltung der Richtlinien 33031 rückgebaut werden und ist mit dem LVA Code 17 06 98 nk in einer Deponie Typ B zu entsorgen. Die Menge beträgt 80 Einheiten und es gibt keine Nutzung von DKS (Deponiekataster Schweiz) Richtlinien.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Jemmi Sandro</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gesamtes Haus
</w:t>
            </w:r>
          </w:p>
          <w:p>
            <w:pPr/>
            <w:r>
              <w:rPr/>
              <w:t xml:space="preserve">DG- UG
</w:t>
            </w:r>
          </w:p>
          <w:p>
            <w:pPr/>
            <w:r>
              <w:rPr/>
              <w:t xml:space="preserve">Kanin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 o:title=""/>
                </v:shape>
              </w:pict>
              <w:t xml:space="preserve"/>
            </w:r>
          </w:p>
        </w:tc>
        <w:tc>
          <w:tcPr>
            <w:shd w:val="clear" w:fill="red"/>
            <w:noWrap/>
          </w:tcPr>
          <w:p>
            <w:pPr/>
            <w:r>
              <w:rPr/>
              <w:t xml:space="preserve"/>
              <w:pict>
                <v:shape type="#_x0000_t75" style="width:100px;height:150px" stroked="f" filled="f">
                  <v:imagedata r:id="rId19"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OG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OG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MaP-4</w:t>
            </w:r>
          </w:p>
        </w:tc>
        <w:tc>
          <w:tcPr>
            <w:shd w:val="clear" w:fill="red"/>
            <w:noWrap/>
          </w:tcPr>
          <w:p>
            <w:pPr/>
            <w:r>
              <w:rPr/>
              <w:t xml:space="preserve">Heizraum
</w:t>
            </w:r>
          </w:p>
          <w:p>
            <w:pPr/>
            <w:r>
              <w:rPr/>
              <w:t xml:space="preserve">UG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orange"/>
            <w:noWrap/>
          </w:tcPr>
          <w:p>
            <w:pPr/>
            <w:r>
              <w:rPr/>
              <w:t xml:space="preserve">MaP-5</w:t>
            </w:r>
          </w:p>
        </w:tc>
        <w:tc>
          <w:tcPr>
            <w:shd w:val="clear" w:fill="orange"/>
            <w:noWrap/>
          </w:tcPr>
          <w:p>
            <w:pPr/>
            <w:r>
              <w:rPr/>
              <w:t xml:space="preserve">Fassade
</w:t>
            </w:r>
          </w:p>
          <w:p>
            <w:pPr/>
            <w:r>
              <w:rPr/>
              <w:t xml:space="preserve">EG- DG
</w:t>
            </w:r>
          </w:p>
          <w:p>
            <w:pPr/>
            <w:r>
              <w:rPr/>
              <w:t xml:space="preserve">Wand
</w:t>
            </w:r>
          </w:p>
        </w:tc>
        <w:tc>
          <w:tcPr>
            <w:shd w:val="clear" w:fill="orange"/>
            <w:noWrap/>
          </w:tcPr>
          <w:p>
            <w:pPr/>
            <w:r>
              <w:rPr/>
              <w:t xml:space="preserve">VM-11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VB-1</w:t>
            </w:r>
          </w:p>
        </w:tc>
        <w:tc>
          <w:tcPr>
            <w:shd w:val="clear" w:fill="green"/>
            <w:noWrap/>
          </w:tcPr>
          <w:p>
            <w:pPr/>
            <w:r>
              <w:rPr/>
              <w:t xml:space="preserve">Estrich
</w:t>
            </w:r>
          </w:p>
          <w:p>
            <w:pPr/>
            <w:r>
              <w:rPr/>
              <w:t xml:space="preserve">DG
</w:t>
            </w:r>
          </w:p>
          <w:p>
            <w:pPr/>
            <w:r>
              <w:rPr/>
              <w:t xml:space="preserve">Wand / Decke / Boden
</w:t>
            </w:r>
          </w:p>
        </w:tc>
        <w:tc>
          <w:tcPr>
            <w:shd w:val="clear" w:fill="green"/>
            <w:noWrap/>
          </w:tcPr>
          <w:p>
            <w:pPr/>
            <w:r>
              <w:rPr/>
              <w:t xml:space="preserve">VM-2
</w:t>
            </w:r>
          </w:p>
          <w:p>
            <w:pPr/>
            <w:r>
              <w:rPr/>
              <w:t xml:space="preserve">Spanplatten
</w:t>
            </w:r>
          </w:p>
          <w:p>
            <w:pPr/>
            <w:r>
              <w:rPr/>
              <w:t xml:space="preserve">Decke / Boden / 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VB-2</w:t>
            </w:r>
          </w:p>
        </w:tc>
        <w:tc>
          <w:tcPr>
            <w:shd w:val="clear" w:fill="red"/>
            <w:noWrap/>
          </w:tcPr>
          <w:p>
            <w:pPr/>
            <w:r>
              <w:rPr/>
              <w:t xml:space="preserve">Bad
</w:t>
            </w:r>
          </w:p>
          <w:p>
            <w:pPr/>
            <w:r>
              <w:rPr/>
              <w:t xml:space="preserve">OG
</w:t>
            </w:r>
          </w:p>
          <w:p>
            <w:pPr/>
            <w:r>
              <w:rPr/>
              <w:t xml:space="preserve">Wand / Decke / Boden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VB-3</w:t>
            </w:r>
          </w:p>
        </w:tc>
        <w:tc>
          <w:tcPr>
            <w:shd w:val="clear" w:fill="green"/>
            <w:noWrap/>
          </w:tcPr>
          <w:p>
            <w:pPr/>
            <w:r>
              <w:rPr/>
              <w:t xml:space="preserve">alle Zimmer
</w:t>
            </w:r>
          </w:p>
          <w:p>
            <w:pPr/>
            <w:r>
              <w:rPr/>
              <w:t xml:space="preserve">OG
</w:t>
            </w:r>
          </w:p>
          <w:p>
            <w:pPr/>
            <w:r>
              <w:rPr/>
              <w:t xml:space="preserve">Wand / Decke / Boden
</w:t>
            </w:r>
          </w:p>
        </w:tc>
        <w:tc>
          <w:tcPr>
            <w:shd w:val="clear" w:fill="green"/>
            <w:noWrap/>
          </w:tcPr>
          <w:p>
            <w:pPr/>
            <w:r>
              <w:rPr/>
              <w:t xml:space="preserve">VM-5
</w:t>
            </w:r>
          </w:p>
          <w:p>
            <w:pPr/>
            <w:r>
              <w:rPr/>
              <w:t xml:space="preserve">Spanplatten
</w:t>
            </w:r>
          </w:p>
          <w:p>
            <w:pPr/>
            <w:r>
              <w:rPr/>
              <w:t xml:space="preserve">Wand / Decke / 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VB-4</w:t>
            </w:r>
          </w:p>
        </w:tc>
        <w:tc>
          <w:tcPr>
            <w:shd w:val="clear" w:fill="red"/>
            <w:noWrap/>
          </w:tcPr>
          <w:p>
            <w:pPr/>
            <w:r>
              <w:rPr/>
              <w:t xml:space="preserve">Küche / WC / Stallraum
</w:t>
            </w:r>
          </w:p>
          <w:p>
            <w:pPr/>
            <w:r>
              <w:rPr/>
              <w:t xml:space="preserve">EG
</w:t>
            </w:r>
          </w:p>
          <w:p>
            <w:pPr/>
            <w:r>
              <w:rPr/>
              <w:t xml:space="preserve">Wand / Decke / Boden
</w:t>
            </w:r>
          </w:p>
        </w:tc>
        <w:tc>
          <w:tcPr>
            <w:shd w:val="clear" w:fill="red"/>
            <w:noWrap/>
          </w:tcPr>
          <w:p>
            <w:pPr/>
            <w:r>
              <w:rPr/>
              <w:t xml:space="preserve">VM-7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orange"/>
            <w:noWrap/>
          </w:tcPr>
          <w:p>
            <w:pPr/>
            <w:r>
              <w:rPr/>
              <w:t xml:space="preserve">VB-5</w:t>
            </w:r>
          </w:p>
        </w:tc>
        <w:tc>
          <w:tcPr>
            <w:shd w:val="clear" w:fill="orange"/>
            <w:noWrap/>
          </w:tcPr>
          <w:p>
            <w:pPr/>
            <w:r>
              <w:rPr/>
              <w:t xml:space="preserve">Heizraum
</w:t>
            </w:r>
          </w:p>
          <w:p>
            <w:pPr/>
            <w:r>
              <w:rPr/>
              <w:t xml:space="preserve">UG
</w:t>
            </w:r>
          </w:p>
          <w:p>
            <w:pPr/>
            <w:r>
              <w:rPr/>
              <w:t xml:space="preserve">Elektrotableau
</w:t>
            </w:r>
          </w:p>
        </w:tc>
        <w:tc>
          <w:tcPr>
            <w:shd w:val="clear" w:fill="orange"/>
            <w:noWrap/>
          </w:tcPr>
          <w:p>
            <w:pPr/>
            <w:r>
              <w:rPr/>
              <w:t xml:space="preserve">VM-9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 o:title=""/>
                </v:shape>
              </w:pict>
              <w:t xml:space="preserve"/>
            </w:r>
          </w:p>
        </w:tc>
        <w:tc>
          <w:tcPr>
            <w:shd w:val="clear" w:fill="orange"/>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VB-6</w:t>
            </w:r>
          </w:p>
        </w:tc>
        <w:tc>
          <w:tcPr>
            <w:shd w:val="clear" w:fill="red"/>
            <w:noWrap/>
          </w:tcPr>
          <w:p>
            <w:pPr/>
            <w:r>
              <w:rPr/>
              <w:t xml:space="preserve">Garage
</w:t>
            </w:r>
          </w:p>
          <w:p>
            <w:pPr/>
            <w:r>
              <w:rPr/>
              <w:t xml:space="preserve">UG
</w:t>
            </w:r>
          </w:p>
          <w:p>
            <w:pPr/>
            <w:r>
              <w:rPr/>
              <w:t xml:space="preserve">Wand / Decke / Boden
</w:t>
            </w:r>
          </w:p>
        </w:tc>
        <w:tc>
          <w:tcPr>
            <w:shd w:val="clear" w:fill="red"/>
            <w:noWrap/>
          </w:tcPr>
          <w:p>
            <w:pPr/>
            <w:r>
              <w:rPr/>
              <w:t xml:space="preserve">VM-10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