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Override PartName="/word/media/image_rId44_document.jpeg" ContentType="image/jpeg"/>
  <Override PartName="/word/media/image_rId45_document.jpeg" ContentType="image/jpeg"/>
  <Override PartName="/word/media/image_rId46_document.jpeg" ContentType="image/jpeg"/>
  <Override PartName="/word/media/image_rId47_document.jpeg" ContentType="image/jpeg"/>
  <Override PartName="/word/media/image_rId48_document.jpeg" ContentType="image/jpeg"/>
  <Override PartName="/word/media/image_rId49_document.jpeg" ContentType="image/jpeg"/>
  <Override PartName="/word/media/image_rId50_document.jpeg" ContentType="image/jpeg"/>
  <Override PartName="/word/media/image_rId51_document.jpeg" ContentType="image/jpeg"/>
  <Override PartName="/word/media/image_rId52_document.jpeg" ContentType="image/jpeg"/>
  <Override PartName="/word/media/image_rId53_document.jpeg" ContentType="image/jpeg"/>
  <Override PartName="/word/media/image_rId54_document.jpeg" ContentType="image/jpeg"/>
  <Override PartName="/word/media/image_rId55_document.jpeg" ContentType="image/jpeg"/>
  <Override PartName="/word/media/image_rId56_document.jpeg" ContentType="image/jpeg"/>
  <Override PartName="/word/media/image_rId57_document.jpeg" ContentType="image/jpeg"/>
  <Override PartName="/word/media/image_rId58_document.jpeg" ContentType="image/jpeg"/>
  <Override PartName="/word/media/image_rId59_document.jpeg" ContentType="image/jpeg"/>
  <Override PartName="/word/media/image_rId60_document.jpeg" ContentType="image/jpeg"/>
  <Override PartName="/word/media/image_rId61_document.jpeg" ContentType="image/jpeg"/>
  <Override PartName="/word/media/image_rId62_document.jpeg" ContentType="image/jpeg"/>
  <Override PartName="/word/media/image_rId63_document.jpeg" ContentType="image/jpeg"/>
  <Override PartName="/word/media/image_rId64_document.jpeg" ContentType="image/jpeg"/>
  <Override PartName="/word/media/image_rId65_document.jpeg" ContentType="image/jpeg"/>
  <Override PartName="/word/media/image_rId66_document.jpeg" ContentType="image/jpeg"/>
  <Override PartName="/word/media/image_rId67_document.jpeg" ContentType="image/jpeg"/>
  <Override PartName="/word/media/image_rId68_document.jpeg" ContentType="image/jpeg"/>
  <Override PartName="/word/media/image_rId69_document.jpeg" ContentType="image/jpeg"/>
  <Override PartName="/word/media/image_rId70_document.jpeg" ContentType="image/jpeg"/>
  <Override PartName="/word/media/image_rId71_document.jpeg" ContentType="image/jpeg"/>
  <Override PartName="/word/media/image_rId72_document.jpeg" ContentType="image/jpeg"/>
  <Override PartName="/word/media/image_rId73_document.jpeg" ContentType="image/jpeg"/>
  <Override PartName="/word/media/image_rId74_document.jpeg" ContentType="image/jpeg"/>
  <Override PartName="/word/media/image_rId75_document.jpeg" ContentType="image/jpeg"/>
  <Override PartName="/word/media/image_rId76_document.jpeg" ContentType="image/jpeg"/>
  <Override PartName="/word/media/image_rId77_document.jpeg" ContentType="image/jpeg"/>
  <Override PartName="/word/media/image_rId78_document.jpeg" ContentType="image/jpeg"/>
  <Override PartName="/word/media/image_rId79_document.jpeg" ContentType="image/jpeg"/>
  <Override PartName="/word/media/image_rId80_document.jpeg" ContentType="image/jpeg"/>
  <Override PartName="/word/media/image_rId81_document.jpeg" ContentType="image/jpeg"/>
  <Override PartName="/word/media/image_rId82_document.jpeg" ContentType="image/jpeg"/>
  <Override PartName="/word/media/image_rId83_document.jpeg" ContentType="image/jpeg"/>
  <Override PartName="/word/media/image_rId84_document.jpeg" ContentType="image/jpeg"/>
  <Override PartName="/word/media/image_rId85_document.jpeg" ContentType="image/jpeg"/>
  <Override PartName="/word/media/image_rId86_document.jpeg" ContentType="image/jpeg"/>
  <Override PartName="/word/media/image_rId87_document.jpeg" ContentType="image/jpeg"/>
  <Override PartName="/word/media/image_rId88_document.jpeg" ContentType="image/jpeg"/>
  <Override PartName="/word/media/image_rId89_document.jpeg" ContentType="image/jpeg"/>
  <Override PartName="/word/media/image_rId90_document.jpeg" ContentType="image/jpeg"/>
  <Override PartName="/word/media/image_rId91_document.jpeg" ContentType="image/jpeg"/>
  <Override PartName="/word/media/image_rId92_document.jpeg" ContentType="image/jpeg"/>
  <Override PartName="/word/media/image_rId93_document.jpeg" ContentType="image/jpeg"/>
  <Override PartName="/word/media/image_rId94_document.jpeg" ContentType="image/jpeg"/>
  <Override PartName="/word/media/image_rId95_document.jpeg" ContentType="image/jpeg"/>
  <Override PartName="/word/media/image_rId96_document.jpeg" ContentType="image/jpeg"/>
  <Override PartName="/word/media/image_rId97_document.jpeg" ContentType="image/jpeg"/>
  <Override PartName="/word/media/image_rId98_document.jpeg" ContentType="image/jpeg"/>
  <Override PartName="/word/media/image_rId99_document.jpeg" ContentType="image/jpeg"/>
  <Override PartName="/word/media/image_rId100_document.jpeg" ContentType="image/jpeg"/>
  <Override PartName="/word/media/image_rId101_document.jpeg" ContentType="image/jpeg"/>
  <Override PartName="/word/media/image_rId102_document.jpeg" ContentType="image/jpeg"/>
  <Override PartName="/word/media/image_rId103_document.jpeg" ContentType="image/jpeg"/>
  <Override PartName="/word/media/image_rId104_document.jpeg" ContentType="image/jpeg"/>
  <Override PartName="/word/media/image_rId105_document.jpeg" ContentType="image/jpeg"/>
  <Override PartName="/word/media/image_rId106_document.jpeg" ContentType="image/jpeg"/>
  <Override PartName="/word/media/image_rId107_document.jpeg" ContentType="image/jpeg"/>
  <Override PartName="/word/media/image_rId108_document.jpeg" ContentType="image/jpeg"/>
  <Override PartName="/word/media/image_rId109_document.jpeg" ContentType="image/jpeg"/>
  <Override PartName="/word/media/image_rId110_document.jpeg" ContentType="image/jpeg"/>
  <Override PartName="/word/media/image_rId111_document.jpeg" ContentType="image/jpeg"/>
  <Override PartName="/word/media/image_rId112_document.jpeg" ContentType="image/jpeg"/>
  <Override PartName="/word/media/image_rId113_document.jpeg" ContentType="image/jpeg"/>
  <Override PartName="/word/media/image_rId114_document.jpeg" ContentType="image/jpeg"/>
  <Override PartName="/word/media/image_rId115_document.jpeg" ContentType="image/jpeg"/>
  <Override PartName="/word/media/image_rId116_document.jpeg" ContentType="image/jpeg"/>
  <Override PartName="/word/media/image_rId117_document.jpeg" ContentType="image/jpeg"/>
  <Override PartName="/word/media/image_rId118_document.jpeg" ContentType="image/jpeg"/>
  <Override PartName="/word/media/image_rId119_document.jpeg" ContentType="image/jpeg"/>
  <Override PartName="/word/media/image_rId120_document.jpeg" ContentType="image/jpeg"/>
  <Override PartName="/word/media/image_rId121_document.jpeg" ContentType="image/jpeg"/>
  <Override PartName="/word/media/image_rId122_document.jpeg" ContentType="image/jpeg"/>
  <Override PartName="/word/media/image_rId123_document.jpeg" ContentType="image/jpeg"/>
  <Override PartName="/word/media/image_rId124_document.jpeg" ContentType="image/jpeg"/>
  <Override PartName="/word/media/image_rId125_document.jpeg" ContentType="image/jpeg"/>
  <Override PartName="/word/media/image_rId126_document.jpeg" ContentType="image/jpeg"/>
  <Override PartName="/word/media/image_rId127_document.jpeg" ContentType="image/jpeg"/>
  <Override PartName="/word/media/image_rId128_document.jpeg" ContentType="image/jpeg"/>
  <Override PartName="/word/media/image_rId129_document.jpeg" ContentType="image/jpeg"/>
  <Override PartName="/word/media/image_rId130_document.jpeg" ContentType="image/jpeg"/>
  <Override PartName="/word/media/image_rId131_document.jpeg" ContentType="image/jpeg"/>
  <Override PartName="/word/media/image_rId132_document.jpeg" ContentType="image/jpeg"/>
  <Override PartName="/word/media/image_rId133_document.jpeg" ContentType="image/jpeg"/>
  <Override PartName="/word/media/image_rId134_document.jpeg" ContentType="image/jpeg"/>
  <Override PartName="/word/media/image_rId135_document.jpeg" ContentType="image/jpeg"/>
  <Override PartName="/word/media/image_rId136_document.jpeg" ContentType="image/jpeg"/>
  <Override PartName="/word/media/image_rId137_document.jpeg" ContentType="image/jpeg"/>
  <Override PartName="/word/media/image_rId138_document.jpeg" ContentType="image/jpeg"/>
  <Override PartName="/word/media/image_rId139_document.jpeg" ContentType="image/jpeg"/>
  <Override PartName="/word/media/image_rId140_document.jpeg" ContentType="image/jpeg"/>
  <Override PartName="/word/media/image_rId141_document.jpeg" ContentType="image/jpeg"/>
  <Override PartName="/word/media/image_rId142_document.jpeg" ContentType="image/jpeg"/>
  <Override PartName="/word/media/image_rId143_document.jpeg" ContentType="image/jpeg"/>
  <Override PartName="/word/media/image_rId144_document.jpeg" ContentType="image/jpeg"/>
  <Override PartName="/word/media/image_rId145_document.jpeg" ContentType="image/jpeg"/>
  <Override PartName="/word/media/image_rId146_document.jpeg" ContentType="image/jpeg"/>
  <Override PartName="/word/media/image_rId147_document.jpeg" ContentType="image/jpeg"/>
  <Override PartName="/word/media/image_rId148_document.jpeg" ContentType="image/jpeg"/>
  <Override PartName="/word/media/image_rId149_document.jpeg" ContentType="image/jpeg"/>
  <Override PartName="/word/media/image_rId150_document.jpeg" ContentType="image/jpeg"/>
  <Override PartName="/word/media/image_rId151_document.jpeg" ContentType="image/jpeg"/>
  <Override PartName="/word/media/image_rId152_document.jpeg" ContentType="image/jpeg"/>
  <Override PartName="/word/media/image_rId153_document.jpeg" ContentType="image/jpeg"/>
  <Override PartName="/word/media/image_rId154_document.jpeg" ContentType="image/jpeg"/>
  <Override PartName="/word/media/image_rId155_document.jpeg" ContentType="image/jpeg"/>
  <Override PartName="/word/media/image_rId156_document.jpeg" ContentType="image/jpeg"/>
  <Override PartName="/word/media/image_rId157_document.jpeg" ContentType="image/jpeg"/>
  <Override PartName="/word/media/image_rId158_document.jpeg" ContentType="image/jpeg"/>
  <Override PartName="/word/media/image_rId159_document.jpeg" ContentType="image/jpeg"/>
  <Override PartName="/word/media/image_rId160_document.jpeg" ContentType="image/jpeg"/>
  <Override PartName="/word/media/image_rId161_document.jpeg" ContentType="image/jpeg"/>
  <Override PartName="/word/media/image_rId162_document.jpeg" ContentType="image/jpeg"/>
  <Override PartName="/word/media/image_rId163_document.jpeg" ContentType="image/jpeg"/>
  <Override PartName="/word/media/image_rId164_document.jpeg" ContentType="image/jpeg"/>
  <Override PartName="/word/media/image_rId165_document.jpeg" ContentType="image/jpeg"/>
  <Override PartName="/word/media/image_rId166_document.jpeg" ContentType="image/jpeg"/>
  <Override PartName="/word/media/image_rId167_document.jpeg" ContentType="image/jpeg"/>
  <Override PartName="/word/media/image_rId168_document.jpeg" ContentType="image/jpeg"/>
  <Override PartName="/word/media/image_rId169_document.jpeg" ContentType="image/jpeg"/>
  <Override PartName="/word/media/image_rId170_document.jpeg" ContentType="image/jpeg"/>
  <Override PartName="/word/media/image_rId171_document.jpeg" ContentType="image/jpeg"/>
  <Override PartName="/word/media/image_rId172_document.jpeg" ContentType="image/jpeg"/>
  <Override PartName="/word/media/image_rId173_document.jpeg" ContentType="image/jpeg"/>
  <Override PartName="/word/media/image_rId174_document.jpeg" ContentType="image/jpeg"/>
  <Override PartName="/word/media/image_rId175_document.jpeg" ContentType="image/jpeg"/>
  <Override PartName="/word/media/image_rId176_document.jpeg" ContentType="image/jpeg"/>
  <Override PartName="/word/media/image_rId177_document.jpeg" ContentType="image/jpeg"/>
  <Override PartName="/word/media/image_rId178_document.jpeg" ContentType="image/jpeg"/>
  <Override PartName="/word/media/image_rId179_document.jpeg" ContentType="image/jpeg"/>
  <Override PartName="/word/media/image_rId180_document.jpeg" ContentType="image/jpeg"/>
  <Override PartName="/word/media/image_rId181_document.jpeg" ContentType="image/jpeg"/>
  <Override PartName="/word/media/image_rId182_document.jpeg" ContentType="image/jpeg"/>
  <Override PartName="/word/media/image_rId183_document.jpeg" ContentType="image/jpeg"/>
  <Override PartName="/word/media/image_rId184_document.jpeg" ContentType="image/jpeg"/>
  <Override PartName="/word/media/image_rId185_document.jpeg" ContentType="image/jpeg"/>
  <Override PartName="/word/media/image_rId186_document.jpeg" ContentType="image/jpeg"/>
  <Override PartName="/word/media/image_rId187_document.jpeg" ContentType="image/jpeg"/>
  <Override PartName="/word/media/image_rId188_document.jpeg" ContentType="image/jpeg"/>
  <Override PartName="/word/media/image_rId189_document.jpeg" ContentType="image/jpeg"/>
  <Override PartName="/word/media/image_rId190_document.jpeg" ContentType="image/jpeg"/>
  <Override PartName="/word/media/image_rId191_document.jpeg" ContentType="image/jpeg"/>
  <Override PartName="/word/media/image_rId19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752" w:type="dxa"/>
        <w:tblInd w:w="-113" w:type="dxa"/>
        <w:tblLayout w:type="fixed"/>
        <w:tblLook w:val="0600" w:firstRow="0" w:lastRow="0" w:firstColumn="0" w:lastColumn="0" w:noHBand="1" w:noVBand="1"/>
      </w:tblPr>
      <w:tblGrid>
        <w:gridCol w:w="5386"/>
        <w:gridCol w:w="729"/>
        <w:gridCol w:w="3637"/>
      </w:tblGrid>
      <w:tr w:rsidR="0047123B" w:rsidRPr="00770296" w14:paraId="6553C78C" w14:textId="77777777" w:rsidTr="00A95013">
        <w:trPr>
          <w:trHeight w:val="3764"/>
        </w:trPr>
        <w:tc>
          <w:tcPr>
            <w:tcW w:w="5386" w:type="dxa"/>
            <w:tcMar>
              <w:top w:w="100" w:type="dxa"/>
              <w:left w:w="100" w:type="dxa"/>
              <w:bottom w:w="100" w:type="dxa"/>
              <w:right w:w="100" w:type="dxa"/>
            </w:tcMar>
          </w:tcPr>
          <w:p w14:paraId="0092671F" w14:textId="2F5DD45A" w:rsidR="0047123B" w:rsidRPr="00FF365E" w:rsidRDefault="0047123B" w:rsidP="004A1ED8">
            <w:pPr>
              <w:spacing w:line="240" w:lineRule="auto"/>
              <w:rPr>
                <w:rFonts w:eastAsia="Calibri"/>
                <w:b/>
                <w:color w:val="2F5496"/>
                <w:sz w:val="26"/>
                <w:szCs w:val="26"/>
              </w:rPr>
            </w:pPr>
            <w:bookmarkStart w:id="0" w:name="OLE_LINK40"/>
            <w:r w:rsidRPr="00FF365E">
              <w:rPr>
                <w:sz w:val="24"/>
                <w:szCs w:val="24"/>
              </w:rPr>
              <w:t/>
              <w:pict>
                <v:shape type="#_x0000_t75" style="width:375px;height:320px" stroked="f" filled="f">
                  <v:imagedata r:id="rId17" o:title=""/>
                </v:shape>
              </w:pict>
              <w:t/>
            </w:r>
            <w:r w:rsidR="00522EF7">
              <w:rPr>
                <w:sz w:val="24"/>
                <w:szCs w:val="24"/>
              </w:rPr>
              <w:t>aaaa</w:t>
            </w:r>
            <w:r w:rsidR="00394E81">
              <w:rPr>
                <w:sz w:val="24"/>
                <w:szCs w:val="24"/>
              </w:rPr>
              <w:t>a111</w:t>
            </w:r>
          </w:p>
        </w:tc>
        <w:tc>
          <w:tcPr>
            <w:tcW w:w="729" w:type="dxa"/>
            <w:tcMar>
              <w:top w:w="100" w:type="dxa"/>
              <w:left w:w="100" w:type="dxa"/>
              <w:bottom w:w="100" w:type="dxa"/>
              <w:right w:w="100" w:type="dxa"/>
            </w:tcMar>
          </w:tcPr>
          <w:p w14:paraId="0B8AB774" w14:textId="77777777" w:rsidR="0047123B" w:rsidRPr="00FF365E" w:rsidRDefault="0047123B" w:rsidP="004A1ED8">
            <w:pPr>
              <w:widowControl w:val="0"/>
              <w:pBdr>
                <w:top w:val="nil"/>
                <w:left w:val="nil"/>
                <w:bottom w:val="nil"/>
                <w:right w:val="nil"/>
                <w:between w:val="nil"/>
              </w:pBdr>
              <w:spacing w:line="240" w:lineRule="auto"/>
              <w:rPr>
                <w:rFonts w:eastAsia="Calibri"/>
                <w:b/>
                <w:color w:val="2F5496"/>
                <w:sz w:val="26"/>
                <w:szCs w:val="26"/>
              </w:rPr>
            </w:pPr>
          </w:p>
        </w:tc>
        <w:tc>
          <w:tcPr>
            <w:tcW w:w="3637" w:type="dxa"/>
            <w:shd w:val="clear" w:color="auto" w:fill="F2F2F2" w:themeFill="background1" w:themeFillShade="F2"/>
            <w:tcMar>
              <w:top w:w="100" w:type="dxa"/>
              <w:left w:w="100" w:type="dxa"/>
              <w:bottom w:w="100" w:type="dxa"/>
              <w:right w:w="100" w:type="dxa"/>
            </w:tcMar>
          </w:tcPr>
          <w:p w14:paraId="6E31FAB3" w14:textId="5BE37C43" w:rsidR="0047123B" w:rsidRPr="00FF365E" w:rsidRDefault="0047123B" w:rsidP="004A1ED8">
            <w:pPr>
              <w:spacing w:line="240" w:lineRule="auto"/>
              <w:rPr>
                <w:sz w:val="24"/>
                <w:szCs w:val="24"/>
                <w:lang w:val="en-GB"/>
              </w:rPr>
            </w:pPr>
            <w:bookmarkStart w:id="1" w:name="OLE_LINK33"/>
            <w:r w:rsidRPr="00FF365E">
              <w:rPr>
                <w:sz w:val="24"/>
                <w:szCs w:val="24"/>
                <w:lang w:val="en-GB"/>
              </w:rPr>
              <w:t>Seestrasse 346, 8038 Zürich, Switzerland</w:t>
            </w:r>
            <w:bookmarkEnd w:id="1"/>
            <w:r w:rsidRPr="00FF365E">
              <w:rPr>
                <w:sz w:val="24"/>
                <w:szCs w:val="24"/>
                <w:lang w:val="en-GB"/>
              </w:rPr>
              <w:br/>
            </w:r>
            <w:r w:rsidRPr="00FF365E">
              <w:rPr>
                <w:sz w:val="24"/>
                <w:szCs w:val="24"/>
                <w:lang w:val="en-GB"/>
              </w:rPr>
              <w:br/>
            </w:r>
            <w:r w:rsidR="00527FA2">
              <w:rPr>
                <w:sz w:val="24"/>
                <w:szCs w:val="24"/>
                <w:lang w:val="en-GB"/>
              </w:rPr>
              <w:t>Prz.Nr:</w:t>
            </w:r>
            <w:r w:rsidR="002B42D3">
              <w:rPr>
                <w:sz w:val="24"/>
                <w:szCs w:val="24"/>
                <w:lang w:val="en-GB"/>
              </w:rPr>
              <w:t xml:space="preserve"> </w:t>
            </w:r>
            <w:r w:rsidRPr="00FF365E">
              <w:rPr>
                <w:sz w:val="24"/>
                <w:szCs w:val="24"/>
                <w:lang w:val="en-GB"/>
              </w:rPr>
              <w:t>WO6372</w:t>
            </w:r>
          </w:p>
          <w:p w14:paraId="0E6B913A" w14:textId="41230622" w:rsidR="0047123B" w:rsidRPr="00FF365E" w:rsidRDefault="00527FA2" w:rsidP="004A1ED8">
            <w:pPr>
              <w:spacing w:line="240" w:lineRule="auto"/>
              <w:rPr>
                <w:sz w:val="24"/>
                <w:szCs w:val="24"/>
                <w:lang w:val="en-GB"/>
              </w:rPr>
            </w:pPr>
            <w:r>
              <w:rPr>
                <w:sz w:val="24"/>
                <w:szCs w:val="24"/>
                <w:lang w:val="en-GB"/>
              </w:rPr>
              <w:t>Baujahr:</w:t>
            </w:r>
            <w:r w:rsidR="002B42D3">
              <w:rPr>
                <w:sz w:val="24"/>
                <w:szCs w:val="24"/>
                <w:lang w:val="en-GB"/>
              </w:rPr>
              <w:t xml:space="preserve"> </w:t>
            </w:r>
            <w:r w:rsidR="0047123B" w:rsidRPr="00FF365E">
              <w:rPr>
                <w:sz w:val="24"/>
                <w:szCs w:val="24"/>
                <w:lang w:val="en-GB"/>
              </w:rPr>
              <w:t/>
            </w:r>
          </w:p>
          <w:p w14:paraId="4FAF1CA3" w14:textId="77777777" w:rsidR="0047123B" w:rsidRPr="00FF365E" w:rsidRDefault="0047123B" w:rsidP="004A1ED8">
            <w:pPr>
              <w:spacing w:line="240" w:lineRule="auto"/>
              <w:rPr>
                <w:sz w:val="24"/>
                <w:szCs w:val="24"/>
                <w:lang w:val="en-GB"/>
              </w:rPr>
            </w:pPr>
          </w:p>
          <w:p w14:paraId="0BEA6665" w14:textId="77777777" w:rsidR="0047123B" w:rsidRPr="00FF365E" w:rsidRDefault="0047123B" w:rsidP="004A1ED8">
            <w:pPr>
              <w:spacing w:line="240" w:lineRule="auto"/>
              <w:rPr>
                <w:sz w:val="24"/>
                <w:szCs w:val="24"/>
                <w:lang w:val="en-GB"/>
              </w:rPr>
            </w:pPr>
          </w:p>
          <w:p w14:paraId="3A66E79D" w14:textId="77777777" w:rsidR="0047123B" w:rsidRPr="00FF365E" w:rsidRDefault="0047123B" w:rsidP="004A1ED8">
            <w:pPr>
              <w:spacing w:line="240" w:lineRule="auto"/>
              <w:rPr>
                <w:sz w:val="24"/>
                <w:szCs w:val="24"/>
                <w:lang w:val="en-GB"/>
              </w:rPr>
            </w:pPr>
          </w:p>
          <w:p w14:paraId="18D05159" w14:textId="77777777" w:rsidR="0047123B" w:rsidRPr="00FF365E" w:rsidRDefault="0047123B" w:rsidP="004A1ED8">
            <w:pPr>
              <w:spacing w:line="240" w:lineRule="auto"/>
              <w:rPr>
                <w:sz w:val="24"/>
                <w:szCs w:val="24"/>
                <w:lang w:val="en-GB"/>
              </w:rPr>
            </w:pPr>
          </w:p>
          <w:p w14:paraId="0ACD789C" w14:textId="77777777" w:rsidR="0047123B" w:rsidRPr="00FF365E" w:rsidRDefault="0047123B" w:rsidP="004A1ED8">
            <w:pPr>
              <w:spacing w:line="240" w:lineRule="auto"/>
              <w:rPr>
                <w:sz w:val="24"/>
                <w:szCs w:val="24"/>
                <w:lang w:val="en-GB"/>
              </w:rPr>
            </w:pPr>
          </w:p>
          <w:p w14:paraId="0798B1C5" w14:textId="77777777" w:rsidR="0047123B" w:rsidRPr="00FF365E" w:rsidRDefault="0047123B" w:rsidP="004A1ED8">
            <w:pPr>
              <w:spacing w:line="240" w:lineRule="auto"/>
              <w:rPr>
                <w:sz w:val="24"/>
                <w:szCs w:val="24"/>
                <w:lang w:val="en-GB"/>
              </w:rPr>
            </w:pPr>
          </w:p>
          <w:p w14:paraId="07E895C8" w14:textId="77777777" w:rsidR="0047123B" w:rsidRDefault="0047123B" w:rsidP="004A1ED8">
            <w:pPr>
              <w:spacing w:line="240" w:lineRule="auto"/>
              <w:rPr>
                <w:sz w:val="24"/>
                <w:szCs w:val="24"/>
                <w:lang w:val="en-GB"/>
              </w:rPr>
            </w:pPr>
          </w:p>
          <w:p w14:paraId="24FDE34F" w14:textId="77777777" w:rsidR="00527FA2" w:rsidRDefault="00527FA2" w:rsidP="004A1ED8">
            <w:pPr>
              <w:spacing w:line="240" w:lineRule="auto"/>
              <w:rPr>
                <w:sz w:val="24"/>
                <w:szCs w:val="24"/>
                <w:lang w:val="en-GB"/>
              </w:rPr>
            </w:pPr>
          </w:p>
          <w:p w14:paraId="71989F4F" w14:textId="77777777" w:rsidR="00527FA2" w:rsidRPr="00FF365E" w:rsidRDefault="00527FA2" w:rsidP="004A1ED8">
            <w:pPr>
              <w:spacing w:line="240" w:lineRule="auto"/>
              <w:rPr>
                <w:sz w:val="24"/>
                <w:szCs w:val="24"/>
                <w:lang w:val="en-GB"/>
              </w:rPr>
            </w:pPr>
          </w:p>
          <w:p w14:paraId="00C6CA84" w14:textId="77777777" w:rsidR="0047123B" w:rsidRPr="002B42D3" w:rsidRDefault="0047123B" w:rsidP="004A1ED8">
            <w:pPr>
              <w:spacing w:line="240" w:lineRule="auto"/>
              <w:jc w:val="right"/>
              <w:rPr>
                <w:b/>
                <w:sz w:val="24"/>
                <w:szCs w:val="24"/>
                <w:lang w:val="en-GB"/>
              </w:rPr>
            </w:pPr>
            <w:r w:rsidRPr="002B42D3">
              <w:rPr>
                <w:b/>
                <w:sz w:val="24"/>
                <w:szCs w:val="24"/>
                <w:lang w:val="en-GB"/>
              </w:rPr>
              <w:t>DN: 564</w:t>
            </w:r>
          </w:p>
        </w:tc>
      </w:tr>
    </w:tbl>
    <w:p w14:paraId="61E8E1A1" w14:textId="77777777" w:rsidR="0047123B" w:rsidRPr="002B42D3" w:rsidRDefault="0047123B" w:rsidP="0047123B">
      <w:pPr>
        <w:spacing w:line="240" w:lineRule="auto"/>
        <w:rPr>
          <w:sz w:val="24"/>
          <w:szCs w:val="24"/>
          <w:lang w:val="en-GB"/>
        </w:rPr>
      </w:pPr>
    </w:p>
    <w:tbl>
      <w:tblPr>
        <w:tblW w:w="9759" w:type="dxa"/>
        <w:tblInd w:w="-120" w:type="dxa"/>
        <w:tblLayout w:type="fixed"/>
        <w:tblLook w:val="0600" w:firstRow="0" w:lastRow="0" w:firstColumn="0" w:lastColumn="0" w:noHBand="1" w:noVBand="1"/>
      </w:tblPr>
      <w:tblGrid>
        <w:gridCol w:w="2370"/>
        <w:gridCol w:w="7389"/>
      </w:tblGrid>
      <w:tr w:rsidR="0047123B" w:rsidRPr="00FF365E" w14:paraId="15585A30" w14:textId="77777777" w:rsidTr="00A95013">
        <w:tc>
          <w:tcPr>
            <w:tcW w:w="2370" w:type="dxa"/>
            <w:shd w:val="clear" w:color="auto" w:fill="F2F2F2" w:themeFill="background1" w:themeFillShade="F2"/>
            <w:tcMar>
              <w:top w:w="100" w:type="dxa"/>
              <w:left w:w="100" w:type="dxa"/>
              <w:bottom w:w="100" w:type="dxa"/>
              <w:right w:w="100" w:type="dxa"/>
            </w:tcMar>
          </w:tcPr>
          <w:p w14:paraId="3E24CFC1" w14:textId="77777777" w:rsidR="0047123B" w:rsidRPr="00FF365E" w:rsidRDefault="0047123B" w:rsidP="004A1ED8">
            <w:pPr>
              <w:widowControl w:val="0"/>
              <w:spacing w:line="240" w:lineRule="auto"/>
              <w:rPr>
                <w:sz w:val="24"/>
                <w:szCs w:val="24"/>
              </w:rPr>
            </w:pPr>
            <w:r w:rsidRPr="00FF365E">
              <w:rPr>
                <w:sz w:val="24"/>
                <w:szCs w:val="24"/>
              </w:rPr>
              <w:t>Auftragsumfang:</w:t>
            </w:r>
          </w:p>
        </w:tc>
        <w:tc>
          <w:tcPr>
            <w:tcW w:w="7389" w:type="dxa"/>
            <w:shd w:val="clear" w:color="auto" w:fill="F2F2F2" w:themeFill="background1" w:themeFillShade="F2"/>
            <w:tcMar>
              <w:top w:w="100" w:type="dxa"/>
              <w:left w:w="100" w:type="dxa"/>
              <w:bottom w:w="100" w:type="dxa"/>
              <w:right w:w="100" w:type="dxa"/>
            </w:tcMar>
          </w:tcPr>
          <w:p w14:paraId="2542F907" w14:textId="77777777" w:rsidR="0047123B" w:rsidRPr="00FF365E" w:rsidRDefault="0047123B" w:rsidP="004A1ED8">
            <w:pPr>
              <w:widowControl w:val="0"/>
              <w:spacing w:line="240" w:lineRule="auto"/>
              <w:rPr>
                <w:sz w:val="24"/>
                <w:szCs w:val="24"/>
              </w:rPr>
            </w:pPr>
            <w:bookmarkStart w:id="2" w:name="OLE_LINK16"/>
            <w:r w:rsidRPr="00FF365E">
              <w:rPr>
                <w:sz w:val="24"/>
                <w:szCs w:val="24"/>
              </w:rPr>
              <w:t xml:space="preserve">1060</w:t>
            </w:r>
          </w:p>
        </w:tc>
      </w:tr>
      <w:tr w:rsidR="0047123B" w:rsidRPr="00FF365E" w14:paraId="7D4C9157" w14:textId="77777777" w:rsidTr="00A95013">
        <w:tc>
          <w:tcPr>
            <w:tcW w:w="2370" w:type="dxa"/>
            <w:shd w:val="clear" w:color="auto" w:fill="F2F2F2" w:themeFill="background1" w:themeFillShade="F2"/>
            <w:tcMar>
              <w:top w:w="100" w:type="dxa"/>
              <w:left w:w="100" w:type="dxa"/>
              <w:bottom w:w="100" w:type="dxa"/>
              <w:right w:w="100" w:type="dxa"/>
            </w:tcMar>
          </w:tcPr>
          <w:p w14:paraId="79889257" w14:textId="77777777" w:rsidR="0047123B" w:rsidRPr="00FF365E" w:rsidRDefault="0047123B" w:rsidP="004A1ED8">
            <w:pPr>
              <w:widowControl w:val="0"/>
              <w:spacing w:line="240" w:lineRule="auto"/>
              <w:rPr>
                <w:sz w:val="24"/>
                <w:szCs w:val="24"/>
              </w:rPr>
            </w:pPr>
            <w:r w:rsidRPr="00FF365E">
              <w:rPr>
                <w:sz w:val="24"/>
                <w:szCs w:val="24"/>
              </w:rPr>
              <w:t>Grund:</w:t>
            </w:r>
          </w:p>
        </w:tc>
        <w:tc>
          <w:tcPr>
            <w:tcW w:w="7389" w:type="dxa"/>
            <w:shd w:val="clear" w:color="auto" w:fill="F2F2F2" w:themeFill="background1" w:themeFillShade="F2"/>
            <w:tcMar>
              <w:top w:w="100" w:type="dxa"/>
              <w:left w:w="100" w:type="dxa"/>
              <w:bottom w:w="100" w:type="dxa"/>
              <w:right w:w="100" w:type="dxa"/>
            </w:tcMar>
          </w:tcPr>
          <w:p w14:paraId="07630893" w14:textId="77777777" w:rsidR="0047123B" w:rsidRPr="00FF365E" w:rsidRDefault="0047123B" w:rsidP="004A1ED8">
            <w:pPr>
              <w:widowControl w:val="0"/>
              <w:spacing w:line="240" w:lineRule="auto"/>
              <w:rPr>
                <w:sz w:val="24"/>
                <w:szCs w:val="24"/>
              </w:rPr>
            </w:pPr>
            <w:r w:rsidRPr="00FF365E">
              <w:rPr>
                <w:sz w:val="24"/>
                <w:szCs w:val="24"/>
              </w:rPr>
              <w:t/>
            </w:r>
          </w:p>
        </w:tc>
      </w:tr>
    </w:tbl>
    <w:p w14:paraId="7D70C1AB" w14:textId="77777777" w:rsidR="0047123B" w:rsidRPr="00FF365E" w:rsidRDefault="0047123B" w:rsidP="0047123B">
      <w:pPr>
        <w:spacing w:line="240" w:lineRule="auto"/>
        <w:rPr>
          <w:sz w:val="24"/>
          <w:szCs w:val="24"/>
        </w:rPr>
      </w:pPr>
    </w:p>
    <w:p w14:paraId="69C2C21E" w14:textId="77777777" w:rsidR="0047123B" w:rsidRPr="00FF365E" w:rsidRDefault="0047123B" w:rsidP="0047123B">
      <w:pPr>
        <w:spacing w:line="240" w:lineRule="auto"/>
        <w:rPr>
          <w:sz w:val="24"/>
          <w:szCs w:val="24"/>
        </w:rPr>
      </w:pPr>
    </w:p>
    <w:tbl>
      <w:tblPr>
        <w:tblW w:w="9759" w:type="dxa"/>
        <w:tblInd w:w="-120" w:type="dxa"/>
        <w:tblLayout w:type="fixed"/>
        <w:tblLook w:val="0600" w:firstRow="0" w:lastRow="0" w:firstColumn="0" w:lastColumn="0" w:noHBand="1" w:noVBand="1"/>
      </w:tblPr>
      <w:tblGrid>
        <w:gridCol w:w="2355"/>
        <w:gridCol w:w="2443"/>
        <w:gridCol w:w="2410"/>
        <w:gridCol w:w="2551"/>
      </w:tblGrid>
      <w:tr w:rsidR="0047123B" w:rsidRPr="00FF365E" w14:paraId="4DF8E28C" w14:textId="77777777" w:rsidTr="00A95013">
        <w:tc>
          <w:tcPr>
            <w:tcW w:w="2355" w:type="dxa"/>
            <w:shd w:val="clear" w:color="auto" w:fill="F2F2F2" w:themeFill="background1" w:themeFillShade="F2"/>
            <w:tcMar>
              <w:top w:w="100" w:type="dxa"/>
              <w:left w:w="100" w:type="dxa"/>
              <w:bottom w:w="100" w:type="dxa"/>
              <w:right w:w="100" w:type="dxa"/>
            </w:tcMar>
          </w:tcPr>
          <w:p w14:paraId="6F9DE29F" w14:textId="77777777" w:rsidR="0047123B" w:rsidRPr="00FF365E" w:rsidRDefault="0047123B" w:rsidP="004A1ED8">
            <w:pPr>
              <w:widowControl w:val="0"/>
              <w:pBdr>
                <w:top w:val="nil"/>
                <w:left w:val="nil"/>
                <w:bottom w:val="nil"/>
                <w:right w:val="nil"/>
                <w:between w:val="nil"/>
              </w:pBdr>
              <w:spacing w:line="240" w:lineRule="auto"/>
              <w:rPr>
                <w:sz w:val="24"/>
                <w:szCs w:val="24"/>
              </w:rPr>
            </w:pPr>
            <w:bookmarkStart w:id="6" w:name="OLE_LINK12"/>
            <w:bookmarkStart w:id="7" w:name="_Hlk185509567"/>
            <w:r w:rsidRPr="00FF365E">
              <w:rPr>
                <w:sz w:val="24"/>
                <w:szCs w:val="24"/>
              </w:rPr>
              <w:t>Auftraggeber</w:t>
            </w:r>
            <w:bookmarkEnd w:id="6"/>
            <w:r w:rsidRPr="00FF365E">
              <w:rPr>
                <w:sz w:val="24"/>
                <w:szCs w:val="24"/>
              </w:rPr>
              <w:t>:</w:t>
            </w:r>
          </w:p>
        </w:tc>
        <w:tc>
          <w:tcPr>
            <w:tcW w:w="2443" w:type="dxa"/>
            <w:shd w:val="clear" w:color="auto" w:fill="F2F2F2" w:themeFill="background1" w:themeFillShade="F2"/>
            <w:tcMar>
              <w:top w:w="100" w:type="dxa"/>
              <w:left w:w="100" w:type="dxa"/>
              <w:bottom w:w="100" w:type="dxa"/>
              <w:right w:w="100" w:type="dxa"/>
            </w:tcMar>
          </w:tcPr>
          <w:p w14:paraId="170BD2EB" w14:textId="6A117D17" w:rsidR="0047123B" w:rsidRPr="00FF365E" w:rsidRDefault="0047123B" w:rsidP="004A1ED8">
            <w:pPr>
              <w:spacing w:line="240" w:lineRule="auto"/>
              <w:rPr>
                <w:sz w:val="24"/>
                <w:szCs w:val="24"/>
              </w:rPr>
            </w:pPr>
            <w:bookmarkStart w:id="8" w:name="OLE_LINK5"/>
            <w:r w:rsidRPr="00FF365E">
              <w:rPr>
                <w:sz w:val="24"/>
                <w:szCs w:val="24"/>
              </w:rPr>
              <w:t>Menet Häberli Baumanagement GmbH</w:t>
            </w:r>
            <w:bookmarkEnd w:id="8"/>
          </w:p>
          <w:p w14:paraId="3BA73D3D"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c>
          <w:tcPr>
            <w:tcW w:w="2410" w:type="dxa"/>
            <w:shd w:val="clear" w:color="auto" w:fill="F2F2F2" w:themeFill="background1" w:themeFillShade="F2"/>
            <w:tcMar>
              <w:top w:w="100" w:type="dxa"/>
              <w:left w:w="100" w:type="dxa"/>
              <w:bottom w:w="100" w:type="dxa"/>
              <w:right w:w="100" w:type="dxa"/>
            </w:tcMar>
          </w:tcPr>
          <w:p w14:paraId="19E52C06" w14:textId="77777777" w:rsidR="0047123B" w:rsidRPr="00FF365E" w:rsidRDefault="0047123B" w:rsidP="004A1ED8">
            <w:pPr>
              <w:widowControl w:val="0"/>
              <w:pBdr>
                <w:top w:val="nil"/>
                <w:left w:val="nil"/>
                <w:bottom w:val="nil"/>
                <w:right w:val="nil"/>
                <w:between w:val="nil"/>
              </w:pBdr>
              <w:spacing w:line="240" w:lineRule="auto"/>
              <w:rPr>
                <w:sz w:val="24"/>
                <w:szCs w:val="24"/>
              </w:rPr>
            </w:pPr>
            <w:r w:rsidRPr="00FF365E">
              <w:rPr>
                <w:sz w:val="24"/>
                <w:szCs w:val="24"/>
              </w:rPr>
              <w:t>Rechnungsadresse:</w:t>
            </w:r>
          </w:p>
        </w:tc>
        <w:tc>
          <w:tcPr>
            <w:tcW w:w="2551" w:type="dxa"/>
            <w:shd w:val="clear" w:color="auto" w:fill="F2F2F2" w:themeFill="background1" w:themeFillShade="F2"/>
            <w:tcMar>
              <w:top w:w="100" w:type="dxa"/>
              <w:left w:w="100" w:type="dxa"/>
              <w:bottom w:w="100" w:type="dxa"/>
              <w:right w:w="100" w:type="dxa"/>
            </w:tcMar>
          </w:tcPr>
          <w:p w14:paraId="07D69403" w14:textId="6D90034D" w:rsidR="0047123B" w:rsidRPr="00FF365E" w:rsidRDefault="0047123B" w:rsidP="004A1ED8">
            <w:pPr>
              <w:widowControl w:val="0"/>
              <w:pBdr>
                <w:top w:val="nil"/>
                <w:left w:val="nil"/>
                <w:bottom w:val="nil"/>
                <w:right w:val="nil"/>
                <w:between w:val="nil"/>
              </w:pBdr>
              <w:spacing w:line="240" w:lineRule="auto"/>
              <w:rPr>
                <w:sz w:val="24"/>
                <w:szCs w:val="24"/>
              </w:rPr>
            </w:pPr>
            <w:r w:rsidRPr="00FF365E">
              <w:rPr>
                <w:sz w:val="24"/>
                <w:szCs w:val="24"/>
              </w:rPr>
              <w:t xml:space="preserve"/>
            </w:r>
          </w:p>
        </w:tc>
      </w:tr>
      <w:tr w:rsidR="0047123B" w:rsidRPr="00770296" w14:paraId="7F606FE0" w14:textId="77777777" w:rsidTr="00A95013">
        <w:tc>
          <w:tcPr>
            <w:tcW w:w="2355" w:type="dxa"/>
            <w:shd w:val="clear" w:color="auto" w:fill="F2F2F2" w:themeFill="background1" w:themeFillShade="F2"/>
            <w:tcMar>
              <w:top w:w="100" w:type="dxa"/>
              <w:left w:w="100" w:type="dxa"/>
              <w:bottom w:w="100" w:type="dxa"/>
              <w:right w:w="100" w:type="dxa"/>
            </w:tcMar>
          </w:tcPr>
          <w:p w14:paraId="6017FC2F" w14:textId="77777777" w:rsidR="0047123B" w:rsidRPr="00FF365E" w:rsidRDefault="0047123B" w:rsidP="004A1ED8">
            <w:pPr>
              <w:widowControl w:val="0"/>
              <w:spacing w:line="240" w:lineRule="auto"/>
              <w:rPr>
                <w:sz w:val="24"/>
                <w:szCs w:val="24"/>
              </w:rPr>
            </w:pPr>
            <w:bookmarkStart w:id="11" w:name="OLE_LINK9"/>
            <w:bookmarkEnd w:id="7"/>
            <w:r w:rsidRPr="00FF365E">
              <w:rPr>
                <w:sz w:val="24"/>
                <w:szCs w:val="24"/>
              </w:rPr>
              <w:t>Bauherr</w:t>
            </w:r>
            <w:bookmarkEnd w:id="11"/>
            <w:r w:rsidRPr="00FF365E">
              <w:rPr>
                <w:sz w:val="24"/>
                <w:szCs w:val="24"/>
              </w:rPr>
              <w:t>:</w:t>
            </w:r>
          </w:p>
        </w:tc>
        <w:tc>
          <w:tcPr>
            <w:tcW w:w="2443" w:type="dxa"/>
            <w:shd w:val="clear" w:color="auto" w:fill="F2F2F2" w:themeFill="background1" w:themeFillShade="F2"/>
            <w:tcMar>
              <w:top w:w="100" w:type="dxa"/>
              <w:left w:w="100" w:type="dxa"/>
              <w:bottom w:w="100" w:type="dxa"/>
              <w:right w:w="100" w:type="dxa"/>
            </w:tcMar>
          </w:tcPr>
          <w:p w14:paraId="13E892BD" w14:textId="6CEA244A" w:rsidR="0047123B" w:rsidRPr="00770296" w:rsidRDefault="0047123B" w:rsidP="00A95013">
            <w:pPr>
              <w:widowControl w:val="0"/>
              <w:spacing w:line="240" w:lineRule="auto"/>
              <w:rPr>
                <w:sz w:val="24"/>
                <w:szCs w:val="24"/>
                <w:lang w:val="en-GB"/>
              </w:rPr>
            </w:pPr>
            <w:bookmarkStart w:id="12" w:name="OLE_LINK7"/>
            <w:r w:rsidRPr="00FF365E">
              <w:rPr>
                <w:sz w:val="24"/>
                <w:szCs w:val="24"/>
                <w:lang w:val="en-GB"/>
              </w:rPr>
              <w:t>Menet Häberli Baumanagement GmbH</w:t>
            </w:r>
            <w:bookmarkEnd w:id="12"/>
            <w:r w:rsidRPr="00FF365E">
              <w:rPr>
                <w:sz w:val="24"/>
                <w:szCs w:val="24"/>
                <w:lang w:val="en-GB"/>
              </w:rPr>
              <w:t xml:space="preserve"> </w:t>
            </w:r>
            <w:bookmarkStart w:id="13" w:name="OLE_LINK13"/>
            <w:r w:rsidRPr="00FF365E">
              <w:rPr>
                <w:sz w:val="24"/>
                <w:szCs w:val="24"/>
                <w:lang w:val="en-GB"/>
              </w:rPr>
              <w:t xml:space="preserve"/>
            </w:r>
          </w:p>
        </w:tc>
        <w:tc>
          <w:tcPr>
            <w:tcW w:w="2410" w:type="dxa"/>
            <w:tcMar>
              <w:top w:w="100" w:type="dxa"/>
              <w:left w:w="100" w:type="dxa"/>
              <w:bottom w:w="100" w:type="dxa"/>
              <w:right w:w="100" w:type="dxa"/>
            </w:tcMar>
          </w:tcPr>
          <w:p w14:paraId="5C522198" w14:textId="77777777" w:rsidR="0047123B" w:rsidRPr="00770296" w:rsidRDefault="0047123B" w:rsidP="004A1ED8">
            <w:pPr>
              <w:widowControl w:val="0"/>
              <w:pBdr>
                <w:top w:val="nil"/>
                <w:left w:val="nil"/>
                <w:bottom w:val="nil"/>
                <w:right w:val="nil"/>
                <w:between w:val="nil"/>
              </w:pBdr>
              <w:spacing w:line="240" w:lineRule="auto"/>
              <w:rPr>
                <w:sz w:val="24"/>
                <w:szCs w:val="24"/>
                <w:lang w:val="en-GB"/>
              </w:rPr>
            </w:pPr>
          </w:p>
        </w:tc>
        <w:tc>
          <w:tcPr>
            <w:tcW w:w="2551" w:type="dxa"/>
            <w:tcMar>
              <w:top w:w="100" w:type="dxa"/>
              <w:left w:w="100" w:type="dxa"/>
              <w:bottom w:w="100" w:type="dxa"/>
              <w:right w:w="100" w:type="dxa"/>
            </w:tcMar>
          </w:tcPr>
          <w:p w14:paraId="55DFA241" w14:textId="77777777" w:rsidR="0047123B" w:rsidRPr="00770296" w:rsidRDefault="0047123B" w:rsidP="004A1ED8">
            <w:pPr>
              <w:widowControl w:val="0"/>
              <w:pBdr>
                <w:top w:val="nil"/>
                <w:left w:val="nil"/>
                <w:bottom w:val="nil"/>
                <w:right w:val="nil"/>
                <w:between w:val="nil"/>
              </w:pBdr>
              <w:spacing w:line="240" w:lineRule="auto"/>
              <w:rPr>
                <w:sz w:val="24"/>
                <w:szCs w:val="24"/>
                <w:lang w:val="en-GB"/>
              </w:rPr>
            </w:pPr>
          </w:p>
        </w:tc>
      </w:tr>
      <w:tr w:rsidR="0047123B" w:rsidRPr="00FF365E" w14:paraId="40B70090" w14:textId="77777777" w:rsidTr="00A95013">
        <w:tc>
          <w:tcPr>
            <w:tcW w:w="2355" w:type="dxa"/>
            <w:shd w:val="clear" w:color="auto" w:fill="F2F2F2" w:themeFill="background1" w:themeFillShade="F2"/>
          </w:tcPr>
          <w:p w14:paraId="31B0E388" w14:textId="77777777" w:rsidR="0047123B" w:rsidRPr="00FF365E" w:rsidRDefault="0047123B" w:rsidP="004A1ED8">
            <w:pPr>
              <w:spacing w:line="240" w:lineRule="auto"/>
              <w:rPr>
                <w:sz w:val="24"/>
                <w:szCs w:val="24"/>
              </w:rPr>
            </w:pPr>
            <w:r w:rsidRPr="00FF365E">
              <w:rPr>
                <w:sz w:val="24"/>
                <w:szCs w:val="24"/>
              </w:rPr>
              <w:t>Zeitpunkt der Untersuchung</w:t>
            </w:r>
          </w:p>
        </w:tc>
        <w:tc>
          <w:tcPr>
            <w:tcW w:w="2443" w:type="dxa"/>
            <w:shd w:val="clear" w:color="auto" w:fill="F2F2F2" w:themeFill="background1" w:themeFillShade="F2"/>
          </w:tcPr>
          <w:p w14:paraId="6A159552" w14:textId="77777777" w:rsidR="0047123B" w:rsidRPr="00FF365E" w:rsidRDefault="0047123B" w:rsidP="004A1ED8">
            <w:pPr>
              <w:spacing w:line="240" w:lineRule="auto"/>
              <w:rPr>
                <w:sz w:val="24"/>
                <w:szCs w:val="24"/>
              </w:rPr>
            </w:pPr>
            <w:r w:rsidRPr="00FF365E">
              <w:rPr>
                <w:sz w:val="24"/>
                <w:szCs w:val="24"/>
              </w:rPr>
              <w:t/>
            </w:r>
          </w:p>
        </w:tc>
        <w:tc>
          <w:tcPr>
            <w:tcW w:w="2410" w:type="dxa"/>
            <w:shd w:val="clear" w:color="auto" w:fill="F2F2F2" w:themeFill="background1" w:themeFillShade="F2"/>
            <w:tcMar>
              <w:top w:w="100" w:type="dxa"/>
              <w:left w:w="100" w:type="dxa"/>
              <w:bottom w:w="100" w:type="dxa"/>
              <w:right w:w="100" w:type="dxa"/>
            </w:tcMar>
          </w:tcPr>
          <w:p w14:paraId="590E5E7A" w14:textId="77777777" w:rsidR="0047123B" w:rsidRPr="00FF365E" w:rsidRDefault="0047123B" w:rsidP="004A1ED8">
            <w:pPr>
              <w:widowControl w:val="0"/>
              <w:pBdr>
                <w:top w:val="nil"/>
                <w:left w:val="nil"/>
                <w:bottom w:val="nil"/>
                <w:right w:val="nil"/>
                <w:between w:val="nil"/>
              </w:pBdr>
              <w:spacing w:line="240" w:lineRule="auto"/>
              <w:rPr>
                <w:sz w:val="24"/>
                <w:szCs w:val="24"/>
              </w:rPr>
            </w:pPr>
            <w:r w:rsidRPr="00FF365E">
              <w:rPr>
                <w:sz w:val="24"/>
                <w:szCs w:val="24"/>
              </w:rPr>
              <w:t>Während Untersuchung anwesend:</w:t>
            </w:r>
          </w:p>
        </w:tc>
        <w:tc>
          <w:tcPr>
            <w:tcW w:w="2551" w:type="dxa"/>
            <w:shd w:val="clear" w:color="auto" w:fill="F2F2F2" w:themeFill="background1" w:themeFillShade="F2"/>
            <w:tcMar>
              <w:top w:w="100" w:type="dxa"/>
              <w:left w:w="100" w:type="dxa"/>
              <w:bottom w:w="100" w:type="dxa"/>
              <w:right w:w="100" w:type="dxa"/>
            </w:tcMar>
          </w:tcPr>
          <w:p w14:paraId="174B598C" w14:textId="77777777" w:rsidR="0047123B" w:rsidRPr="00FF365E" w:rsidRDefault="0047123B" w:rsidP="004A1ED8">
            <w:pPr>
              <w:widowControl w:val="0"/>
              <w:pBdr>
                <w:top w:val="nil"/>
                <w:left w:val="nil"/>
                <w:bottom w:val="nil"/>
                <w:right w:val="nil"/>
                <w:between w:val="nil"/>
              </w:pBdr>
              <w:spacing w:line="240" w:lineRule="auto"/>
              <w:rPr>
                <w:sz w:val="24"/>
                <w:szCs w:val="24"/>
              </w:rPr>
            </w:pPr>
            <w:bookmarkStart w:id="15" w:name="OLE_LINK11"/>
            <w:bookmarkStart w:id="16" w:name="OLE_LINK10"/>
            <w:r w:rsidRPr="00FF365E">
              <w:rPr>
                <w:sz w:val="24"/>
                <w:szCs w:val="24"/>
              </w:rPr>
              <w:t/>
            </w:r>
          </w:p>
        </w:tc>
      </w:tr>
      <w:tr w:rsidR="0047123B" w:rsidRPr="00FF365E" w14:paraId="50EC67F4" w14:textId="77777777" w:rsidTr="00A95013">
        <w:tc>
          <w:tcPr>
            <w:tcW w:w="2355" w:type="dxa"/>
            <w:shd w:val="clear" w:color="auto" w:fill="F2F2F2" w:themeFill="background1" w:themeFillShade="F2"/>
          </w:tcPr>
          <w:p w14:paraId="479D70B3" w14:textId="77777777" w:rsidR="0047123B" w:rsidRPr="00FF365E" w:rsidRDefault="0047123B" w:rsidP="004A1ED8">
            <w:pPr>
              <w:spacing w:line="240" w:lineRule="auto"/>
              <w:rPr>
                <w:sz w:val="24"/>
                <w:szCs w:val="24"/>
              </w:rPr>
            </w:pPr>
            <w:r w:rsidRPr="00FF365E">
              <w:rPr>
                <w:sz w:val="24"/>
                <w:szCs w:val="24"/>
              </w:rPr>
              <w:t>Zusätzliche Beigabe</w:t>
            </w:r>
          </w:p>
        </w:tc>
        <w:tc>
          <w:tcPr>
            <w:tcW w:w="2443" w:type="dxa"/>
            <w:shd w:val="clear" w:color="auto" w:fill="F2F2F2" w:themeFill="background1" w:themeFillShade="F2"/>
          </w:tcPr>
          <w:p w14:paraId="7DF95B70" w14:textId="77777777" w:rsidR="0047123B" w:rsidRPr="00FF365E" w:rsidRDefault="0047123B" w:rsidP="004A1ED8">
            <w:pPr>
              <w:spacing w:line="240" w:lineRule="auto"/>
              <w:rPr>
                <w:sz w:val="24"/>
                <w:szCs w:val="24"/>
              </w:rPr>
            </w:pPr>
            <w:r w:rsidRPr="00FF365E">
              <w:rPr>
                <w:sz w:val="24"/>
                <w:szCs w:val="24"/>
              </w:rPr>
              <w:t>-Fotodok</w:t>
            </w:r>
            <w:r w:rsidRPr="00FF365E">
              <w:rPr>
                <w:sz w:val="24"/>
                <w:szCs w:val="24"/>
              </w:rPr>
              <w:br/>
              <w:t>-Pläne</w:t>
            </w:r>
            <w:r w:rsidRPr="00FF365E">
              <w:rPr>
                <w:sz w:val="24"/>
                <w:szCs w:val="24"/>
              </w:rPr>
              <w:br/>
              <w:t>-Resultate</w:t>
            </w:r>
          </w:p>
        </w:tc>
        <w:tc>
          <w:tcPr>
            <w:tcW w:w="2410" w:type="dxa"/>
            <w:tcMar>
              <w:top w:w="100" w:type="dxa"/>
              <w:left w:w="100" w:type="dxa"/>
              <w:bottom w:w="100" w:type="dxa"/>
              <w:right w:w="100" w:type="dxa"/>
            </w:tcMar>
          </w:tcPr>
          <w:p w14:paraId="6235E4C7"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48968155"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r>
      <w:tr w:rsidR="0047123B" w:rsidRPr="00FF365E" w14:paraId="65972E09" w14:textId="77777777" w:rsidTr="00A95013">
        <w:trPr>
          <w:trHeight w:val="465"/>
        </w:trPr>
        <w:tc>
          <w:tcPr>
            <w:tcW w:w="2355" w:type="dxa"/>
          </w:tcPr>
          <w:p w14:paraId="185CDFD3" w14:textId="740854EC" w:rsidR="0047123B" w:rsidRPr="00FF365E" w:rsidRDefault="008B28FF" w:rsidP="004A1ED8">
            <w:pPr>
              <w:spacing w:line="240" w:lineRule="auto"/>
              <w:rPr>
                <w:sz w:val="24"/>
                <w:szCs w:val="24"/>
              </w:rPr>
            </w:pPr>
            <w:r>
              <w:rPr>
                <w:sz w:val="24"/>
                <w:szCs w:val="24"/>
              </w:rPr>
              <w:t>Ems</w:t>
            </w:r>
            <w:r w:rsidR="0047123B" w:rsidRPr="00FF365E">
              <w:rPr>
                <w:sz w:val="24"/>
                <w:szCs w:val="24"/>
              </w:rPr>
              <w:t>, 27 November 2025</w:t>
            </w:r>
          </w:p>
        </w:tc>
        <w:tc>
          <w:tcPr>
            <w:tcW w:w="2443" w:type="dxa"/>
          </w:tcPr>
          <w:p w14:paraId="3E034F82" w14:textId="77777777" w:rsidR="0047123B" w:rsidRPr="00FF365E" w:rsidRDefault="0047123B" w:rsidP="004A1ED8">
            <w:pPr>
              <w:spacing w:line="240" w:lineRule="auto"/>
              <w:rPr>
                <w:sz w:val="24"/>
                <w:szCs w:val="24"/>
              </w:rPr>
            </w:pPr>
          </w:p>
        </w:tc>
        <w:tc>
          <w:tcPr>
            <w:tcW w:w="2410" w:type="dxa"/>
            <w:tcMar>
              <w:top w:w="100" w:type="dxa"/>
              <w:left w:w="100" w:type="dxa"/>
              <w:bottom w:w="100" w:type="dxa"/>
              <w:right w:w="100" w:type="dxa"/>
            </w:tcMar>
          </w:tcPr>
          <w:p w14:paraId="200E0E5D"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5649BAFC"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r>
      <w:tr w:rsidR="0047123B" w:rsidRPr="00FF365E" w14:paraId="7ADC1E40" w14:textId="77777777" w:rsidTr="00A95013">
        <w:trPr>
          <w:trHeight w:val="390"/>
        </w:trPr>
        <w:tc>
          <w:tcPr>
            <w:tcW w:w="2355" w:type="dxa"/>
          </w:tcPr>
          <w:p w14:paraId="4C5CE656" w14:textId="77777777" w:rsidR="0047123B" w:rsidRPr="00FF365E" w:rsidRDefault="0047123B" w:rsidP="004A1ED8">
            <w:pPr>
              <w:spacing w:line="240" w:lineRule="auto"/>
              <w:rPr>
                <w:sz w:val="24"/>
                <w:szCs w:val="24"/>
              </w:rPr>
            </w:pPr>
            <w:r w:rsidRPr="00FF365E">
              <w:rPr>
                <w:sz w:val="24"/>
                <w:szCs w:val="24"/>
              </w:rPr>
              <w:t/>
            </w:r>
          </w:p>
        </w:tc>
        <w:tc>
          <w:tcPr>
            <w:tcW w:w="2443" w:type="dxa"/>
          </w:tcPr>
          <w:p w14:paraId="22FD4C48" w14:textId="77777777" w:rsidR="0047123B" w:rsidRPr="00FF365E" w:rsidRDefault="0047123B" w:rsidP="004A1ED8">
            <w:pPr>
              <w:spacing w:line="240" w:lineRule="auto"/>
              <w:rPr>
                <w:sz w:val="24"/>
                <w:szCs w:val="24"/>
              </w:rPr>
            </w:pPr>
          </w:p>
        </w:tc>
        <w:tc>
          <w:tcPr>
            <w:tcW w:w="2410" w:type="dxa"/>
            <w:tcMar>
              <w:top w:w="100" w:type="dxa"/>
              <w:left w:w="100" w:type="dxa"/>
              <w:bottom w:w="100" w:type="dxa"/>
              <w:right w:w="100" w:type="dxa"/>
            </w:tcMar>
          </w:tcPr>
          <w:p w14:paraId="6A64343B"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21349F9D"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r>
    </w:tbl>
    <w:p w14:paraId="17889383" w14:textId="27FB02C4" w:rsidR="00527FA2" w:rsidRPr="008B28FF" w:rsidRDefault="008B28FF" w:rsidP="00A53CA1">
      <w:pPr>
        <w:pBdr>
          <w:top w:val="nil"/>
          <w:left w:val="nil"/>
          <w:bottom w:val="nil"/>
          <w:right w:val="nil"/>
          <w:between w:val="nil"/>
        </w:pBdr>
        <w:shd w:val="clear" w:color="auto" w:fill="FFFFFF"/>
        <w:rPr>
          <w:sz w:val="24"/>
          <w:szCs w:val="24"/>
        </w:rPr>
      </w:pPr>
      <w:bookmarkStart w:id="18" w:name="_2et92p0" w:colFirst="0" w:colLast="0"/>
      <w:bookmarkStart w:id="19" w:name="OLE_LINK41"/>
      <w:bookmarkEnd w:id="18"/>
      <w:r w:rsidRPr="008B28FF">
        <w:rPr>
          <w:sz w:val="24"/>
          <w:szCs w:val="24"/>
        </w:rPr>
        <w:t>Asbesttest.ch GmbH</w:t>
      </w:r>
      <w:r w:rsidRPr="008B28FF">
        <w:rPr>
          <w:sz w:val="24"/>
          <w:szCs w:val="24"/>
        </w:rPr>
        <w:br/>
        <w:t>Via Falveng 1</w:t>
      </w:r>
      <w:r w:rsidRPr="008B28FF">
        <w:rPr>
          <w:sz w:val="24"/>
          <w:szCs w:val="24"/>
        </w:rPr>
        <w:br/>
        <w:t>7013 Domat/Em</w:t>
      </w:r>
      <w:r>
        <w:rPr>
          <w:sz w:val="24"/>
          <w:szCs w:val="24"/>
        </w:rPr>
        <w:t>s</w:t>
      </w:r>
    </w:p>
    <w:p w14:paraId="3D9C1072" w14:textId="77777777" w:rsidR="00527FA2" w:rsidRPr="008B28FF" w:rsidRDefault="00527FA2">
      <w:pPr>
        <w:rPr>
          <w:sz w:val="24"/>
          <w:szCs w:val="24"/>
        </w:rPr>
      </w:pPr>
      <w:r w:rsidRPr="008B28FF">
        <w:rPr>
          <w:sz w:val="24"/>
          <w:szCs w:val="24"/>
        </w:rPr>
        <w:br w:type="page"/>
      </w:r>
    </w:p>
    <w:p w14:paraId="0B607872" w14:textId="6D8FB83E" w:rsidR="00A53CA1" w:rsidRPr="00FF365E" w:rsidRDefault="00A53CA1" w:rsidP="00A53CA1">
      <w:pPr>
        <w:pBdr>
          <w:top w:val="nil"/>
          <w:left w:val="nil"/>
          <w:bottom w:val="nil"/>
          <w:right w:val="nil"/>
          <w:between w:val="nil"/>
        </w:pBdr>
        <w:shd w:val="clear" w:color="auto" w:fill="FFFFFF"/>
        <w:rPr>
          <w:sz w:val="24"/>
          <w:szCs w:val="24"/>
        </w:rPr>
      </w:pPr>
      <w:r w:rsidRPr="00FF365E">
        <w:rPr>
          <w:sz w:val="24"/>
          <w:szCs w:val="24"/>
        </w:rPr>
        <w:lastRenderedPageBreak/>
        <w:t xml:space="preserve">Nachfolgend finden Sie eine Übersicht der wesentlichen gesetzlichen Grundlagen und Richtlinien, die für den Umgang mit umwelt- und gesundheitsgefährdenden Stoffen relevant sind: </w:t>
      </w:r>
    </w:p>
    <w:p w14:paraId="0EF97307" w14:textId="77777777" w:rsidR="00A53CA1" w:rsidRDefault="00A53CA1" w:rsidP="00A53CA1">
      <w:pPr>
        <w:pBdr>
          <w:top w:val="nil"/>
          <w:left w:val="nil"/>
          <w:bottom w:val="nil"/>
          <w:right w:val="nil"/>
          <w:between w:val="nil"/>
        </w:pBdr>
        <w:shd w:val="clear" w:color="auto" w:fill="FFFFFF"/>
      </w:pPr>
    </w:p>
    <w:p w14:paraId="66DB8BA3" w14:textId="77777777" w:rsidR="00770296" w:rsidRPr="00FF365E" w:rsidRDefault="00770296" w:rsidP="00A53CA1">
      <w:pPr>
        <w:pBdr>
          <w:top w:val="nil"/>
          <w:left w:val="nil"/>
          <w:bottom w:val="nil"/>
          <w:right w:val="nil"/>
          <w:between w:val="nil"/>
        </w:pBdr>
        <w:shd w:val="clear" w:color="auto" w:fill="FFFFFF"/>
      </w:pPr>
    </w:p>
    <w:p w14:paraId="12BE7D35"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 xml:space="preserve">Umweltschutzgesetz (USG): Regelt den Schutz der Umwelt vor schädlichen Einwirkungen (Stand: 1. Januar 2022). </w:t>
      </w:r>
    </w:p>
    <w:p w14:paraId="30D60D6E" w14:textId="77777777" w:rsidR="00A53CA1" w:rsidRPr="00FF365E" w:rsidRDefault="00A53CA1" w:rsidP="00A53CA1">
      <w:pPr>
        <w:widowControl w:val="0"/>
        <w:spacing w:before="41"/>
        <w:ind w:right="-122"/>
        <w:rPr>
          <w:b/>
          <w:bCs/>
          <w:sz w:val="24"/>
          <w:szCs w:val="24"/>
        </w:rPr>
      </w:pPr>
    </w:p>
    <w:p w14:paraId="1ECE1120"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Chemikalien-Risikoreduktions-Verordnung (ChemRRV): Vorschriften zur Reduktion von Risiken beim Umgang mit gefährlichen Stoffen</w:t>
      </w:r>
      <w:r w:rsidRPr="00FF365E">
        <w:rPr>
          <w:b/>
          <w:bCs/>
          <w:sz w:val="24"/>
          <w:szCs w:val="24"/>
        </w:rPr>
        <w:br/>
        <w:t>(Stand: 6. Oktober 2022).</w:t>
      </w:r>
    </w:p>
    <w:p w14:paraId="6273BC22" w14:textId="77777777" w:rsidR="00A53CA1" w:rsidRPr="00FF365E" w:rsidRDefault="00A53CA1" w:rsidP="00A53CA1">
      <w:pPr>
        <w:widowControl w:val="0"/>
        <w:spacing w:before="41"/>
        <w:ind w:right="-122"/>
        <w:rPr>
          <w:b/>
          <w:bCs/>
          <w:sz w:val="24"/>
          <w:szCs w:val="24"/>
        </w:rPr>
      </w:pPr>
    </w:p>
    <w:p w14:paraId="0D055772"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 xml:space="preserve">Unfallversicherungsgesetz (UVG) und Verordnung über die Unfallverhütung (VUV): Rahmenbedingungen für die Verhütung von Unfällen und Berufskrankheiten (Stand: 1. Januar 2022). </w:t>
      </w:r>
    </w:p>
    <w:p w14:paraId="20F863E4" w14:textId="77777777" w:rsidR="00A53CA1" w:rsidRPr="00FF365E" w:rsidRDefault="00A53CA1" w:rsidP="00A53CA1">
      <w:pPr>
        <w:widowControl w:val="0"/>
        <w:spacing w:before="41"/>
        <w:ind w:right="-122"/>
        <w:rPr>
          <w:b/>
          <w:bCs/>
          <w:sz w:val="24"/>
          <w:szCs w:val="24"/>
        </w:rPr>
      </w:pPr>
    </w:p>
    <w:p w14:paraId="741CF37F"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Abfallverordnungen (VVEA, VeVA): Regelungen zur Vermeidung, Entsorgung und zum Verkehr mit Abfällen (Stand: 1. Januar 2023).</w:t>
      </w:r>
    </w:p>
    <w:p w14:paraId="15B64EE4" w14:textId="77777777" w:rsidR="00A53CA1" w:rsidRPr="00FF365E" w:rsidRDefault="00A53CA1" w:rsidP="00A53CA1">
      <w:pPr>
        <w:widowControl w:val="0"/>
        <w:spacing w:before="41"/>
        <w:ind w:right="-122"/>
        <w:rPr>
          <w:b/>
          <w:bCs/>
          <w:sz w:val="24"/>
          <w:szCs w:val="24"/>
        </w:rPr>
      </w:pPr>
    </w:p>
    <w:p w14:paraId="0DFD4F22"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Asbest-Richtlinien und SUVA-Factsheets: Umfassende Anweisungen zum sicheren Umgang mit Asbest in verschiedenen Anwendungen, sowie Hinweise zur Sanierung und Rückbau (verschiedene Stände).</w:t>
      </w:r>
    </w:p>
    <w:p w14:paraId="49D177B5" w14:textId="77777777" w:rsidR="00A53CA1" w:rsidRPr="00FF365E" w:rsidRDefault="00A53CA1" w:rsidP="00A53CA1">
      <w:pPr>
        <w:widowControl w:val="0"/>
        <w:spacing w:before="41"/>
        <w:ind w:right="-122"/>
        <w:rPr>
          <w:b/>
          <w:bCs/>
          <w:sz w:val="24"/>
          <w:szCs w:val="24"/>
        </w:rPr>
      </w:pPr>
    </w:p>
    <w:p w14:paraId="03EA48FA"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 xml:space="preserve">ILO-Übereinkommen Nr. 162: Internationale Standards zur Sicherheit bei der Verwendung von Asbest. </w:t>
      </w:r>
    </w:p>
    <w:p w14:paraId="4DFE59B7" w14:textId="77777777" w:rsidR="00A53CA1" w:rsidRPr="00FF365E" w:rsidRDefault="00A53CA1" w:rsidP="00A53CA1">
      <w:pPr>
        <w:widowControl w:val="0"/>
        <w:spacing w:before="41"/>
        <w:ind w:right="-122"/>
        <w:rPr>
          <w:b/>
          <w:bCs/>
          <w:sz w:val="24"/>
          <w:szCs w:val="24"/>
        </w:rPr>
      </w:pPr>
    </w:p>
    <w:p w14:paraId="31C4927B"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 xml:space="preserve">PCB-Richtlinien und Wegleitungen: Spezifische Vorgaben zur sachgerechten Entfernung und Entsorgung von PCB-haltigen Materialien (Stand: 2020). </w:t>
      </w:r>
    </w:p>
    <w:p w14:paraId="5D3439B8" w14:textId="77777777" w:rsidR="00A53CA1" w:rsidRPr="00FF365E" w:rsidRDefault="00A53CA1" w:rsidP="00A53CA1">
      <w:pPr>
        <w:widowControl w:val="0"/>
        <w:spacing w:before="41"/>
        <w:ind w:right="-122"/>
        <w:rPr>
          <w:b/>
          <w:bCs/>
          <w:sz w:val="24"/>
          <w:szCs w:val="24"/>
        </w:rPr>
      </w:pPr>
    </w:p>
    <w:p w14:paraId="37973B29"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EKAS-Richtlinie Nr. 6503 „Asbest“, SUVA, Dezember 2008.</w:t>
      </w:r>
    </w:p>
    <w:p w14:paraId="3FC55C47" w14:textId="77777777" w:rsidR="00A53CA1" w:rsidRPr="00FF365E" w:rsidRDefault="00A53CA1" w:rsidP="00A53CA1">
      <w:pPr>
        <w:widowControl w:val="0"/>
        <w:spacing w:before="41"/>
        <w:ind w:right="-122"/>
        <w:rPr>
          <w:b/>
          <w:bCs/>
          <w:sz w:val="24"/>
          <w:szCs w:val="24"/>
        </w:rPr>
      </w:pPr>
    </w:p>
    <w:p w14:paraId="1171D51B"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(H)FCKW geschäumte Altdämmstoffe im Bauwesen (Müll und Abfall - Fachzeitschrift für Abfall- und Ressourcenwirtschaft, Ausgabe 04/2011,</w:t>
      </w:r>
      <w:r w:rsidRPr="00FF365E">
        <w:rPr>
          <w:b/>
          <w:bCs/>
          <w:sz w:val="24"/>
          <w:szCs w:val="24"/>
        </w:rPr>
        <w:br/>
        <w:t>Seiten 169 - 174)</w:t>
      </w:r>
    </w:p>
    <w:p w14:paraId="570920F5" w14:textId="77777777" w:rsidR="00A53CA1" w:rsidRPr="00FF365E" w:rsidRDefault="00A53CA1" w:rsidP="00A53CA1">
      <w:pPr>
        <w:widowControl w:val="0"/>
        <w:spacing w:before="41"/>
        <w:ind w:right="-122"/>
        <w:rPr>
          <w:b/>
          <w:bCs/>
          <w:sz w:val="24"/>
          <w:szCs w:val="24"/>
        </w:rPr>
      </w:pPr>
    </w:p>
    <w:p w14:paraId="14424108"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"Good Practice" zum Umgang mit Fliesenkleber, Verputz und Spachtelmasse  (Stand März 2018)</w:t>
      </w:r>
    </w:p>
    <w:p w14:paraId="4CC58435" w14:textId="77777777" w:rsidR="00A53CA1" w:rsidRPr="00FF365E" w:rsidRDefault="00A53CA1" w:rsidP="00A53CA1">
      <w:pPr>
        <w:widowControl w:val="0"/>
        <w:spacing w:before="41"/>
        <w:ind w:right="-122"/>
        <w:rPr>
          <w:b/>
          <w:bCs/>
          <w:sz w:val="24"/>
          <w:szCs w:val="24"/>
        </w:rPr>
      </w:pPr>
    </w:p>
    <w:p w14:paraId="506DB6DA"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br w:type="page"/>
      </w:r>
      <w:bookmarkStart w:id="20" w:name="_heading=h.30j0zll" w:colFirst="0" w:colLast="0"/>
      <w:bookmarkStart w:id="21" w:name="_heading=h.3znysh7" w:colFirst="0" w:colLast="0"/>
      <w:bookmarkStart w:id="22" w:name="_heading=h.mbcpup475s1x" w:colFirst="0" w:colLast="0"/>
      <w:bookmarkEnd w:id="20"/>
      <w:bookmarkEnd w:id="21"/>
      <w:bookmarkEnd w:id="22"/>
    </w:p>
    <w:p w14:paraId="5FE03EBD" w14:textId="77777777" w:rsidR="0047123B" w:rsidRPr="00FF365E" w:rsidRDefault="0047123B" w:rsidP="0047123B">
      <w:pPr>
        <w:pStyle w:val="Heading1"/>
        <w:numPr>
          <w:ilvl w:val="0"/>
          <w:numId w:val="5"/>
        </w:numPr>
        <w:spacing w:before="240" w:after="0" w:line="240" w:lineRule="auto"/>
        <w:rPr>
          <w:rFonts w:eastAsia="Calibri"/>
          <w:b/>
          <w:color w:val="2F5496"/>
          <w:sz w:val="32"/>
          <w:szCs w:val="32"/>
        </w:rPr>
      </w:pPr>
      <w:r w:rsidRPr="00FF365E">
        <w:rPr>
          <w:rFonts w:eastAsia="Calibri"/>
          <w:b/>
          <w:color w:val="2F5496"/>
          <w:sz w:val="32"/>
          <w:szCs w:val="32"/>
        </w:rPr>
        <w:lastRenderedPageBreak/>
        <w:t>Schadstoffuntersuchung</w:t>
      </w:r>
    </w:p>
    <w:bookmarkEnd w:id="19"/>
    <w:p w14:paraId="38D3B832" w14:textId="77777777" w:rsidR="0047123B" w:rsidRPr="00FF365E" w:rsidRDefault="0047123B" w:rsidP="0047123B">
      <w:pPr>
        <w:spacing w:line="240" w:lineRule="auto"/>
        <w:rPr>
          <w:color w:val="0070C0"/>
          <w:sz w:val="24"/>
          <w:szCs w:val="24"/>
        </w:rPr>
      </w:pPr>
    </w:p>
    <w:p w14:paraId="2D4E2058" w14:textId="77777777" w:rsidR="0047123B" w:rsidRPr="00FF365E" w:rsidRDefault="0047123B" w:rsidP="0047123B">
      <w:pPr>
        <w:pStyle w:val="Heading2"/>
        <w:numPr>
          <w:ilvl w:val="1"/>
          <w:numId w:val="5"/>
        </w:numPr>
        <w:spacing w:before="40" w:after="0" w:line="240" w:lineRule="auto"/>
        <w:rPr>
          <w:rFonts w:eastAsia="Calibri"/>
          <w:b/>
          <w:color w:val="2F5496"/>
          <w:sz w:val="26"/>
          <w:szCs w:val="26"/>
        </w:rPr>
      </w:pPr>
      <w:bookmarkStart w:id="23" w:name="_tyjcwt" w:colFirst="0" w:colLast="0"/>
      <w:bookmarkEnd w:id="23"/>
      <w:r w:rsidRPr="00FF365E">
        <w:rPr>
          <w:rFonts w:eastAsia="Calibri"/>
          <w:b/>
          <w:color w:val="2F5496"/>
          <w:sz w:val="26"/>
          <w:szCs w:val="26"/>
        </w:rPr>
        <w:t>Ausgeführte Leistungen</w:t>
      </w:r>
    </w:p>
    <w:p w14:paraId="293BA311" w14:textId="77777777" w:rsidR="0047123B" w:rsidRPr="00FF365E" w:rsidRDefault="0047123B" w:rsidP="0047123B">
      <w:pPr>
        <w:spacing w:line="240" w:lineRule="auto"/>
        <w:rPr>
          <w:sz w:val="24"/>
          <w:szCs w:val="24"/>
        </w:rPr>
      </w:pPr>
    </w:p>
    <w:p w14:paraId="3771F89D"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Probenahme von verdächtigen Materialien und Bausubstanz (gem. Good Practice März 2018)</w:t>
      </w:r>
    </w:p>
    <w:p w14:paraId="2A5B6DF0"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 xml:space="preserve">Fotodokumentation der verdächtigen Materialien und Bausubstanz </w:t>
      </w:r>
    </w:p>
    <w:p w14:paraId="10954DEE"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 xml:space="preserve">Beschreibung des Analyseauftrags und Versand der Materialproben ins Labor </w:t>
      </w:r>
    </w:p>
    <w:p w14:paraId="4ADB70B6"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 xml:space="preserve">Auswertung, Interpretation und Dokumentation der Analyseresultate </w:t>
      </w:r>
    </w:p>
    <w:p w14:paraId="5F7FDA5F"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 xml:space="preserve">Berichterstattung </w:t>
      </w:r>
    </w:p>
    <w:p w14:paraId="46E949B3"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 xml:space="preserve">Laboranalytik der Asbest-Proben durch die Analysis Lab SA in Biel </w:t>
      </w:r>
    </w:p>
    <w:p w14:paraId="56DA1710" w14:textId="77777777" w:rsidR="0047123B" w:rsidRPr="00FF365E" w:rsidRDefault="0047123B" w:rsidP="0047123B">
      <w:pPr>
        <w:spacing w:line="240" w:lineRule="auto"/>
        <w:rPr>
          <w:sz w:val="24"/>
          <w:szCs w:val="24"/>
        </w:rPr>
      </w:pPr>
    </w:p>
    <w:p w14:paraId="07B397E2" w14:textId="77777777" w:rsidR="0047123B" w:rsidRPr="00FF365E" w:rsidRDefault="0047123B" w:rsidP="0047123B">
      <w:pPr>
        <w:spacing w:line="240" w:lineRule="auto"/>
        <w:rPr>
          <w:sz w:val="24"/>
          <w:szCs w:val="24"/>
        </w:rPr>
      </w:pPr>
    </w:p>
    <w:p w14:paraId="0FD66F21" w14:textId="77777777" w:rsidR="0047123B" w:rsidRPr="00FF365E" w:rsidRDefault="0047123B" w:rsidP="0047123B">
      <w:pPr>
        <w:pStyle w:val="Heading2"/>
        <w:numPr>
          <w:ilvl w:val="1"/>
          <w:numId w:val="5"/>
        </w:numPr>
        <w:spacing w:before="40" w:after="0" w:line="240" w:lineRule="auto"/>
        <w:rPr>
          <w:rFonts w:eastAsia="Calibri"/>
          <w:b/>
          <w:color w:val="2F5496"/>
          <w:sz w:val="26"/>
          <w:szCs w:val="26"/>
        </w:rPr>
      </w:pPr>
      <w:bookmarkStart w:id="24" w:name="_3dy6vkm" w:colFirst="0" w:colLast="0"/>
      <w:bookmarkEnd w:id="24"/>
      <w:r w:rsidRPr="00FF365E">
        <w:rPr>
          <w:rFonts w:eastAsia="Calibri"/>
          <w:b/>
          <w:color w:val="2F5496"/>
          <w:sz w:val="26"/>
          <w:szCs w:val="26"/>
        </w:rPr>
        <w:t>Probenahme und Analytik</w:t>
      </w:r>
    </w:p>
    <w:p w14:paraId="3071F70B" w14:textId="77777777" w:rsidR="0047123B" w:rsidRPr="00FF365E" w:rsidRDefault="0047123B" w:rsidP="0047123B">
      <w:pPr>
        <w:spacing w:line="240" w:lineRule="auto"/>
        <w:rPr>
          <w:sz w:val="24"/>
          <w:szCs w:val="24"/>
        </w:rPr>
      </w:pPr>
    </w:p>
    <w:p w14:paraId="1F1F215D" w14:textId="77777777" w:rsidR="0047123B" w:rsidRPr="00FF365E" w:rsidRDefault="0047123B" w:rsidP="0047123B">
      <w:pPr>
        <w:shd w:val="clear" w:color="auto" w:fill="FFFFFF"/>
        <w:spacing w:line="240" w:lineRule="auto"/>
        <w:rPr>
          <w:sz w:val="24"/>
          <w:szCs w:val="24"/>
        </w:rPr>
      </w:pPr>
      <w:r w:rsidRPr="00FF365E">
        <w:rPr>
          <w:sz w:val="24"/>
          <w:szCs w:val="24"/>
        </w:rPr>
        <w:t xml:space="preserve">Die Untersuchung soll die vorhandenen Bauschadstoffe der vom Umbau betroffenen Materialien möglichst vollständig erfassen. Bei den untersuchten Materialien handelt es sich um Fliesenkleber, Verputze, Kleber, Leime, Brand- sowie Leichtbauplatten. Es wurden gezielt Proben von verdächtigen Materialien gemäss Vorgaben von Analysis Lab SA und FACH entnommen, verpackt und versendet. </w:t>
      </w:r>
    </w:p>
    <w:p w14:paraId="084FA163" w14:textId="77777777" w:rsidR="0047123B" w:rsidRPr="00FF365E" w:rsidRDefault="0047123B" w:rsidP="0047123B">
      <w:pPr>
        <w:shd w:val="clear" w:color="auto" w:fill="FFFFFF"/>
        <w:spacing w:line="240" w:lineRule="auto"/>
        <w:rPr>
          <w:sz w:val="24"/>
          <w:szCs w:val="24"/>
        </w:rPr>
      </w:pPr>
      <w:r w:rsidRPr="00FF365E">
        <w:rPr>
          <w:sz w:val="24"/>
          <w:szCs w:val="24"/>
        </w:rPr>
        <w:br/>
      </w:r>
    </w:p>
    <w:p w14:paraId="71EF1A12" w14:textId="77777777" w:rsidR="0047123B" w:rsidRPr="00FF365E" w:rsidRDefault="0047123B" w:rsidP="0047123B">
      <w:pPr>
        <w:pStyle w:val="Heading2"/>
        <w:numPr>
          <w:ilvl w:val="1"/>
          <w:numId w:val="5"/>
        </w:numPr>
        <w:spacing w:before="40" w:after="0" w:line="240" w:lineRule="auto"/>
        <w:rPr>
          <w:rFonts w:eastAsia="Calibri"/>
          <w:b/>
          <w:color w:val="2F5496"/>
          <w:sz w:val="26"/>
          <w:szCs w:val="26"/>
        </w:rPr>
      </w:pPr>
      <w:bookmarkStart w:id="25" w:name="_1t3h5sf" w:colFirst="0" w:colLast="0"/>
      <w:bookmarkEnd w:id="25"/>
      <w:r w:rsidRPr="00FF365E">
        <w:rPr>
          <w:rFonts w:eastAsia="Calibri"/>
          <w:b/>
          <w:color w:val="2F5496"/>
          <w:sz w:val="26"/>
          <w:szCs w:val="26"/>
        </w:rPr>
        <w:t>Abgrenzung der Untersuchung</w:t>
      </w:r>
    </w:p>
    <w:p w14:paraId="7CC80CD6" w14:textId="77777777" w:rsidR="0047123B" w:rsidRPr="00FF365E" w:rsidRDefault="0047123B" w:rsidP="0047123B">
      <w:pPr>
        <w:spacing w:line="240" w:lineRule="auto"/>
        <w:ind w:right="-122"/>
        <w:rPr>
          <w:sz w:val="24"/>
          <w:szCs w:val="24"/>
        </w:rPr>
      </w:pPr>
    </w:p>
    <w:p w14:paraId="5E494E09" w14:textId="77777777" w:rsidR="00A53CA1" w:rsidRPr="00FF365E" w:rsidRDefault="00A53CA1" w:rsidP="00A53CA1">
      <w:pPr>
        <w:widowControl w:val="0"/>
        <w:ind w:right="-122"/>
        <w:rPr>
          <w:sz w:val="24"/>
          <w:szCs w:val="24"/>
        </w:rPr>
      </w:pPr>
      <w:r w:rsidRPr="00FF365E">
        <w:rPr>
          <w:sz w:val="24"/>
          <w:szCs w:val="24"/>
        </w:rPr>
        <w:t>Die Bauschadstoffuntersuchung wurde aufgrund einer visuellen Begutachtung der Oberflächen durchgeführt und beschränkt sich auf die immobilen Bauteile.</w:t>
      </w:r>
    </w:p>
    <w:p w14:paraId="3D43A6DB" w14:textId="77777777" w:rsidR="00A53CA1" w:rsidRPr="00FF365E" w:rsidRDefault="00A53CA1" w:rsidP="00A53CA1">
      <w:pPr>
        <w:widowControl w:val="0"/>
        <w:spacing w:before="7"/>
        <w:ind w:right="-122"/>
        <w:rPr>
          <w:sz w:val="24"/>
          <w:szCs w:val="24"/>
        </w:rPr>
      </w:pPr>
    </w:p>
    <w:p w14:paraId="6764F580" w14:textId="77777777" w:rsidR="00A53CA1" w:rsidRPr="00FF365E" w:rsidRDefault="00A53CA1" w:rsidP="00A53CA1">
      <w:pPr>
        <w:widowControl w:val="0"/>
        <w:ind w:right="-122"/>
        <w:rPr>
          <w:sz w:val="24"/>
          <w:szCs w:val="24"/>
        </w:rPr>
      </w:pPr>
      <w:r w:rsidRPr="00FF365E">
        <w:rPr>
          <w:sz w:val="24"/>
          <w:szCs w:val="24"/>
        </w:rPr>
        <w:t>Die Untersuchung bezieht sich auf die Bauschadstoffe Asbest, PCB, CP, PAK ,Schwermetalle, FCKW und Holzschutzmittel. Weitere allfällig vorhandene Schadstoffe wie Radon, Schimmelpilze, Formaldehyd, etc. waren nicht Gegenstand der Untersuchung.</w:t>
      </w:r>
    </w:p>
    <w:p w14:paraId="272B1674" w14:textId="77777777" w:rsidR="00A53CA1" w:rsidRPr="00FF365E" w:rsidRDefault="00A53CA1" w:rsidP="00A53CA1">
      <w:pPr>
        <w:widowControl w:val="0"/>
        <w:spacing w:before="7"/>
        <w:ind w:right="-122"/>
        <w:rPr>
          <w:sz w:val="24"/>
          <w:szCs w:val="24"/>
        </w:rPr>
      </w:pPr>
    </w:p>
    <w:p w14:paraId="3B0929A5" w14:textId="77777777" w:rsidR="00A53CA1" w:rsidRPr="00FF365E" w:rsidRDefault="00A53CA1" w:rsidP="00A53CA1">
      <w:pPr>
        <w:widowControl w:val="0"/>
        <w:ind w:right="-122"/>
        <w:rPr>
          <w:sz w:val="24"/>
          <w:szCs w:val="24"/>
        </w:rPr>
      </w:pPr>
      <w:r w:rsidRPr="00FF365E">
        <w:rPr>
          <w:sz w:val="24"/>
          <w:szCs w:val="24"/>
        </w:rPr>
        <w:t>Die Wahrscheinlichkeit, dass mit der gewählten Untersuchungsmethode grössere</w:t>
      </w:r>
    </w:p>
    <w:p w14:paraId="698F800C" w14:textId="77777777" w:rsidR="00A53CA1" w:rsidRPr="00FF365E" w:rsidRDefault="00A53CA1" w:rsidP="00A53CA1">
      <w:pPr>
        <w:widowControl w:val="0"/>
        <w:spacing w:before="41"/>
        <w:ind w:right="-122"/>
        <w:rPr>
          <w:sz w:val="24"/>
          <w:szCs w:val="24"/>
        </w:rPr>
      </w:pPr>
      <w:r w:rsidRPr="00FF365E">
        <w:rPr>
          <w:sz w:val="24"/>
          <w:szCs w:val="24"/>
        </w:rPr>
        <w:t>Bauschadstoffvorkommen innerhalb des Untersuchungsperimeters unentdeckt bleiben, wird als eher gering eingestuft. Es verbleibt jedoch eine gewisse Unsicherheit betreffend verdeckt eingebauter sowie nicht zugänglicher Schadstoffe (wie z.B. innerhalb des Rauchabzugs), die bei der visuellen Begutachtung nicht erreicht werden können. Die entnommenen Proben geben Auskunft über die Beschaffenheit bzw. Schadstoffgehalte an den jeweiligen Untersuchungsstellen. Abweichende Resultate an unterschiedlichen Erkundungsstellen desselben Materials können nicht ganz ausgeschlossen werden.</w:t>
      </w:r>
    </w:p>
    <w:p w14:paraId="2E4A9691" w14:textId="77777777" w:rsidR="0047123B" w:rsidRPr="00FF365E" w:rsidRDefault="0047123B" w:rsidP="0047123B">
      <w:pPr>
        <w:spacing w:line="240" w:lineRule="auto"/>
        <w:rPr>
          <w:sz w:val="24"/>
          <w:szCs w:val="24"/>
        </w:rPr>
      </w:pPr>
    </w:p>
    <w:p w14:paraId="7E7EF6B7" w14:textId="77777777" w:rsidR="0047123B" w:rsidRPr="00FF365E" w:rsidRDefault="0047123B" w:rsidP="0047123B">
      <w:pPr>
        <w:spacing w:line="240" w:lineRule="auto"/>
        <w:rPr>
          <w:sz w:val="24"/>
          <w:szCs w:val="24"/>
        </w:rPr>
      </w:pPr>
    </w:p>
    <w:p w14:paraId="67CBB39A" w14:textId="77777777" w:rsidR="0047123B" w:rsidRPr="00FF365E" w:rsidRDefault="0047123B" w:rsidP="0047123B">
      <w:pPr>
        <w:spacing w:line="240" w:lineRule="auto"/>
        <w:rPr>
          <w:sz w:val="24"/>
          <w:szCs w:val="24"/>
        </w:rPr>
      </w:pPr>
    </w:p>
    <w:p w14:paraId="0CB61528" w14:textId="77777777" w:rsidR="0047123B" w:rsidRPr="00FF365E" w:rsidRDefault="0047123B" w:rsidP="0047123B">
      <w:pPr>
        <w:spacing w:line="240" w:lineRule="auto"/>
        <w:rPr>
          <w:sz w:val="24"/>
          <w:szCs w:val="24"/>
        </w:rPr>
      </w:pPr>
    </w:p>
    <w:p w14:paraId="40565CD3" w14:textId="77777777" w:rsidR="0047123B" w:rsidRPr="00FF365E" w:rsidRDefault="0047123B" w:rsidP="0047123B">
      <w:pPr>
        <w:pStyle w:val="Heading1"/>
        <w:numPr>
          <w:ilvl w:val="0"/>
          <w:numId w:val="5"/>
        </w:numPr>
        <w:spacing w:before="240" w:after="0" w:line="240" w:lineRule="auto"/>
        <w:rPr>
          <w:rFonts w:eastAsia="Calibri"/>
          <w:b/>
          <w:color w:val="2F5496"/>
          <w:sz w:val="32"/>
          <w:szCs w:val="32"/>
        </w:rPr>
      </w:pPr>
      <w:bookmarkStart w:id="26" w:name="_bg4jzxuw7fx" w:colFirst="0" w:colLast="0"/>
      <w:bookmarkEnd w:id="26"/>
      <w:r w:rsidRPr="00FF365E">
        <w:rPr>
          <w:rFonts w:eastAsia="Calibri"/>
          <w:b/>
          <w:color w:val="2F5496"/>
          <w:sz w:val="32"/>
          <w:szCs w:val="32"/>
        </w:rPr>
        <w:lastRenderedPageBreak/>
        <w:t>Dringlichkeit von Massnahmen</w:t>
      </w:r>
    </w:p>
    <w:p w14:paraId="4C33D475" w14:textId="77777777" w:rsidR="0047123B" w:rsidRPr="00FF365E" w:rsidRDefault="0047123B" w:rsidP="0047123B">
      <w:pPr>
        <w:shd w:val="clear" w:color="auto" w:fill="FFFFFF"/>
        <w:spacing w:line="240" w:lineRule="auto"/>
        <w:rPr>
          <w:sz w:val="24"/>
          <w:szCs w:val="24"/>
        </w:rPr>
      </w:pPr>
    </w:p>
    <w:p w14:paraId="7B6A631E" w14:textId="77777777" w:rsidR="0047123B" w:rsidRPr="00FF365E" w:rsidRDefault="0047123B" w:rsidP="0047123B">
      <w:pPr>
        <w:shd w:val="clear" w:color="auto" w:fill="FFFFFF"/>
        <w:spacing w:line="240" w:lineRule="auto"/>
        <w:rPr>
          <w:sz w:val="24"/>
          <w:szCs w:val="24"/>
        </w:rPr>
      </w:pPr>
      <w:r w:rsidRPr="00FF365E">
        <w:rPr>
          <w:sz w:val="24"/>
          <w:szCs w:val="24"/>
        </w:rPr>
        <w:t>Für alle nachgewiesenen oder visuell als asbesthaltig beurteilten Materialien wird die Sanierungsbedürftigkeit anhand der Forum-Asbest-Publikation "Asbest in Innenräumen, Dringlichkeit von Massnahmen" [11] festgelegt. Die Festlegung der Sanierungsbedürftigkeit des Materials erfolgt in drei Schritten:</w:t>
      </w:r>
    </w:p>
    <w:p w14:paraId="3B697534" w14:textId="77777777" w:rsidR="0047123B" w:rsidRPr="00FF365E" w:rsidRDefault="0047123B" w:rsidP="0047123B">
      <w:pPr>
        <w:shd w:val="clear" w:color="auto" w:fill="FFFFFF"/>
        <w:spacing w:line="240" w:lineRule="auto"/>
        <w:rPr>
          <w:sz w:val="24"/>
          <w:szCs w:val="24"/>
        </w:rPr>
      </w:pPr>
    </w:p>
    <w:p w14:paraId="57C216BE"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Asbestfreisetzungspotential </w:t>
      </w:r>
    </w:p>
    <w:p w14:paraId="4BEF6278" w14:textId="77777777" w:rsidR="0047123B" w:rsidRPr="00FF365E" w:rsidRDefault="0047123B" w:rsidP="0047123B">
      <w:pPr>
        <w:shd w:val="clear" w:color="auto" w:fill="FFFFFF"/>
        <w:spacing w:line="240" w:lineRule="auto"/>
        <w:rPr>
          <w:sz w:val="24"/>
          <w:szCs w:val="24"/>
        </w:rPr>
      </w:pPr>
      <w:r w:rsidRPr="00FF365E">
        <w:rPr>
          <w:sz w:val="24"/>
          <w:szCs w:val="24"/>
        </w:rPr>
        <w:t xml:space="preserve">In einem ersten Schritt wird das Material hinsichtlich seines Asbestfreisetzungspotentials beurteilt. Dieses ist abhängig von der Asbestfaserbindung, vom Oberflächenzustand des Materials und von den auf das Material einwirkenden äusseren Bedingungen. </w:t>
      </w:r>
    </w:p>
    <w:p w14:paraId="39A18191" w14:textId="77777777" w:rsidR="0047123B" w:rsidRPr="00FF365E" w:rsidRDefault="0047123B" w:rsidP="0047123B">
      <w:pPr>
        <w:shd w:val="clear" w:color="auto" w:fill="FFFFFF"/>
        <w:spacing w:line="240" w:lineRule="auto"/>
        <w:rPr>
          <w:sz w:val="24"/>
          <w:szCs w:val="24"/>
        </w:rPr>
      </w:pPr>
    </w:p>
    <w:p w14:paraId="03F467B4"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Raumnutzung und Exposition </w:t>
      </w:r>
    </w:p>
    <w:p w14:paraId="523B1791" w14:textId="77777777" w:rsidR="0047123B" w:rsidRPr="00FF365E" w:rsidRDefault="0047123B" w:rsidP="0047123B">
      <w:pPr>
        <w:shd w:val="clear" w:color="auto" w:fill="FFFFFF"/>
        <w:spacing w:line="240" w:lineRule="auto"/>
        <w:rPr>
          <w:sz w:val="24"/>
          <w:szCs w:val="24"/>
        </w:rPr>
      </w:pPr>
      <w:r w:rsidRPr="00FF365E">
        <w:rPr>
          <w:sz w:val="24"/>
          <w:szCs w:val="24"/>
        </w:rPr>
        <w:t>In einem zweiten Schritt wird mit der Art der Raumnutzung das Expositionsrisiko beurteilt. Berücksichtigt werden dabei die Nutzer, die Art und die Häufigkeit der Nutzung sowie die Lage der asbesthaltigen Materialien (Zugänglichkeit).</w:t>
      </w:r>
    </w:p>
    <w:p w14:paraId="4003F1D7" w14:textId="77777777" w:rsidR="0047123B" w:rsidRPr="00FF365E" w:rsidRDefault="0047123B" w:rsidP="0047123B">
      <w:pPr>
        <w:shd w:val="clear" w:color="auto" w:fill="FFFFFF"/>
        <w:spacing w:line="240" w:lineRule="auto"/>
        <w:rPr>
          <w:sz w:val="24"/>
          <w:szCs w:val="24"/>
        </w:rPr>
      </w:pPr>
    </w:p>
    <w:p w14:paraId="7261889D"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Beurteilung der Massnahmendringlichkeit </w:t>
      </w:r>
    </w:p>
    <w:p w14:paraId="22C2E221" w14:textId="77777777" w:rsidR="0047123B" w:rsidRPr="00FF365E" w:rsidRDefault="0047123B" w:rsidP="0047123B">
      <w:pPr>
        <w:shd w:val="clear" w:color="auto" w:fill="FFFFFF"/>
        <w:spacing w:line="240" w:lineRule="auto"/>
        <w:rPr>
          <w:sz w:val="24"/>
          <w:szCs w:val="24"/>
        </w:rPr>
      </w:pPr>
      <w:r w:rsidRPr="00FF365E">
        <w:rPr>
          <w:sz w:val="24"/>
          <w:szCs w:val="24"/>
        </w:rPr>
        <w:t xml:space="preserve">Mithilfe der Bewertungen zum Asbestfreisetzungspotential und zur Raumnutzung wird die Dringlichkeit von Massnahmen in drei Dringlichkeitsstufen beurteilt. </w:t>
      </w:r>
    </w:p>
    <w:p w14:paraId="2969BF77" w14:textId="77777777" w:rsidR="0047123B" w:rsidRPr="00FF365E" w:rsidRDefault="0047123B" w:rsidP="0047123B">
      <w:pPr>
        <w:shd w:val="clear" w:color="auto" w:fill="FFFFFF"/>
        <w:spacing w:line="240" w:lineRule="auto"/>
        <w:rPr>
          <w:b/>
          <w:sz w:val="24"/>
          <w:szCs w:val="24"/>
        </w:rPr>
      </w:pPr>
    </w:p>
    <w:p w14:paraId="58E309E7"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 </w:t>
      </w:r>
      <w:r w:rsidRPr="00FF365E">
        <w:rPr>
          <w:sz w:val="24"/>
          <w:szCs w:val="24"/>
        </w:rPr>
        <w:t xml:space="preserve">Umgehende Veranlassung von Sanierungsarbeiten oder von Sofortmassnahmen. </w:t>
      </w:r>
    </w:p>
    <w:p w14:paraId="18FFBC4F" w14:textId="77777777" w:rsidR="0047123B" w:rsidRPr="00FF365E" w:rsidRDefault="0047123B" w:rsidP="0047123B">
      <w:pPr>
        <w:shd w:val="clear" w:color="auto" w:fill="FFFFFF"/>
        <w:spacing w:line="240" w:lineRule="auto"/>
        <w:rPr>
          <w:b/>
          <w:sz w:val="24"/>
          <w:szCs w:val="24"/>
        </w:rPr>
      </w:pPr>
    </w:p>
    <w:p w14:paraId="25E7F0ED"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II: </w:t>
      </w:r>
      <w:r w:rsidRPr="00FF365E">
        <w:rPr>
          <w:sz w:val="24"/>
          <w:szCs w:val="24"/>
        </w:rPr>
        <w:t xml:space="preserve">Neubeurteilung periodisch (alle 2 bis 5 Jahre) oder Sanierung vor baulichen Eingriffen und Nutzungsänderungen. </w:t>
      </w:r>
    </w:p>
    <w:p w14:paraId="4E127FDA" w14:textId="77777777" w:rsidR="0047123B" w:rsidRPr="00FF365E" w:rsidRDefault="0047123B" w:rsidP="0047123B">
      <w:pPr>
        <w:shd w:val="clear" w:color="auto" w:fill="FFFFFF"/>
        <w:spacing w:line="240" w:lineRule="auto"/>
        <w:rPr>
          <w:b/>
          <w:sz w:val="24"/>
          <w:szCs w:val="24"/>
        </w:rPr>
      </w:pPr>
    </w:p>
    <w:p w14:paraId="36BF9A2C"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III: </w:t>
      </w:r>
      <w:r w:rsidRPr="00FF365E">
        <w:rPr>
          <w:sz w:val="24"/>
          <w:szCs w:val="24"/>
        </w:rPr>
        <w:t>Sanierung vor baulichen Eingriffen und Nutzungsänderungen oder beim Rückbau.</w:t>
      </w:r>
      <w:r w:rsidRPr="00FF365E">
        <w:rPr>
          <w:sz w:val="24"/>
          <w:szCs w:val="24"/>
        </w:rPr>
        <w:br/>
      </w:r>
    </w:p>
    <w:p w14:paraId="6F8A6ADD" w14:textId="77777777" w:rsidR="0047123B" w:rsidRPr="00FF365E" w:rsidRDefault="0047123B" w:rsidP="0047123B">
      <w:pPr>
        <w:pStyle w:val="Heading1"/>
        <w:numPr>
          <w:ilvl w:val="0"/>
          <w:numId w:val="5"/>
        </w:numPr>
        <w:spacing w:before="240" w:after="0" w:line="240" w:lineRule="auto"/>
        <w:rPr>
          <w:rFonts w:eastAsia="Calibri"/>
          <w:b/>
          <w:color w:val="2F5496"/>
          <w:sz w:val="32"/>
          <w:szCs w:val="32"/>
        </w:rPr>
      </w:pPr>
      <w:bookmarkStart w:id="27" w:name="_e3xy3cve4spy" w:colFirst="0" w:colLast="0"/>
      <w:bookmarkEnd w:id="27"/>
      <w:r w:rsidRPr="00FF365E">
        <w:rPr>
          <w:rFonts w:eastAsia="Calibri"/>
          <w:b/>
          <w:color w:val="2F5496"/>
          <w:sz w:val="32"/>
          <w:szCs w:val="32"/>
        </w:rPr>
        <w:t>Zusammenfassung der Schadstoffvorkommen</w:t>
      </w:r>
      <w:r w:rsidRPr="00FF365E">
        <w:rPr>
          <w:rFonts w:eastAsia="Calibri"/>
          <w:sz w:val="24"/>
          <w:szCs w:val="24"/>
        </w:rPr>
        <w:br/>
        <w:t xml:space="preserve">Die folgenden Abkürzungen werden in der nachfolgendenden Tabelle(n) verwendet. </w:t>
      </w:r>
    </w:p>
    <w:p w14:paraId="2C329B2B" w14:textId="77777777" w:rsidR="0047123B" w:rsidRPr="00FF365E" w:rsidRDefault="0047123B" w:rsidP="0047123B">
      <w:pPr>
        <w:spacing w:line="240" w:lineRule="auto"/>
        <w:rPr>
          <w:rFonts w:eastAsia="Calibri"/>
          <w:sz w:val="24"/>
          <w:szCs w:val="24"/>
        </w:rPr>
      </w:pPr>
    </w:p>
    <w:tbl>
      <w:tblPr>
        <w:tblW w:w="10774"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2269"/>
        <w:gridCol w:w="283"/>
        <w:gridCol w:w="8222"/>
      </w:tblGrid>
      <w:tr w:rsidR="0047123B" w:rsidRPr="00FF365E" w14:paraId="43BFE48D" w14:textId="77777777" w:rsidTr="004A1ED8">
        <w:tc>
          <w:tcPr>
            <w:tcW w:w="2269" w:type="dxa"/>
          </w:tcPr>
          <w:p w14:paraId="2C779644"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Map</w:t>
            </w:r>
          </w:p>
        </w:tc>
        <w:tc>
          <w:tcPr>
            <w:tcW w:w="283" w:type="dxa"/>
          </w:tcPr>
          <w:p w14:paraId="02CC79C9" w14:textId="77777777" w:rsidR="0047123B" w:rsidRPr="00FF365E" w:rsidRDefault="0047123B" w:rsidP="004A1ED8">
            <w:pPr>
              <w:spacing w:line="240" w:lineRule="auto"/>
              <w:rPr>
                <w:rFonts w:eastAsia="Calibri"/>
                <w:sz w:val="24"/>
                <w:szCs w:val="24"/>
              </w:rPr>
            </w:pPr>
          </w:p>
        </w:tc>
        <w:tc>
          <w:tcPr>
            <w:tcW w:w="8222" w:type="dxa"/>
          </w:tcPr>
          <w:p w14:paraId="7968C7A4" w14:textId="77777777" w:rsidR="0047123B" w:rsidRPr="00FF365E" w:rsidRDefault="0047123B" w:rsidP="004A1ED8">
            <w:pPr>
              <w:spacing w:line="240" w:lineRule="auto"/>
              <w:rPr>
                <w:rFonts w:eastAsia="Calibri"/>
                <w:sz w:val="24"/>
                <w:szCs w:val="24"/>
              </w:rPr>
            </w:pPr>
            <w:r w:rsidRPr="00FF365E">
              <w:rPr>
                <w:rFonts w:eastAsia="Calibri"/>
                <w:sz w:val="24"/>
                <w:szCs w:val="24"/>
              </w:rPr>
              <w:t>Materialprobe</w:t>
            </w:r>
          </w:p>
        </w:tc>
      </w:tr>
      <w:tr w:rsidR="0047123B" w:rsidRPr="00FF365E" w14:paraId="15CCEDEC" w14:textId="77777777" w:rsidTr="004A1ED8">
        <w:tc>
          <w:tcPr>
            <w:tcW w:w="2269" w:type="dxa"/>
          </w:tcPr>
          <w:p w14:paraId="33AFDD73"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VB</w:t>
            </w:r>
          </w:p>
        </w:tc>
        <w:tc>
          <w:tcPr>
            <w:tcW w:w="283" w:type="dxa"/>
          </w:tcPr>
          <w:p w14:paraId="7CCF51A6" w14:textId="77777777" w:rsidR="0047123B" w:rsidRPr="00FF365E" w:rsidRDefault="0047123B" w:rsidP="004A1ED8">
            <w:pPr>
              <w:spacing w:line="240" w:lineRule="auto"/>
              <w:rPr>
                <w:rFonts w:eastAsia="Calibri"/>
                <w:sz w:val="24"/>
                <w:szCs w:val="24"/>
              </w:rPr>
            </w:pPr>
          </w:p>
        </w:tc>
        <w:tc>
          <w:tcPr>
            <w:tcW w:w="8222" w:type="dxa"/>
          </w:tcPr>
          <w:p w14:paraId="387C5B72" w14:textId="77777777" w:rsidR="0047123B" w:rsidRPr="00FF365E" w:rsidRDefault="0047123B" w:rsidP="004A1ED8">
            <w:pPr>
              <w:spacing w:line="240" w:lineRule="auto"/>
              <w:rPr>
                <w:rFonts w:eastAsia="Calibri"/>
                <w:sz w:val="24"/>
                <w:szCs w:val="24"/>
              </w:rPr>
            </w:pPr>
            <w:r w:rsidRPr="00FF365E">
              <w:rPr>
                <w:rFonts w:eastAsia="Calibri"/>
                <w:sz w:val="24"/>
                <w:szCs w:val="24"/>
              </w:rPr>
              <w:t>Visueller Befund</w:t>
            </w:r>
          </w:p>
        </w:tc>
      </w:tr>
      <w:tr w:rsidR="0047123B" w:rsidRPr="00FF365E" w14:paraId="42A78232" w14:textId="77777777" w:rsidTr="004A1ED8">
        <w:tc>
          <w:tcPr>
            <w:tcW w:w="2269" w:type="dxa"/>
          </w:tcPr>
          <w:p w14:paraId="71D0317A"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DKS</w:t>
            </w:r>
          </w:p>
        </w:tc>
        <w:tc>
          <w:tcPr>
            <w:tcW w:w="283" w:type="dxa"/>
          </w:tcPr>
          <w:p w14:paraId="5B06FEBE" w14:textId="77777777" w:rsidR="0047123B" w:rsidRPr="00FF365E" w:rsidRDefault="0047123B" w:rsidP="004A1ED8">
            <w:pPr>
              <w:spacing w:line="240" w:lineRule="auto"/>
              <w:rPr>
                <w:rFonts w:eastAsia="Calibri"/>
                <w:sz w:val="24"/>
                <w:szCs w:val="24"/>
              </w:rPr>
            </w:pPr>
          </w:p>
        </w:tc>
        <w:tc>
          <w:tcPr>
            <w:tcW w:w="8222" w:type="dxa"/>
          </w:tcPr>
          <w:p w14:paraId="3667AEBE" w14:textId="77777777" w:rsidR="0047123B" w:rsidRPr="00FF365E" w:rsidRDefault="0047123B" w:rsidP="004A1ED8">
            <w:pPr>
              <w:spacing w:line="240" w:lineRule="auto"/>
              <w:rPr>
                <w:rFonts w:eastAsia="Calibri"/>
                <w:sz w:val="24"/>
                <w:szCs w:val="24"/>
              </w:rPr>
            </w:pPr>
            <w:r w:rsidRPr="00FF365E">
              <w:rPr>
                <w:rFonts w:eastAsia="Calibri"/>
                <w:sz w:val="24"/>
                <w:szCs w:val="24"/>
              </w:rPr>
              <w:t>Dringlichkeitsstufe (Asbest)</w:t>
            </w:r>
          </w:p>
        </w:tc>
      </w:tr>
      <w:tr w:rsidR="0047123B" w:rsidRPr="00FF365E" w14:paraId="6761165B" w14:textId="77777777" w:rsidTr="004A1ED8">
        <w:tc>
          <w:tcPr>
            <w:tcW w:w="2269" w:type="dxa"/>
          </w:tcPr>
          <w:p w14:paraId="2F3A8378"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Neg.</w:t>
            </w:r>
          </w:p>
        </w:tc>
        <w:tc>
          <w:tcPr>
            <w:tcW w:w="283" w:type="dxa"/>
          </w:tcPr>
          <w:p w14:paraId="72D25B1F" w14:textId="77777777" w:rsidR="0047123B" w:rsidRPr="00FF365E" w:rsidRDefault="0047123B" w:rsidP="004A1ED8">
            <w:pPr>
              <w:spacing w:line="240" w:lineRule="auto"/>
              <w:rPr>
                <w:rFonts w:eastAsia="Calibri"/>
                <w:sz w:val="24"/>
                <w:szCs w:val="24"/>
              </w:rPr>
            </w:pPr>
          </w:p>
        </w:tc>
        <w:tc>
          <w:tcPr>
            <w:tcW w:w="8222" w:type="dxa"/>
          </w:tcPr>
          <w:p w14:paraId="0AFEADE0" w14:textId="77777777" w:rsidR="0047123B" w:rsidRPr="00FF365E" w:rsidRDefault="0047123B" w:rsidP="004A1ED8">
            <w:pPr>
              <w:spacing w:line="240" w:lineRule="auto"/>
              <w:rPr>
                <w:rFonts w:eastAsia="Calibri"/>
                <w:sz w:val="24"/>
                <w:szCs w:val="24"/>
              </w:rPr>
            </w:pPr>
            <w:r w:rsidRPr="00FF365E">
              <w:rPr>
                <w:rFonts w:eastAsia="Calibri"/>
                <w:sz w:val="24"/>
                <w:szCs w:val="24"/>
              </w:rPr>
              <w:t>Laboranalyse war negativ (kein Schadstoff)</w:t>
            </w:r>
          </w:p>
        </w:tc>
      </w:tr>
      <w:tr w:rsidR="0047123B" w:rsidRPr="00FF365E" w14:paraId="1B0C42C7" w14:textId="77777777" w:rsidTr="004A1ED8">
        <w:tc>
          <w:tcPr>
            <w:tcW w:w="2269" w:type="dxa"/>
          </w:tcPr>
          <w:p w14:paraId="12A392CE"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AFG</w:t>
            </w:r>
          </w:p>
        </w:tc>
        <w:tc>
          <w:tcPr>
            <w:tcW w:w="283" w:type="dxa"/>
          </w:tcPr>
          <w:p w14:paraId="284391F9" w14:textId="77777777" w:rsidR="0047123B" w:rsidRPr="00FF365E" w:rsidRDefault="0047123B" w:rsidP="004A1ED8">
            <w:pPr>
              <w:spacing w:line="240" w:lineRule="auto"/>
              <w:rPr>
                <w:rFonts w:eastAsia="Calibri"/>
                <w:sz w:val="24"/>
                <w:szCs w:val="24"/>
              </w:rPr>
            </w:pPr>
          </w:p>
        </w:tc>
        <w:tc>
          <w:tcPr>
            <w:tcW w:w="8222" w:type="dxa"/>
          </w:tcPr>
          <w:p w14:paraId="4343CC95" w14:textId="77777777" w:rsidR="0047123B" w:rsidRPr="00FF365E" w:rsidRDefault="0047123B" w:rsidP="004A1ED8">
            <w:pPr>
              <w:spacing w:line="240" w:lineRule="auto"/>
              <w:rPr>
                <w:rFonts w:eastAsia="Calibri"/>
                <w:sz w:val="24"/>
                <w:szCs w:val="24"/>
              </w:rPr>
            </w:pPr>
            <w:r w:rsidRPr="00FF365E">
              <w:rPr>
                <w:rFonts w:eastAsia="Calibri"/>
                <w:sz w:val="24"/>
                <w:szCs w:val="24"/>
              </w:rPr>
              <w:t>Asbest fest gebunden</w:t>
            </w:r>
          </w:p>
        </w:tc>
      </w:tr>
      <w:tr w:rsidR="0047123B" w:rsidRPr="00FF365E" w14:paraId="25CEB6BF" w14:textId="77777777" w:rsidTr="004A1ED8">
        <w:tc>
          <w:tcPr>
            <w:tcW w:w="2269" w:type="dxa"/>
          </w:tcPr>
          <w:p w14:paraId="406A8D2E"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ASG</w:t>
            </w:r>
          </w:p>
        </w:tc>
        <w:tc>
          <w:tcPr>
            <w:tcW w:w="283" w:type="dxa"/>
          </w:tcPr>
          <w:p w14:paraId="52B70317" w14:textId="77777777" w:rsidR="0047123B" w:rsidRPr="00FF365E" w:rsidRDefault="0047123B" w:rsidP="004A1ED8">
            <w:pPr>
              <w:spacing w:line="240" w:lineRule="auto"/>
              <w:rPr>
                <w:rFonts w:eastAsia="Calibri"/>
                <w:sz w:val="24"/>
                <w:szCs w:val="24"/>
              </w:rPr>
            </w:pPr>
          </w:p>
        </w:tc>
        <w:tc>
          <w:tcPr>
            <w:tcW w:w="8222" w:type="dxa"/>
          </w:tcPr>
          <w:p w14:paraId="51FE59FA" w14:textId="77777777" w:rsidR="0047123B" w:rsidRPr="00FF365E" w:rsidRDefault="0047123B" w:rsidP="004A1ED8">
            <w:pPr>
              <w:spacing w:line="240" w:lineRule="auto"/>
              <w:rPr>
                <w:rFonts w:eastAsia="Calibri"/>
                <w:sz w:val="24"/>
                <w:szCs w:val="24"/>
              </w:rPr>
            </w:pPr>
            <w:r w:rsidRPr="00FF365E">
              <w:rPr>
                <w:rFonts w:eastAsia="Calibri"/>
                <w:sz w:val="24"/>
                <w:szCs w:val="24"/>
              </w:rPr>
              <w:t>Asbest schwach gebunden</w:t>
            </w:r>
          </w:p>
        </w:tc>
      </w:tr>
      <w:tr w:rsidR="0047123B" w:rsidRPr="00FF365E" w14:paraId="6B905CCD" w14:textId="77777777" w:rsidTr="004A1ED8">
        <w:tc>
          <w:tcPr>
            <w:tcW w:w="2269" w:type="dxa"/>
          </w:tcPr>
          <w:p w14:paraId="06457895"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PAK</w:t>
            </w:r>
          </w:p>
        </w:tc>
        <w:tc>
          <w:tcPr>
            <w:tcW w:w="283" w:type="dxa"/>
          </w:tcPr>
          <w:p w14:paraId="322FB2A3" w14:textId="77777777" w:rsidR="0047123B" w:rsidRPr="00FF365E" w:rsidRDefault="0047123B" w:rsidP="004A1ED8">
            <w:pPr>
              <w:spacing w:line="240" w:lineRule="auto"/>
              <w:rPr>
                <w:rFonts w:eastAsia="Calibri"/>
                <w:sz w:val="24"/>
                <w:szCs w:val="24"/>
              </w:rPr>
            </w:pPr>
          </w:p>
        </w:tc>
        <w:tc>
          <w:tcPr>
            <w:tcW w:w="8222" w:type="dxa"/>
          </w:tcPr>
          <w:p w14:paraId="6AE4EE21" w14:textId="77777777" w:rsidR="0047123B" w:rsidRPr="00FF365E" w:rsidRDefault="0047123B" w:rsidP="004A1ED8">
            <w:pPr>
              <w:spacing w:line="240" w:lineRule="auto"/>
              <w:rPr>
                <w:rFonts w:eastAsia="Calibri"/>
                <w:sz w:val="24"/>
                <w:szCs w:val="24"/>
              </w:rPr>
            </w:pPr>
            <w:r w:rsidRPr="00FF365E">
              <w:rPr>
                <w:rFonts w:eastAsia="Calibri"/>
                <w:sz w:val="24"/>
                <w:szCs w:val="24"/>
              </w:rPr>
              <w:t>Polyzyklische Aromatische Kohlenwasserstoffe</w:t>
            </w:r>
          </w:p>
        </w:tc>
      </w:tr>
      <w:tr w:rsidR="0047123B" w:rsidRPr="00FF365E" w14:paraId="43D7EFB5" w14:textId="77777777" w:rsidTr="004A1ED8">
        <w:tc>
          <w:tcPr>
            <w:tcW w:w="2269" w:type="dxa"/>
          </w:tcPr>
          <w:p w14:paraId="1C450535"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PCB</w:t>
            </w:r>
          </w:p>
        </w:tc>
        <w:tc>
          <w:tcPr>
            <w:tcW w:w="283" w:type="dxa"/>
          </w:tcPr>
          <w:p w14:paraId="1EE588EA" w14:textId="77777777" w:rsidR="0047123B" w:rsidRPr="00FF365E" w:rsidRDefault="0047123B" w:rsidP="004A1ED8">
            <w:pPr>
              <w:spacing w:line="240" w:lineRule="auto"/>
              <w:rPr>
                <w:rFonts w:eastAsia="Calibri"/>
                <w:sz w:val="24"/>
                <w:szCs w:val="24"/>
              </w:rPr>
            </w:pPr>
          </w:p>
        </w:tc>
        <w:tc>
          <w:tcPr>
            <w:tcW w:w="8222" w:type="dxa"/>
          </w:tcPr>
          <w:p w14:paraId="66C2377F" w14:textId="77777777" w:rsidR="0047123B" w:rsidRPr="00FF365E" w:rsidRDefault="0047123B" w:rsidP="004A1ED8">
            <w:pPr>
              <w:spacing w:line="240" w:lineRule="auto"/>
              <w:rPr>
                <w:rFonts w:eastAsia="Calibri"/>
                <w:sz w:val="24"/>
                <w:szCs w:val="24"/>
              </w:rPr>
            </w:pPr>
            <w:r w:rsidRPr="00FF365E">
              <w:rPr>
                <w:rFonts w:eastAsia="Calibri"/>
                <w:sz w:val="24"/>
                <w:szCs w:val="24"/>
              </w:rPr>
              <w:t>Polychlorierte Biphenyle</w:t>
            </w:r>
          </w:p>
        </w:tc>
      </w:tr>
      <w:tr w:rsidR="0047123B" w:rsidRPr="00FF365E" w14:paraId="62CA9F0C" w14:textId="77777777" w:rsidTr="004A1ED8">
        <w:tc>
          <w:tcPr>
            <w:tcW w:w="2269" w:type="dxa"/>
          </w:tcPr>
          <w:p w14:paraId="4E13D429"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FCKW</w:t>
            </w:r>
          </w:p>
        </w:tc>
        <w:tc>
          <w:tcPr>
            <w:tcW w:w="283" w:type="dxa"/>
          </w:tcPr>
          <w:p w14:paraId="69BF07D4" w14:textId="77777777" w:rsidR="0047123B" w:rsidRPr="00FF365E" w:rsidRDefault="0047123B" w:rsidP="004A1ED8">
            <w:pPr>
              <w:spacing w:line="240" w:lineRule="auto"/>
              <w:rPr>
                <w:rFonts w:eastAsia="Calibri"/>
                <w:sz w:val="24"/>
                <w:szCs w:val="24"/>
              </w:rPr>
            </w:pPr>
          </w:p>
        </w:tc>
        <w:tc>
          <w:tcPr>
            <w:tcW w:w="8222" w:type="dxa"/>
          </w:tcPr>
          <w:p w14:paraId="609C2F2C" w14:textId="77777777" w:rsidR="0047123B" w:rsidRPr="00FF365E" w:rsidRDefault="0047123B" w:rsidP="004A1ED8">
            <w:pPr>
              <w:spacing w:line="240" w:lineRule="auto"/>
              <w:rPr>
                <w:rFonts w:eastAsia="Calibri"/>
                <w:sz w:val="24"/>
                <w:szCs w:val="24"/>
              </w:rPr>
            </w:pPr>
            <w:r w:rsidRPr="00FF365E">
              <w:rPr>
                <w:rFonts w:eastAsia="Calibri"/>
                <w:sz w:val="24"/>
                <w:szCs w:val="24"/>
              </w:rPr>
              <w:t>Fluorchlorkohlenwasserstoffe</w:t>
            </w:r>
          </w:p>
        </w:tc>
      </w:tr>
      <w:tr w:rsidR="0047123B" w:rsidRPr="00FF365E" w14:paraId="1EE2171C" w14:textId="77777777" w:rsidTr="004A1ED8">
        <w:tc>
          <w:tcPr>
            <w:tcW w:w="2269" w:type="dxa"/>
          </w:tcPr>
          <w:p w14:paraId="12447710"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SM</w:t>
            </w:r>
          </w:p>
        </w:tc>
        <w:tc>
          <w:tcPr>
            <w:tcW w:w="283" w:type="dxa"/>
          </w:tcPr>
          <w:p w14:paraId="67986346" w14:textId="77777777" w:rsidR="0047123B" w:rsidRPr="00FF365E" w:rsidRDefault="0047123B" w:rsidP="004A1ED8">
            <w:pPr>
              <w:spacing w:line="240" w:lineRule="auto"/>
              <w:rPr>
                <w:rFonts w:eastAsia="Calibri"/>
                <w:sz w:val="24"/>
                <w:szCs w:val="24"/>
              </w:rPr>
            </w:pPr>
          </w:p>
        </w:tc>
        <w:tc>
          <w:tcPr>
            <w:tcW w:w="8222" w:type="dxa"/>
          </w:tcPr>
          <w:p w14:paraId="5C2552B0" w14:textId="77777777" w:rsidR="0047123B" w:rsidRPr="00FF365E" w:rsidRDefault="0047123B" w:rsidP="004A1ED8">
            <w:pPr>
              <w:spacing w:line="240" w:lineRule="auto"/>
              <w:rPr>
                <w:rFonts w:eastAsia="Calibri"/>
                <w:sz w:val="24"/>
                <w:szCs w:val="24"/>
              </w:rPr>
            </w:pPr>
            <w:r w:rsidRPr="00FF365E">
              <w:rPr>
                <w:rFonts w:eastAsia="Calibri"/>
                <w:sz w:val="24"/>
                <w:szCs w:val="24"/>
              </w:rPr>
              <w:t>Schwermetall</w:t>
            </w:r>
          </w:p>
        </w:tc>
      </w:tr>
      <w:tr w:rsidR="0047123B" w:rsidRPr="00FF365E" w14:paraId="78D7825C" w14:textId="77777777" w:rsidTr="004A1ED8">
        <w:tc>
          <w:tcPr>
            <w:tcW w:w="2269" w:type="dxa"/>
          </w:tcPr>
          <w:p w14:paraId="629D5999"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HSM</w:t>
            </w:r>
          </w:p>
        </w:tc>
        <w:tc>
          <w:tcPr>
            <w:tcW w:w="283" w:type="dxa"/>
          </w:tcPr>
          <w:p w14:paraId="498326E9" w14:textId="77777777" w:rsidR="0047123B" w:rsidRPr="00FF365E" w:rsidRDefault="0047123B" w:rsidP="004A1ED8">
            <w:pPr>
              <w:spacing w:line="240" w:lineRule="auto"/>
              <w:rPr>
                <w:rFonts w:eastAsia="Calibri"/>
                <w:sz w:val="24"/>
                <w:szCs w:val="24"/>
              </w:rPr>
            </w:pPr>
          </w:p>
        </w:tc>
        <w:tc>
          <w:tcPr>
            <w:tcW w:w="8222" w:type="dxa"/>
          </w:tcPr>
          <w:p w14:paraId="47789ACD" w14:textId="77777777" w:rsidR="0047123B" w:rsidRPr="00FF365E" w:rsidRDefault="0047123B" w:rsidP="004A1ED8">
            <w:pPr>
              <w:spacing w:line="240" w:lineRule="auto"/>
              <w:rPr>
                <w:rFonts w:eastAsia="Calibri"/>
                <w:sz w:val="24"/>
                <w:szCs w:val="24"/>
              </w:rPr>
            </w:pPr>
            <w:r w:rsidRPr="00FF365E">
              <w:rPr>
                <w:rFonts w:eastAsia="Calibri"/>
                <w:sz w:val="24"/>
                <w:szCs w:val="24"/>
              </w:rPr>
              <w:t>Holzschutzmittel</w:t>
            </w:r>
          </w:p>
        </w:tc>
      </w:tr>
      <w:tr w:rsidR="0047123B" w:rsidRPr="00FF365E" w14:paraId="0430844B" w14:textId="77777777" w:rsidTr="004A1ED8">
        <w:tc>
          <w:tcPr>
            <w:tcW w:w="2269" w:type="dxa"/>
            <w:shd w:val="clear" w:color="auto" w:fill="FFFF00"/>
          </w:tcPr>
          <w:p w14:paraId="7EB10618" w14:textId="77777777" w:rsidR="0047123B" w:rsidRPr="00FF365E" w:rsidRDefault="0047123B" w:rsidP="004A1ED8">
            <w:pPr>
              <w:spacing w:line="240" w:lineRule="auto"/>
              <w:jc w:val="right"/>
              <w:rPr>
                <w:rFonts w:eastAsia="Calibri"/>
                <w:sz w:val="24"/>
                <w:szCs w:val="24"/>
              </w:rPr>
            </w:pPr>
          </w:p>
        </w:tc>
        <w:tc>
          <w:tcPr>
            <w:tcW w:w="283" w:type="dxa"/>
          </w:tcPr>
          <w:p w14:paraId="6843BE87" w14:textId="77777777" w:rsidR="0047123B" w:rsidRPr="00FF365E" w:rsidRDefault="0047123B" w:rsidP="004A1ED8">
            <w:pPr>
              <w:spacing w:line="240" w:lineRule="auto"/>
              <w:rPr>
                <w:rFonts w:eastAsia="Calibri"/>
                <w:sz w:val="24"/>
                <w:szCs w:val="24"/>
              </w:rPr>
            </w:pPr>
          </w:p>
        </w:tc>
        <w:tc>
          <w:tcPr>
            <w:tcW w:w="8222" w:type="dxa"/>
          </w:tcPr>
          <w:p w14:paraId="09F12BF8" w14:textId="6B77BDAD" w:rsidR="0047123B" w:rsidRPr="00FF365E" w:rsidRDefault="00FF365E" w:rsidP="004A1ED8">
            <w:pPr>
              <w:spacing w:line="240" w:lineRule="auto"/>
              <w:rPr>
                <w:rFonts w:eastAsia="Calibri"/>
                <w:sz w:val="24"/>
                <w:szCs w:val="24"/>
              </w:rPr>
            </w:pPr>
            <w:r>
              <w:rPr>
                <w:rFonts w:eastAsia="Calibri"/>
                <w:sz w:val="24"/>
                <w:szCs w:val="24"/>
              </w:rPr>
              <w:t>Reiner Verdachtsmoment</w:t>
            </w:r>
          </w:p>
        </w:tc>
      </w:tr>
      <w:tr w:rsidR="00FF365E" w:rsidRPr="00FF365E" w14:paraId="008D3EC2" w14:textId="77777777" w:rsidTr="00FF365E">
        <w:tc>
          <w:tcPr>
            <w:tcW w:w="2269" w:type="dxa"/>
            <w:shd w:val="clear" w:color="auto" w:fill="FFC000"/>
          </w:tcPr>
          <w:p w14:paraId="243D131B" w14:textId="77777777" w:rsidR="00FF365E" w:rsidRPr="00FF365E" w:rsidRDefault="00FF365E" w:rsidP="00FF365E">
            <w:pPr>
              <w:spacing w:line="240" w:lineRule="auto"/>
              <w:jc w:val="right"/>
              <w:rPr>
                <w:rFonts w:eastAsia="Calibri"/>
                <w:sz w:val="24"/>
                <w:szCs w:val="24"/>
              </w:rPr>
            </w:pPr>
          </w:p>
        </w:tc>
        <w:tc>
          <w:tcPr>
            <w:tcW w:w="283" w:type="dxa"/>
          </w:tcPr>
          <w:p w14:paraId="5612C77A" w14:textId="77777777" w:rsidR="00FF365E" w:rsidRPr="00FF365E" w:rsidRDefault="00FF365E" w:rsidP="00FF365E">
            <w:pPr>
              <w:spacing w:line="240" w:lineRule="auto"/>
              <w:rPr>
                <w:rFonts w:eastAsia="Calibri"/>
                <w:sz w:val="24"/>
                <w:szCs w:val="24"/>
              </w:rPr>
            </w:pPr>
          </w:p>
        </w:tc>
        <w:tc>
          <w:tcPr>
            <w:tcW w:w="8222" w:type="dxa"/>
          </w:tcPr>
          <w:p w14:paraId="297B76E7" w14:textId="5A9D910E" w:rsidR="00FF365E" w:rsidRPr="00FF365E" w:rsidRDefault="00FF365E" w:rsidP="00FF365E">
            <w:pPr>
              <w:spacing w:line="240" w:lineRule="auto"/>
              <w:rPr>
                <w:rFonts w:eastAsia="Calibri"/>
                <w:sz w:val="24"/>
                <w:szCs w:val="24"/>
              </w:rPr>
            </w:pPr>
            <w:r w:rsidRPr="00FF365E">
              <w:rPr>
                <w:rFonts w:eastAsia="Calibri"/>
                <w:sz w:val="24"/>
                <w:szCs w:val="24"/>
              </w:rPr>
              <w:t>Instruierter Handwerker</w:t>
            </w:r>
          </w:p>
        </w:tc>
      </w:tr>
      <w:tr w:rsidR="00FF365E" w:rsidRPr="00FF365E" w14:paraId="43FF66E6" w14:textId="77777777" w:rsidTr="004A1ED8">
        <w:trPr>
          <w:trHeight w:val="119"/>
        </w:trPr>
        <w:tc>
          <w:tcPr>
            <w:tcW w:w="2269" w:type="dxa"/>
            <w:shd w:val="clear" w:color="auto" w:fill="FF0000"/>
          </w:tcPr>
          <w:p w14:paraId="544FD164" w14:textId="77777777" w:rsidR="00FF365E" w:rsidRPr="00FF365E" w:rsidRDefault="00FF365E" w:rsidP="00FF365E">
            <w:pPr>
              <w:spacing w:line="240" w:lineRule="auto"/>
              <w:rPr>
                <w:rFonts w:eastAsia="Calibri"/>
                <w:sz w:val="24"/>
                <w:szCs w:val="24"/>
              </w:rPr>
            </w:pPr>
          </w:p>
        </w:tc>
        <w:tc>
          <w:tcPr>
            <w:tcW w:w="283" w:type="dxa"/>
          </w:tcPr>
          <w:p w14:paraId="1520C03F" w14:textId="77777777" w:rsidR="00FF365E" w:rsidRPr="00FF365E" w:rsidRDefault="00FF365E" w:rsidP="00FF365E">
            <w:pPr>
              <w:spacing w:line="240" w:lineRule="auto"/>
              <w:rPr>
                <w:rFonts w:eastAsia="Calibri"/>
                <w:sz w:val="24"/>
                <w:szCs w:val="24"/>
              </w:rPr>
            </w:pPr>
          </w:p>
        </w:tc>
        <w:tc>
          <w:tcPr>
            <w:tcW w:w="8222" w:type="dxa"/>
          </w:tcPr>
          <w:p w14:paraId="247BFF57" w14:textId="77777777" w:rsidR="00FF365E" w:rsidRPr="00FF365E" w:rsidRDefault="00FF365E" w:rsidP="00FF365E">
            <w:pPr>
              <w:spacing w:line="240" w:lineRule="auto"/>
              <w:rPr>
                <w:rFonts w:eastAsia="Calibri"/>
                <w:sz w:val="24"/>
                <w:szCs w:val="24"/>
              </w:rPr>
            </w:pPr>
            <w:r w:rsidRPr="00FF365E">
              <w:rPr>
                <w:rFonts w:eastAsia="Calibri"/>
                <w:sz w:val="24"/>
                <w:szCs w:val="24"/>
              </w:rPr>
              <w:t>Suva anerkannte Schadstoffsanierer</w:t>
            </w:r>
          </w:p>
        </w:tc>
      </w:tr>
    </w:tbl>
    <w:p w14:paraId="77BFC7D9" w14:textId="77777777" w:rsidR="00FF365E" w:rsidRDefault="0047123B" w:rsidP="00FF365E">
      <w:pPr>
        <w:pStyle w:val="Heading1"/>
        <w:numPr>
          <w:ilvl w:val="0"/>
          <w:numId w:val="5"/>
        </w:numPr>
        <w:spacing w:before="240" w:after="0" w:line="240" w:lineRule="auto"/>
        <w:rPr>
          <w:rFonts w:eastAsia="Calibri"/>
          <w:b/>
          <w:bCs/>
          <w:color w:val="2F5496"/>
          <w:sz w:val="32"/>
          <w:szCs w:val="32"/>
        </w:rPr>
      </w:pPr>
      <w:bookmarkStart w:id="28" w:name="_2s8eyo1" w:colFirst="0" w:colLast="0"/>
      <w:bookmarkEnd w:id="28"/>
      <w:r w:rsidRPr="00FF365E">
        <w:rPr>
          <w:rFonts w:eastAsia="Calibri"/>
          <w:b/>
          <w:bCs/>
          <w:color w:val="2F5496"/>
          <w:sz w:val="32"/>
          <w:szCs w:val="32"/>
        </w:rPr>
        <w:lastRenderedPageBreak/>
        <w:t>Übersicht der Bauschadstoffvorkommen mit Sanierungsangaben</w:t>
      </w:r>
      <w:bookmarkStart w:id="29" w:name="_3rdcrjn" w:colFirst="0" w:colLast="0"/>
      <w:bookmarkEnd w:id="29"/>
    </w:p>
    <w:p w14:paraId="0EF9226A" w14:textId="43498D55" w:rsidR="0047123B" w:rsidRPr="00FF365E" w:rsidRDefault="0047123B" w:rsidP="00FF365E">
      <w:pPr>
        <w:pStyle w:val="Heading1"/>
        <w:spacing w:before="240" w:after="0" w:line="240" w:lineRule="auto"/>
        <w:rPr>
          <w:rFonts w:eastAsia="Calibri"/>
          <w:b/>
          <w:bCs/>
          <w:color w:val="2F5496"/>
          <w:sz w:val="32"/>
          <w:szCs w:val="32"/>
        </w:rPr>
      </w:pPr>
      <w:r w:rsidRPr="00FF365E">
        <w:rPr>
          <w:rFonts w:eastAsia="Calibri"/>
          <w:sz w:val="24"/>
          <w:szCs w:val="24"/>
        </w:rPr>
        <w:t>Die nachfolgende Tabelle zeigt alle identifizierten Schadstoffvorkommen:</w:t>
      </w:r>
      <w:r w:rsidRPr="00FF365E">
        <w:rPr>
          <w:rFonts w:eastAsia="Calibri"/>
          <w:sz w:val="24"/>
          <w:szCs w:val="24"/>
        </w:rPr>
        <w:br/>
      </w:r>
    </w:p>
    <w:tbl>
      <w:tblGrid>
        <w:gridCol w:w="980" w:type="dxa"/>
        <w:gridCol w:w="840" w:type="dxa"/>
        <w:gridCol w:w="1120" w:type="dxa"/>
        <w:gridCol w:w="1120" w:type="dxa"/>
        <w:gridCol w:w="840" w:type="dxa"/>
        <w:gridCol w:w="560" w:type="dxa"/>
        <w:gridCol w:w="560" w:type="dxa"/>
        <w:gridCol w:w="560" w:type="dxa"/>
      </w:tblGrid>
      <w:tblPr>
        <w:tblW w:w="0" w:type="auto"/>
        <w:tblLayout w:type="autofit"/>
        <w:tblBorders>
          <w:top w:val="single" w:sz="12"/>
          <w:left w:val="single" w:sz="12"/>
          <w:right w:val="single" w:sz="12"/>
          <w:bottom w:val="single" w:sz="12"/>
          <w:insideH w:val="single" w:sz="12"/>
          <w:insideV w:val="single" w:sz="12"/>
        </w:tblBorders>
      </w:tblPr>
      <w:tr>
        <w:trPr/>
        <w:tc>
          <w:tcPr>
            <w:tcW w:w="980" w:type="dxa"/>
            <w:shd w:val="clear" w:fill="67ffcb"/>
            <w:noWrap/>
          </w:tcPr>
          <w:p>
            <w:pPr/>
            <w:r>
              <w:rPr/>
              <w:t xml:space="preserve">Proben-bezeichnung</w:t>
            </w:r>
          </w:p>
        </w:tc>
        <w:tc>
          <w:tcPr>
            <w:tcW w:w="840" w:type="dxa"/>
            <w:shd w:val="clear" w:fill="67ffcb"/>
            <w:noWrap/>
          </w:tcPr>
          <w:p>
            <w:pPr/>
            <w:r>
              <w:rPr/>
              <w:t xml:space="preserve">Gebäude/ Ebene/Raum</w:t>
            </w:r>
          </w:p>
        </w:tc>
        <w:tc>
          <w:tcPr>
            <w:tcW w:w="1120" w:type="dxa"/>
            <w:shd w:val="clear" w:fill="67ffcb"/>
            <w:noWrap/>
          </w:tcPr>
          <w:p>
            <w:pPr/>
            <w:r>
              <w:rPr/>
              <w:t xml:space="preserve">Einbauort</w:t>
            </w:r>
          </w:p>
        </w:tc>
        <w:tc>
          <w:tcPr>
            <w:tcW w:w="1120" w:type="dxa"/>
            <w:shd w:val="clear" w:fill="67ffcb"/>
            <w:noWrap/>
          </w:tcPr>
          <w:p>
            <w:pPr/>
            <w:r>
              <w:rPr/>
              <w:t xml:space="preserve">Material</w:t>
            </w:r>
          </w:p>
        </w:tc>
        <w:tc>
          <w:tcPr>
            <w:tcW w:w="840" w:type="dxa"/>
            <w:shd w:val="clear" w:fill="67ffcb"/>
            <w:noWrap/>
          </w:tcPr>
          <w:p>
            <w:pPr/>
            <w:r>
              <w:rPr/>
              <w:t xml:space="preserve">Schadstoff</w:t>
            </w:r>
          </w:p>
        </w:tc>
        <w:tc>
          <w:tcPr>
            <w:tcW w:w="560" w:type="dxa"/>
            <w:shd w:val="clear" w:fill="67ffcb"/>
            <w:noWrap/>
          </w:tcPr>
          <w:p>
            <w:pPr/>
            <w:r>
              <w:rPr/>
              <w:t xml:space="preserve">Verdacht</w:t>
            </w:r>
          </w:p>
        </w:tc>
        <w:tc>
          <w:tcPr>
            <w:tcW w:w="560" w:type="dxa"/>
            <w:shd w:val="clear" w:fill="67ffcb"/>
            <w:noWrap/>
          </w:tcPr>
          <w:p>
            <w:pPr/>
            <w:r>
              <w:rPr/>
              <w:t xml:space="preserve">Exp.</w:t>
            </w:r>
          </w:p>
        </w:tc>
        <w:tc>
          <w:tcPr>
            <w:tcW w:w="560" w:type="dxa"/>
            <w:shd w:val="clear" w:fill="67ffcb"/>
            <w:noWrap/>
          </w:tcPr>
          <w:p>
            <w:pPr/>
            <w:r>
              <w:rPr/>
              <w:t xml:space="preserve">Labor</w:t>
            </w:r>
          </w:p>
        </w:tc>
      </w:tr>
      <w:tr>
        <w:trPr/>
        <w:tc>
          <w:tcPr>
            <w:shd w:val="clear" w:fill="orange"/>
            <w:noWrap/>
          </w:tcPr>
          <w:p>
            <w:pPr/>
            <w:r>
              <w:rPr/>
              <w:t xml:space="preserve">MaP-19</w:t>
            </w:r>
          </w:p>
        </w:tc>
        <w:tc>
          <w:tcPr>
            <w:noWrap/>
          </w:tcPr>
          <w:p>
            <w:pPr/>
            <w:r>
              <w:rPr/>
              <w:t xml:space="preserve">Gang
</w:t>
            </w:r>
          </w:p>
          <w:p>
            <w:pPr/>
            <w:r>
              <w:rPr/>
              <w:t xml:space="preserve">DG
</w:t>
            </w:r>
          </w:p>
        </w:tc>
        <w:tc>
          <w:tcPr>
            <w:noWrap/>
          </w:tcPr>
          <w:p>
            <w:pPr/>
            <w:r>
              <w:rPr/>
              <w:t xml:space="preserve">grosse Fenster DG</w:t>
            </w:r>
          </w:p>
        </w:tc>
        <w:tc>
          <w:tcPr>
            <w:noWrap/>
          </w:tcPr>
          <w:p>
            <w:pPr/>
            <w:r>
              <w:rPr/>
              <w:t xml:space="preserve">Fensterkitt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MaP-60</w:t>
            </w:r>
          </w:p>
        </w:tc>
        <w:tc>
          <w:tcPr>
            <w:noWrap/>
          </w:tcPr>
          <w:p>
            <w:pPr/>
            <w:r>
              <w:rPr/>
              <w:t xml:space="preserve">Notfalltreppe
</w:t>
            </w:r>
          </w:p>
          <w:p>
            <w:pPr/>
            <w:r>
              <w:rPr/>
              <w:t xml:space="preserve">ganzes Haus
</w:t>
            </w:r>
          </w:p>
        </w:tc>
        <w:tc>
          <w:tcPr>
            <w:noWrap/>
          </w:tcPr>
          <w:p>
            <w:pPr/>
            <w:r>
              <w:rPr/>
              <w:t xml:space="preserve"/>
            </w:r>
          </w:p>
        </w:tc>
        <w:tc>
          <w:tcPr>
            <w:noWrap/>
          </w:tcPr>
          <w:p>
            <w:pPr/>
            <w:r>
              <w:rPr/>
              <w:t xml:space="preserve">(elastische) Bodenbeläge inkl.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MaP-74</w:t>
            </w:r>
          </w:p>
        </w:tc>
        <w:tc>
          <w:tcPr>
            <w:noWrap/>
          </w:tcPr>
          <w:p>
            <w:pPr/>
            <w:r>
              <w:rPr/>
              <w:t xml:space="preserve">Keller
</w:t>
            </w:r>
          </w:p>
          <w:p>
            <w:pPr/>
            <w:r>
              <w:rPr/>
              <w:t xml:space="preserve">2UG
</w:t>
            </w:r>
          </w:p>
        </w:tc>
        <w:tc>
          <w:tcPr>
            <w:noWrap/>
          </w:tcPr>
          <w:p>
            <w:pPr/>
            <w:r>
              <w:rPr/>
              <w:t xml:space="preserve"/>
            </w:r>
          </w:p>
        </w:tc>
        <w:tc>
          <w:tcPr>
            <w:noWrap/>
          </w:tcPr>
          <w:p>
            <w:pPr/>
            <w:r>
              <w:rPr/>
              <w:t xml:space="preserve">(elastische) Bodenbeläge mit bituminöen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VB-1</w:t>
            </w:r>
          </w:p>
        </w:tc>
        <w:tc>
          <w:tcPr>
            <w:noWrap/>
          </w:tcPr>
          <w:p>
            <w:pPr/>
            <w:r>
              <w:rPr/>
              <w:t xml:space="preserve">Lüftung
</w:t>
            </w:r>
          </w:p>
          <w:p>
            <w:pPr/>
            <w:r>
              <w:rPr/>
              <w:t xml:space="preserve">Ganzes Haus
</w:t>
            </w:r>
          </w:p>
        </w:tc>
        <w:tc>
          <w:tcPr>
            <w:noWrap/>
          </w:tcPr>
          <w:p>
            <w:pPr/>
            <w:r>
              <w:rPr/>
              <w:t xml:space="preserve">LAP</w:t>
            </w:r>
          </w:p>
        </w:tc>
        <w:tc>
          <w:tcPr>
            <w:noWrap/>
          </w:tcPr>
          <w:p>
            <w:pPr/>
            <w:r>
              <w:rPr/>
              <w:t xml:space="preserve">Brandschutzklappen</w:t>
            </w:r>
          </w:p>
        </w:tc>
        <w:tc>
          <w:tcPr>
            <w:noWrap/>
          </w:tcPr>
          <w:p>
            <w:pPr/>
            <w:r>
              <w:rPr/>
              <w:t xml:space="preserve">Asbest</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noWrap/>
          </w:tcPr>
          <w:p>
            <w:pPr/>
            <w:r>
              <w:rPr/>
              <w:t xml:space="preserve">VB-4</w:t>
            </w:r>
          </w:p>
        </w:tc>
        <w:tc>
          <w:tcPr>
            <w:noWrap/>
          </w:tcPr>
          <w:p>
            <w:pPr/>
            <w:r>
              <w:rPr/>
              <w:t xml:space="preserve">Warenlift
</w:t>
            </w:r>
          </w:p>
          <w:p>
            <w:pPr/>
            <w:r>
              <w:rPr/>
              <w:t xml:space="preserve">ganzes Haus
</w:t>
            </w:r>
          </w:p>
        </w:tc>
        <w:tc>
          <w:tcPr>
            <w:noWrap/>
          </w:tcPr>
          <w:p>
            <w:pPr/>
            <w:r>
              <w:rPr/>
              <w:t xml:space="preserve">Liftschacht</w:t>
            </w:r>
          </w:p>
        </w:tc>
        <w:tc>
          <w:tcPr>
            <w:noWrap/>
          </w:tcPr>
          <w:p>
            <w:pPr/>
            <w:r>
              <w:rPr/>
              <w:t xml:space="preserve">diverse</w:t>
            </w:r>
          </w:p>
        </w:tc>
        <w:tc>
          <w:tcPr>
            <w:noWrap/>
          </w:tcPr>
          <w:p>
            <w:pPr/>
            <w:r>
              <w:rPr/>
              <w:t xml:space="preserve">Asbest
PAK</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noWrap/>
          </w:tcPr>
          <w:p>
            <w:pPr/>
            <w:r>
              <w:rPr/>
              <w:t xml:space="preserve">VB-5</w:t>
            </w:r>
          </w:p>
        </w:tc>
        <w:tc>
          <w:tcPr>
            <w:noWrap/>
          </w:tcPr>
          <w:p>
            <w:pPr/>
            <w:r>
              <w:rPr/>
              <w:t xml:space="preserve">Maschinenraum
</w:t>
            </w:r>
          </w:p>
          <w:p>
            <w:pPr/>
            <w:r>
              <w:rPr/>
              <w:t xml:space="preserve">2UG
</w:t>
            </w:r>
          </w:p>
        </w:tc>
        <w:tc>
          <w:tcPr>
            <w:noWrap/>
          </w:tcPr>
          <w:p>
            <w:pPr/>
            <w:r>
              <w:rPr/>
              <w:t xml:space="preserve">Lift</w:t>
            </w:r>
          </w:p>
        </w:tc>
        <w:tc>
          <w:tcPr>
            <w:noWrap/>
          </w:tcPr>
          <w:p>
            <w:pPr/>
            <w:r>
              <w:rPr/>
              <w:t xml:space="preserve">Bremsbeläge</w:t>
            </w:r>
          </w:p>
        </w:tc>
        <w:tc>
          <w:tcPr>
            <w:noWrap/>
          </w:tcPr>
          <w:p>
            <w:pPr/>
            <w:r>
              <w:rPr/>
              <w:t xml:space="preserve">Asbest</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orange"/>
            <w:noWrap/>
          </w:tcPr>
          <w:p>
            <w:pPr/>
            <w:r>
              <w:rPr/>
              <w:t xml:space="preserve">VB-6</w:t>
            </w:r>
          </w:p>
        </w:tc>
        <w:tc>
          <w:tcPr>
            <w:noWrap/>
          </w:tcPr>
          <w:p>
            <w:pPr/>
            <w:r>
              <w:rPr/>
              <w:t xml:space="preserve">Waschküche
</w:t>
            </w:r>
          </w:p>
          <w:p>
            <w:pPr/>
            <w:r>
              <w:rPr/>
              <w:t xml:space="preserve">2UG
</w:t>
            </w:r>
          </w:p>
        </w:tc>
        <w:tc>
          <w:tcPr>
            <w:noWrap/>
          </w:tcPr>
          <w:p>
            <w:pPr/>
            <w:r>
              <w:rPr/>
              <w:t xml:space="preserve">Waschbecken</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bl>
    <w:p w14:paraId="3AF71CEF" w14:textId="2FB3D4EA" w:rsidR="0047123B" w:rsidRPr="00FF365E" w:rsidRDefault="0047123B" w:rsidP="00FF365E">
      <w:pPr>
        <w:pStyle w:val="Heading1"/>
        <w:numPr>
          <w:ilvl w:val="0"/>
          <w:numId w:val="5"/>
        </w:numPr>
        <w:spacing w:before="240" w:after="0" w:line="240" w:lineRule="auto"/>
        <w:rPr>
          <w:rFonts w:eastAsia="Calibri"/>
          <w:b/>
          <w:bCs/>
          <w:color w:val="2F5496"/>
          <w:sz w:val="32"/>
          <w:szCs w:val="32"/>
        </w:rPr>
      </w:pPr>
      <w:r w:rsidRPr="00FF365E">
        <w:rPr>
          <w:rFonts w:eastAsia="Calibri"/>
          <w:b/>
          <w:bCs/>
          <w:color w:val="2F5496"/>
          <w:sz w:val="32"/>
          <w:szCs w:val="32"/>
        </w:rPr>
        <w:t xml:space="preserve">Sanierung der Schadstoffe </w:t>
      </w:r>
    </w:p>
    <w:p w14:paraId="351DC85A" w14:textId="77777777" w:rsidR="0047123B" w:rsidRDefault="0047123B" w:rsidP="0047123B">
      <w:pPr>
        <w:pStyle w:val="Heading2"/>
        <w:numPr>
          <w:ilvl w:val="1"/>
          <w:numId w:val="5"/>
        </w:numPr>
        <w:spacing w:before="40" w:after="0" w:line="240" w:lineRule="auto"/>
        <w:rPr>
          <w:rFonts w:eastAsia="Calibri"/>
          <w:b/>
          <w:color w:val="2F5496"/>
          <w:sz w:val="26"/>
          <w:szCs w:val="26"/>
        </w:rPr>
      </w:pPr>
      <w:r w:rsidRPr="00FF365E">
        <w:rPr>
          <w:rFonts w:eastAsia="Calibri"/>
          <w:b/>
          <w:color w:val="2F5496"/>
          <w:sz w:val="26"/>
          <w:szCs w:val="26"/>
        </w:rPr>
        <w:t>Sanierung durch Schadstoffsanierer</w:t>
      </w:r>
    </w:p>
    <w:p w14:paraId="335536F7" w14:textId="77777777" w:rsidR="00CE0139" w:rsidRPr="00CE0139" w:rsidRDefault="00CE0139" w:rsidP="00CE0139"/>
    <w:p w14:paraId="61919BB4" w14:textId="77777777" w:rsidR="00CE0139" w:rsidRDefault="00165AE8" w:rsidP="0047123B">
      <w:pPr>
        <w:spacing w:line="240" w:lineRule="auto"/>
        <w:rPr>
          <w:rFonts w:eastAsia="Calibri"/>
          <w:sz w:val="24"/>
          <w:szCs w:val="24"/>
        </w:rPr>
      </w:pPr>
      <w:r w:rsidRPr="00165AE8">
        <w:rPr>
          <w:rFonts w:eastAsia="Calibri"/>
          <w:sz w:val="24"/>
          <w:szCs w:val="24"/>
        </w:rPr>
        <w:t>Die Befunde auf dieser Tabelle dürfen ausschliesslich durch SUVA-anerkannte Schadstoffsanierer rückgebaut werden:</w:t>
      </w:r>
    </w:p>
    <w:tbl>
      <w:tblGrid>
        <w:gridCol w:w="1680" w:type="dxa"/>
        <w:gridCol w:w="1960" w:type="dxa"/>
        <w:gridCol w:w="1120" w:type="dxa"/>
        <w:gridCol w:w="840" w:type="dxa"/>
        <w:gridCol w:w="1400" w:type="dxa"/>
        <w:gridCol w:w="1680" w:type="dxa"/>
      </w:tblGrid>
      <w:tblPr>
        <w:tblW w:w="0" w:type="auto"/>
        <w:tblLayout w:type="autofit"/>
        <w:tblBorders>
          <w:top w:val="single" w:sz="12"/>
          <w:left w:val="single" w:sz="12"/>
          <w:right w:val="single" w:sz="12"/>
          <w:bottom w:val="single" w:sz="12"/>
          <w:insideH w:val="single" w:sz="12"/>
          <w:insideV w:val="single" w:sz="12"/>
        </w:tblBorders>
      </w:tblPr>
      <w:tr>
        <w:trPr/>
        <w:tc>
          <w:tcPr>
            <w:tcW w:w="1680" w:type="dxa"/>
            <w:shd w:val="clear" w:fill="67ffcb"/>
            <w:noWrap/>
          </w:tcPr>
          <w:p>
            <w:pPr/>
            <w:r>
              <w:rPr/>
              <w:t xml:space="preserve">Probe-ID</w:t>
            </w:r>
          </w:p>
        </w:tc>
        <w:tc>
          <w:tcPr>
            <w:tcW w:w="1960" w:type="dxa"/>
            <w:shd w:val="clear" w:fill="67ffcb"/>
            <w:noWrap/>
          </w:tcPr>
          <w:p>
            <w:pPr/>
            <w:r>
              <w:rPr/>
              <w:t xml:space="preserve">Material</w:t>
            </w:r>
          </w:p>
        </w:tc>
        <w:tc>
          <w:tcPr>
            <w:tcW w:w="1120" w:type="dxa"/>
            <w:shd w:val="clear" w:fill="67ffcb"/>
            <w:noWrap/>
          </w:tcPr>
          <w:p>
            <w:pPr/>
            <w:r>
              <w:rPr/>
              <w:t xml:space="preserve">Menge</w:t>
            </w:r>
          </w:p>
        </w:tc>
        <w:tc>
          <w:tcPr>
            <w:tcW w:w="840" w:type="dxa"/>
            <w:shd w:val="clear" w:fill="67ffcb"/>
            <w:noWrap/>
          </w:tcPr>
          <w:p>
            <w:pPr/>
            <w:r>
              <w:rPr/>
              <w:t xml:space="preserve">DKS</w:t>
            </w:r>
          </w:p>
        </w:tc>
        <w:tc>
          <w:tcPr>
            <w:tcW w:w="1400" w:type="dxa"/>
            <w:shd w:val="clear" w:fill="67ffcb"/>
            <w:noWrap/>
          </w:tcPr>
          <w:p>
            <w:pPr/>
            <w:r>
              <w:rPr/>
              <w:t xml:space="preserve">Richtlinien</w:t>
            </w:r>
          </w:p>
        </w:tc>
        <w:tc>
          <w:tcPr>
            <w:tcW w:w="1680" w:type="dxa"/>
            <w:shd w:val="clear" w:fill="67ffcb"/>
            <w:noWrap/>
          </w:tcPr>
          <w:p>
            <w:pPr/>
            <w:r>
              <w:rPr/>
              <w:t xml:space="preserve">LVA Code</w:t>
            </w:r>
          </w:p>
        </w:tc>
      </w:tr>
      <w:tr>
        <w:trPr/>
        <w:tc>
          <w:tcPr>
            <w:shd w:val="clear" w:fill="red"/>
            <w:noWrap/>
          </w:tcPr>
          <w:p>
            <w:pPr/>
            <w:r>
              <w:rPr/>
              <w:t xml:space="preserve">MaP-60</w:t>
            </w:r>
          </w:p>
        </w:tc>
        <w:tc>
          <w:tcPr>
            <w:noWrap/>
          </w:tcPr>
          <w:p>
            <w:pPr/>
            <w:r>
              <w:rPr/>
              <w:t xml:space="preserve">(elastische) Bodenbeläge inkl. Kleber</w:t>
            </w:r>
          </w:p>
        </w:tc>
        <w:tc>
          <w:tcPr>
            <w:noWrap/>
          </w:tcPr>
          <w:p>
            <w:pPr/>
            <w:r>
              <w:rPr/>
              <w:t xml:space="preserve">45m²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VB-1</w:t>
            </w:r>
          </w:p>
        </w:tc>
        <w:tc>
          <w:tcPr>
            <w:noWrap/>
          </w:tcPr>
          <w:p>
            <w:pPr/>
            <w:r>
              <w:rPr/>
              <w:t xml:space="preserve">Brandschutzklappen</w:t>
            </w:r>
          </w:p>
        </w:tc>
        <w:tc>
          <w:tcPr>
            <w:noWrap/>
          </w:tcPr>
          <w:p>
            <w:pPr/>
            <w:r>
              <w:rPr/>
              <w:t xml:space="preserve"/>
            </w:r>
          </w:p>
        </w:tc>
        <w:tc>
          <w:tcPr>
            <w:noWrap/>
          </w:tcPr>
          <w:p>
            <w:pPr/>
            <w:r>
              <w:rPr/>
              <w:t xml:space="preserve">3</w:t>
            </w:r>
          </w:p>
        </w:tc>
        <w:tc>
          <w:tcPr>
            <w:noWrap/>
          </w:tcPr>
          <w:p>
            <w:pPr/>
            <w:r>
              <w:rPr/>
              <w:t xml:space="preserve">EKAS 6503 Kap. 7.6 geringer Umfang</w:t>
            </w:r>
          </w:p>
        </w:tc>
        <w:tc>
          <w:tcPr>
            <w:noWrap/>
          </w:tcPr>
          <w:p>
            <w:pPr/>
            <w:r>
              <w:rPr/>
              <w:t xml:space="preserve">17 06 05 S</w:t>
            </w:r>
          </w:p>
        </w:tc>
      </w:tr>
    </w:tbl>
    <w:p w14:paraId="460A993C" w14:textId="77777777" w:rsidR="0047123B" w:rsidRPr="00FF365E" w:rsidRDefault="0047123B" w:rsidP="0047123B">
      <w:pPr>
        <w:spacing w:line="240" w:lineRule="auto"/>
        <w:rPr>
          <w:sz w:val="24"/>
          <w:szCs w:val="24"/>
        </w:rPr>
      </w:pPr>
    </w:p>
    <w:p w14:paraId="1FA56632" w14:textId="77777777" w:rsidR="0047123B" w:rsidRPr="00FF365E" w:rsidRDefault="0047123B" w:rsidP="0047123B">
      <w:pPr>
        <w:pStyle w:val="Heading2"/>
        <w:numPr>
          <w:ilvl w:val="1"/>
          <w:numId w:val="5"/>
        </w:numPr>
        <w:spacing w:before="40" w:after="0" w:line="240" w:lineRule="auto"/>
        <w:rPr>
          <w:rFonts w:eastAsia="Calibri"/>
          <w:b/>
          <w:color w:val="2F5496"/>
          <w:sz w:val="26"/>
          <w:szCs w:val="26"/>
        </w:rPr>
      </w:pPr>
      <w:bookmarkStart w:id="32" w:name="_26in1rg" w:colFirst="0" w:colLast="0"/>
      <w:bookmarkEnd w:id="32"/>
      <w:r w:rsidRPr="00FF365E">
        <w:rPr>
          <w:rFonts w:eastAsia="Calibri"/>
          <w:b/>
          <w:color w:val="2F5496"/>
          <w:sz w:val="26"/>
          <w:szCs w:val="26"/>
        </w:rPr>
        <w:t>Sanierung durch instruierte Handwerker</w:t>
      </w:r>
    </w:p>
    <w:p w14:paraId="274E4603" w14:textId="6E6D2108" w:rsidR="0047123B" w:rsidRPr="00FF365E" w:rsidRDefault="0047123B" w:rsidP="0047123B">
      <w:pPr>
        <w:spacing w:line="240" w:lineRule="auto"/>
        <w:rPr>
          <w:rFonts w:eastAsia="Calibri"/>
          <w:sz w:val="24"/>
          <w:szCs w:val="24"/>
        </w:rPr>
      </w:pPr>
      <w:r w:rsidRPr="00FF365E">
        <w:rPr>
          <w:rFonts w:eastAsia="Calibri"/>
          <w:sz w:val="24"/>
          <w:szCs w:val="24"/>
        </w:rPr>
        <w:t xml:space="preserve">Diese Tabelle Zeigt Schadstoffbefunde welche unter Einhaltung der angegebenen </w:t>
      </w:r>
      <w:r w:rsidR="00AE6983">
        <w:rPr>
          <w:rFonts w:eastAsia="Calibri"/>
          <w:sz w:val="24"/>
          <w:szCs w:val="24"/>
        </w:rPr>
        <w:t>Richtlinien</w:t>
      </w:r>
      <w:r w:rsidRPr="00FF365E">
        <w:rPr>
          <w:rFonts w:eastAsia="Calibri"/>
          <w:sz w:val="24"/>
          <w:szCs w:val="24"/>
        </w:rPr>
        <w:t xml:space="preserve"> durch instruierte Handwerker rückgebaut werden können:</w:t>
      </w:r>
      <w:r w:rsidRPr="00FF365E">
        <w:rPr>
          <w:rFonts w:eastAsia="Calibri"/>
          <w:sz w:val="24"/>
          <w:szCs w:val="24"/>
        </w:rPr>
        <w:br/>
      </w:r>
    </w:p>
    <w:tbl>
      <w:tblGrid>
        <w:gridCol w:w="1960" w:type="dxa"/>
        <w:gridCol w:w="2240" w:type="dxa"/>
        <w:gridCol w:w="1120" w:type="dxa"/>
        <w:gridCol w:w="1120" w:type="dxa"/>
        <w:gridCol w:w="168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1960" w:type="dxa"/>
            <w:shd w:val="clear" w:fill="67ffcb"/>
            <w:noWrap/>
          </w:tcPr>
          <w:p>
            <w:pPr/>
            <w:r>
              <w:rPr/>
              <w:t xml:space="preserve">Probe-ID</w:t>
            </w:r>
          </w:p>
        </w:tc>
        <w:tc>
          <w:tcPr>
            <w:tcW w:w="2240" w:type="dxa"/>
            <w:shd w:val="clear" w:fill="67ffcb"/>
            <w:noWrap/>
          </w:tcPr>
          <w:p>
            <w:pPr/>
            <w:r>
              <w:rPr/>
              <w:t xml:space="preserve">Material</w:t>
            </w:r>
          </w:p>
        </w:tc>
        <w:tc>
          <w:tcPr>
            <w:tcW w:w="1120" w:type="dxa"/>
            <w:shd w:val="clear" w:fill="67ffcb"/>
            <w:noWrap/>
          </w:tcPr>
          <w:p>
            <w:pPr/>
            <w:r>
              <w:rPr/>
              <w:t xml:space="preserve">Menge</w:t>
            </w:r>
          </w:p>
        </w:tc>
        <w:tc>
          <w:tcPr>
            <w:tcW w:w="1120" w:type="dxa"/>
            <w:shd w:val="clear" w:fill="67ffcb"/>
            <w:noWrap/>
          </w:tcPr>
          <w:p>
            <w:pPr/>
            <w:r>
              <w:rPr/>
              <w:t xml:space="preserve">DKS</w:t>
            </w:r>
          </w:p>
        </w:tc>
        <w:tc>
          <w:tcPr>
            <w:tcW w:w="1680" w:type="dxa"/>
            <w:shd w:val="clear" w:fill="67ffcb"/>
            <w:noWrap/>
          </w:tcPr>
          <w:p>
            <w:pPr/>
            <w:r>
              <w:rPr/>
              <w:t xml:space="preserve">Richtlinien</w:t>
            </w:r>
          </w:p>
        </w:tc>
        <w:tc>
          <w:tcPr>
            <w:tcW w:w="1960" w:type="dxa"/>
            <w:shd w:val="clear" w:fill="67ffcb"/>
            <w:noWrap/>
          </w:tcPr>
          <w:p>
            <w:pPr/>
            <w:r>
              <w:rPr/>
              <w:t xml:space="preserve">LVA Code</w:t>
            </w:r>
          </w:p>
        </w:tc>
      </w:tr>
      <w:tr>
        <w:trPr/>
        <w:tc>
          <w:tcPr>
            <w:shd w:val="clear" w:fill="orange"/>
            <w:noWrap/>
          </w:tcPr>
          <w:p>
            <w:pPr/>
            <w:r>
              <w:rPr/>
              <w:t xml:space="preserve">MaP-19</w:t>
            </w:r>
          </w:p>
        </w:tc>
        <w:tc>
          <w:tcPr>
            <w:noWrap/>
          </w:tcPr>
          <w:p>
            <w:pPr/>
            <w:r>
              <w:rPr/>
              <w:t xml:space="preserve">Fensterkitt</w:t>
            </w:r>
          </w:p>
        </w:tc>
        <w:tc>
          <w:tcPr>
            <w:noWrap/>
          </w:tcPr>
          <w:p>
            <w:pPr/>
            <w:r>
              <w:rPr/>
              <w:t xml:space="preserve"/>
            </w:r>
          </w:p>
        </w:tc>
        <w:tc>
          <w:tcPr>
            <w:noWrap/>
          </w:tcPr>
          <w:p>
            <w:pPr/>
            <w:r>
              <w:rPr/>
              <w:t xml:space="preserve">3</w:t>
            </w:r>
          </w:p>
        </w:tc>
        <w:tc>
          <w:tcPr>
            <w:noWrap/>
          </w:tcPr>
          <w:p>
            <w:pPr/>
            <w:r>
              <w:rPr/>
              <w:t xml:space="preserve">33039 - 33044</w:t>
            </w:r>
          </w:p>
        </w:tc>
        <w:tc>
          <w:tcPr>
            <w:noWrap/>
          </w:tcPr>
          <w:p>
            <w:pPr/>
            <w:r>
              <w:rPr/>
              <w:t xml:space="preserve">17 06 98</w:t>
            </w:r>
          </w:p>
        </w:tc>
      </w:tr>
      <w:tr>
        <w:trPr/>
        <w:tc>
          <w:tcPr>
            <w:shd w:val="clear" w:fill="orange"/>
            <w:noWrap/>
          </w:tcPr>
          <w:p>
            <w:pPr/>
            <w:r>
              <w:rPr/>
              <w:t xml:space="preserve">VB-6</w:t>
            </w:r>
          </w:p>
        </w:tc>
        <w:tc>
          <w:tcPr>
            <w:noWrap/>
          </w:tcPr>
          <w:p>
            <w:pPr/>
            <w:r>
              <w:rPr/>
              <w:t xml:space="preserve">Faserzement</w:t>
            </w:r>
          </w:p>
        </w:tc>
        <w:tc>
          <w:tcPr>
            <w:noWrap/>
          </w:tcPr>
          <w:p>
            <w:pPr/>
            <w:r>
              <w:rPr/>
              <w:t xml:space="preserve"/>
            </w:r>
          </w:p>
        </w:tc>
        <w:tc>
          <w:tcPr>
            <w:noWrap/>
          </w:tcPr>
          <w:p>
            <w:pPr/>
            <w:r>
              <w:rPr/>
              <w:t xml:space="preserve">3</w:t>
            </w:r>
          </w:p>
        </w:tc>
        <w:tc>
          <w:tcPr>
            <w:noWrap/>
          </w:tcPr>
          <w:p>
            <w:pPr/>
            <w:r>
              <w:rPr/>
              <w:t xml:space="preserve">33031</w:t>
            </w:r>
          </w:p>
        </w:tc>
        <w:tc>
          <w:tcPr>
            <w:noWrap/>
          </w:tcPr>
          <w:p>
            <w:pPr/>
            <w:r>
              <w:rPr/>
              <w:t xml:space="preserve">17 06 98 nk</w:t>
            </w:r>
          </w:p>
        </w:tc>
      </w:tr>
    </w:tbl>
    <w:p w14:paraId="78EF3B09" w14:textId="203B0C17" w:rsidR="0047123B" w:rsidRPr="00FF365E" w:rsidRDefault="0047123B" w:rsidP="00FF365E">
      <w:pPr>
        <w:pStyle w:val="Heading1"/>
        <w:numPr>
          <w:ilvl w:val="0"/>
          <w:numId w:val="5"/>
        </w:numPr>
        <w:spacing w:before="240" w:after="0" w:line="240" w:lineRule="auto"/>
        <w:rPr>
          <w:rFonts w:eastAsia="Calibri"/>
          <w:b/>
          <w:bCs/>
          <w:color w:val="2F5496"/>
          <w:sz w:val="32"/>
          <w:szCs w:val="32"/>
        </w:rPr>
      </w:pPr>
      <w:bookmarkStart w:id="34" w:name="_z337ya" w:colFirst="0" w:colLast="0"/>
      <w:bookmarkEnd w:id="34"/>
      <w:r w:rsidRPr="00FF365E">
        <w:rPr>
          <w:rFonts w:eastAsia="Calibri"/>
          <w:b/>
          <w:bCs/>
          <w:color w:val="2F5496"/>
          <w:sz w:val="32"/>
          <w:szCs w:val="32"/>
        </w:rPr>
        <w:t>Entsorgung der Schadstoffe</w:t>
      </w:r>
    </w:p>
    <w:p w14:paraId="0CB8CD6C" w14:textId="77777777" w:rsidR="0047123B" w:rsidRPr="00FF365E" w:rsidRDefault="0047123B" w:rsidP="0047123B">
      <w:pPr>
        <w:pStyle w:val="Heading2"/>
        <w:numPr>
          <w:ilvl w:val="1"/>
          <w:numId w:val="5"/>
        </w:numPr>
        <w:spacing w:before="40" w:after="0" w:line="240" w:lineRule="auto"/>
        <w:rPr>
          <w:rFonts w:eastAsia="Calibri"/>
          <w:b/>
          <w:color w:val="2F5496"/>
          <w:sz w:val="40"/>
          <w:szCs w:val="40"/>
        </w:rPr>
      </w:pPr>
      <w:r w:rsidRPr="00FF365E">
        <w:rPr>
          <w:rFonts w:eastAsia="Calibri"/>
          <w:b/>
          <w:color w:val="2F5496"/>
          <w:sz w:val="26"/>
          <w:szCs w:val="26"/>
        </w:rPr>
        <w:t>Entsorgungskonzept für die Schadstoffe</w:t>
      </w:r>
    </w:p>
    <w:p w14:paraId="28AD532C" w14:textId="77777777" w:rsidR="0047123B" w:rsidRPr="00FF365E" w:rsidRDefault="0047123B" w:rsidP="0047123B">
      <w:pPr>
        <w:spacing w:line="240" w:lineRule="auto"/>
        <w:rPr>
          <w:rFonts w:eastAsia="Calibri"/>
          <w:sz w:val="24"/>
          <w:szCs w:val="24"/>
        </w:rPr>
      </w:pPr>
      <w:r w:rsidRPr="00FF365E">
        <w:rPr>
          <w:rFonts w:eastAsia="Calibri"/>
          <w:sz w:val="24"/>
          <w:szCs w:val="24"/>
        </w:rPr>
        <w:t>Die folgende Tabelle gibt einen Überblick über die korrekte Entsorgung der Schadstoffe:</w:t>
      </w:r>
      <w:r w:rsidRPr="00FF365E">
        <w:rPr>
          <w:rFonts w:eastAsia="Calibri"/>
          <w:sz w:val="24"/>
          <w:szCs w:val="24"/>
        </w:rPr>
        <w:br/>
      </w:r>
    </w:p>
    <w:tbl>
      <w:tblGrid>
        <w:gridCol w:w="1120" w:type="dxa"/>
        <w:gridCol w:w="1400" w:type="dxa"/>
        <w:gridCol w:w="1120" w:type="dxa"/>
        <w:gridCol w:w="1400" w:type="dxa"/>
        <w:gridCol w:w="1120" w:type="dxa"/>
        <w:gridCol w:w="280" w:type="dxa"/>
      </w:tblGrid>
      <w:tblPr>
        <w:tblW w:w="0" w:type="auto"/>
        <w:tblLayout w:type="autofit"/>
        <w:tblBorders>
          <w:top w:val="single" w:sz="12"/>
          <w:left w:val="single" w:sz="12"/>
          <w:right w:val="single" w:sz="12"/>
          <w:bottom w:val="single" w:sz="12"/>
          <w:insideH w:val="single" w:sz="12"/>
          <w:insideV w:val="single" w:sz="12"/>
        </w:tblBorders>
      </w:tblPr>
      <w:tr>
        <w:trPr/>
        <w:tc>
          <w:tcPr>
            <w:tcW w:w="1120" w:type="dxa"/>
            <w:shd w:val="clear" w:fill="67ffcb"/>
            <w:noWrap/>
          </w:tcPr>
          <w:p>
            <w:pPr/>
            <w:r>
              <w:rPr/>
              <w:t xml:space="preserve">Probe-ID</w:t>
            </w:r>
          </w:p>
        </w:tc>
        <w:tc>
          <w:tcPr>
            <w:tcW w:w="1400" w:type="dxa"/>
            <w:shd w:val="clear" w:fill="67ffcb"/>
            <w:noWrap/>
          </w:tcPr>
          <w:p>
            <w:pPr/>
            <w:r>
              <w:rPr/>
              <w:t xml:space="preserve">Abfallart</w:t>
            </w:r>
          </w:p>
        </w:tc>
        <w:tc>
          <w:tcPr>
            <w:tcW w:w="1120" w:type="dxa"/>
            <w:shd w:val="clear" w:fill="67ffcb"/>
            <w:noWrap/>
          </w:tcPr>
          <w:p>
            <w:pPr/>
            <w:r>
              <w:rPr/>
              <w:t xml:space="preserve">LVA Code</w:t>
            </w:r>
          </w:p>
        </w:tc>
        <w:tc>
          <w:tcPr>
            <w:tcW w:w="1400" w:type="dxa"/>
            <w:shd w:val="clear" w:fill="67ffcb"/>
            <w:noWrap/>
          </w:tcPr>
          <w:p>
            <w:pPr/>
            <w:r>
              <w:rPr/>
              <w:t xml:space="preserve">Genereller Entsorgungsweg</w:t>
            </w:r>
          </w:p>
        </w:tc>
        <w:tc>
          <w:tcPr>
            <w:tcW w:w="1120" w:type="dxa"/>
            <w:shd w:val="clear" w:fill="67ffcb"/>
            <w:noWrap/>
          </w:tcPr>
          <w:p>
            <w:pPr/>
            <w:r>
              <w:rPr/>
              <w:t xml:space="preserve">Entsorgungsort</w:t>
            </w:r>
          </w:p>
        </w:tc>
        <w:tc>
          <w:tcPr>
            <w:tcW w:w="280" w:type="dxa"/>
            <w:shd w:val="clear" w:fill="67ffcb"/>
            <w:noWrap/>
          </w:tcPr>
          <w:p>
            <w:pPr/>
            <w:r>
              <w:rPr/>
              <w:t xml:space="preserve">t</w:t>
            </w:r>
          </w:p>
        </w:tc>
      </w:tr>
      <w:tr>
        <w:trPr/>
        <w:tc>
          <w:tcPr>
            <w:shd w:val="clear" w:fill="orange"/>
            <w:noWrap/>
          </w:tcPr>
          <w:p>
            <w:pPr/>
            <w:r>
              <w:rPr/>
              <w:t xml:space="preserve">MaP-19</w:t>
            </w:r>
          </w:p>
        </w:tc>
        <w:tc>
          <w:tcPr>
            <w:noWrap/>
          </w:tcPr>
          <w:p>
            <w:pPr/>
            <w:r>
              <w:rPr/>
              <w:t xml:space="preserve">Asbest festgebunden ggf. Asbest schwachgebunden</w:t>
            </w:r>
          </w:p>
        </w:tc>
        <w:tc>
          <w:tcPr>
            <w:noWrap/>
          </w:tcPr>
          <w:p>
            <w:pPr/>
            <w:r>
              <w:rPr/>
              <w:t xml:space="preserve">17 06 98</w:t>
            </w:r>
          </w:p>
        </w:tc>
        <w:tc>
          <w:tcPr>
            <w:noWrap/>
          </w:tcPr>
          <w:p>
            <w:pPr/>
            <w:r>
              <w:rPr/>
              <w:t xml:space="preserve">KVA ggf. 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MaP-60</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noWrap/>
          </w:tcPr>
          <w:p>
            <w:pPr/>
            <w:r>
              <w:rPr/>
              <w:t xml:space="preserve">MaP-74</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fill="red"/>
            <w:noWrap/>
          </w:tcPr>
          <w:p>
            <w:pPr/>
            <w:r>
              <w:rPr/>
              <w:t xml:space="preserve">VB-1</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noWrap/>
          </w:tcPr>
          <w:p>
            <w:pPr/>
            <w:r>
              <w:rPr/>
              <w:t xml:space="preserve">VB-4</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noWrap/>
          </w:tcPr>
          <w:p>
            <w:pPr/>
            <w:r>
              <w:rPr/>
              <w:t xml:space="preserve">VB-5</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VB-6</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r>
    </w:tbl>
    <w:p w14:paraId="383C7F0A" w14:textId="66A0B038" w:rsidR="0047123B" w:rsidRPr="00FF365E" w:rsidRDefault="0047123B" w:rsidP="00FF365E">
      <w:pPr>
        <w:pStyle w:val="Heading1"/>
        <w:numPr>
          <w:ilvl w:val="0"/>
          <w:numId w:val="5"/>
        </w:numPr>
        <w:spacing w:before="240" w:after="0" w:line="240" w:lineRule="auto"/>
      </w:pPr>
      <w:bookmarkStart w:id="35" w:name="OLE_LINK29"/>
      <w:r w:rsidRPr="00FF365E">
        <w:rPr>
          <w:rFonts w:eastAsia="Calibri"/>
          <w:b/>
          <w:color w:val="2F5496"/>
          <w:sz w:val="32"/>
          <w:szCs w:val="32"/>
        </w:rPr>
        <w:t>Empfehlung</w:t>
      </w:r>
      <w:bookmarkEnd w:id="35"/>
    </w:p>
    <w:p w14:paraId="03E28039" w14:textId="77777777" w:rsidR="0047123B" w:rsidRDefault="0047123B" w:rsidP="0047123B">
      <w:pPr>
        <w:spacing w:line="240" w:lineRule="auto"/>
        <w:rPr>
          <w:sz w:val="24"/>
          <w:szCs w:val="24"/>
        </w:rPr>
      </w:pPr>
    </w:p>
    <w:p w14:paraId="3D2C5493" w14:textId="77777777" w:rsidR="00527FA2" w:rsidRPr="00527FA2" w:rsidRDefault="00527FA2" w:rsidP="00527FA2">
      <w:pPr>
        <w:tabs>
          <w:tab w:val="left" w:pos="2431"/>
        </w:tabs>
        <w:rPr>
          <w:sz w:val="24"/>
          <w:szCs w:val="24"/>
        </w:rPr>
      </w:pPr>
      <w:r w:rsidRPr="00527FA2">
        <w:rPr>
          <w:sz w:val="24"/>
          <w:szCs w:val="24"/>
        </w:rPr>
        <w:t>Wir machen Sie darauf aufmerksam, dass gem. Bauarbeitenverordnung eine Melde-pflicht für den Rückbau asbesthaltiger Materialien mit grossem Faserfreisetzungs-potenzial besteht. In der Regel wird diese Meldung direkt vom Sanierer vorgenommen. Asbesthaltige Materialien müssen gemäss Vorschrift doppelt staubdicht verpackt und gekennzeichnet transportiert werden, um eine Freisetzung von Fasern zu verhindern. Die Entsorgung erfolgt ausschliesslich in dafür zuge-lassenen Anlagen gemäss den Vorgaben der VVEA und interkantonaler Richtlinien.</w:t>
      </w:r>
    </w:p>
    <w:p w14:paraId="4D03314E" w14:textId="77777777" w:rsidR="00AE6983" w:rsidRPr="00FF365E" w:rsidRDefault="00AE6983" w:rsidP="0047123B">
      <w:pPr>
        <w:spacing w:line="240" w:lineRule="auto"/>
        <w:rPr>
          <w:sz w:val="24"/>
          <w:szCs w:val="24"/>
        </w:rPr>
      </w:pPr>
    </w:p>
    <w:p>
      <w:pPr/>
      <w:r>
        <w:rPr>
          <w:sz w:val="24"/>
          <w:szCs w:val="24"/>
          <w:b w:val="1"/>
          <w:bCs w:val="1"/>
        </w:rPr>
        <w:t xml:space="preserve"/>
      </w:r>
      <w:r>
        <w:rPr>
          <w:sz w:val="24"/>
          <w:szCs w:val="24"/>
          <w:b w:val="1"/>
          <w:bCs w:val="1"/>
        </w:rPr>
        <w:t xml:space="preserve">Fensterkitt</w:t>
      </w:r>
      <w:r>
        <w:rPr>
          <w:sz w:val="24"/>
          <w:szCs w:val="24"/>
        </w:rPr>
        <w:t xml:space="preserve"> aus MaP-19 kann durch instruierte Handwerker unter Einhaltung der Richtlinien 33039 bis 33044 rückgebaut werden. Dieses Material ist mit dem LVA-Code 17 06 98 zu entsorgen.</w:t>
      </w:r>
      <w:br/>
      <w:r>
        <w:rPr>
          <w:sz w:val="24"/>
          <w:szCs w:val="24"/>
        </w:rPr>
        <w:t xml:space="preserve"/>
      </w:r>
      <w:br/>
      <w:r>
        <w:rPr>
          <w:sz w:val="24"/>
          <w:szCs w:val="24"/>
          <w:b w:val="1"/>
          <w:bCs w:val="1"/>
        </w:rPr>
        <w:t xml:space="preserve"/>
      </w:r>
      <w:r>
        <w:rPr>
          <w:sz w:val="24"/>
          <w:szCs w:val="24"/>
          <w:b w:val="1"/>
          <w:bCs w:val="1"/>
        </w:rPr>
        <w:t xml:space="preserve">Faserzement</w:t>
      </w:r>
      <w:r>
        <w:rPr>
          <w:sz w:val="24"/>
          <w:szCs w:val="24"/>
        </w:rPr>
        <w:t xml:space="preserve"> aus VB-6 kann durch instruierte Handwerker unter Einhaltung der Richtlinien 33031 rückgebaut werden und ist mit dem LVA-Code 17 06 98 nk in einer Deponie Typ B zu entsorgen.</w:t>
      </w:r>
      <w:br/>
      <w:r>
        <w:rPr>
          <w:sz w:val="24"/>
          <w:szCs w:val="24"/>
        </w:rPr>
        <w:t xml:space="preserve"/>
      </w:r>
      <w:br/>
      <w:r>
        <w:rPr>
          <w:sz w:val="24"/>
          <w:szCs w:val="24"/>
          <w:b w:val="1"/>
          <w:bCs w:val="1"/>
        </w:rPr>
        <w:t xml:space="preserve"/>
      </w:r>
      <w:r>
        <w:rPr>
          <w:sz w:val="24"/>
          <w:szCs w:val="24"/>
          <w:b w:val="1"/>
          <w:bCs w:val="1"/>
        </w:rPr>
        <w:t xml:space="preserve">(elastische) Bodenbeläge inkl. Kleber</w:t>
      </w:r>
      <w:r>
        <w:rPr>
          <w:sz w:val="24"/>
          <w:szCs w:val="24"/>
        </w:rPr>
        <w:t xml:space="preserve"> aus MaP-60 müssen durch Schadstoffsanierer unter Beachtung von EKAS 6503 Kapitel 7 entfernt werden. Diese Arbeit fällt unter die DKS-Stufe 3 und hat den LVA-Code 17 06 05 S.</w:t>
      </w:r>
      <w:br/>
      <w:r>
        <w:rPr>
          <w:sz w:val="24"/>
          <w:szCs w:val="24"/>
        </w:rPr>
        <w:t xml:space="preserve"/>
      </w:r>
      <w:br/>
      <w:r>
        <w:rPr>
          <w:sz w:val="24"/>
          <w:szCs w:val="24"/>
          <w:b w:val="1"/>
          <w:bCs w:val="1"/>
        </w:rPr>
        <w:t xml:space="preserve"/>
      </w:r>
      <w:r>
        <w:rPr>
          <w:sz w:val="24"/>
          <w:szCs w:val="24"/>
          <w:b w:val="1"/>
          <w:bCs w:val="1"/>
        </w:rPr>
        <w:t xml:space="preserve">Brandschutzklappen</w:t>
      </w:r>
      <w:r>
        <w:rPr>
          <w:sz w:val="24"/>
          <w:szCs w:val="24"/>
        </w:rPr>
        <w:t xml:space="preserve"> aus VB-1 sind durch Schadstoffsanierer unter Einhaltung von EKAS 6503 Kapitel 7.6 bei geringem Umfang zu sanieren. Auch hier handelt es sich um DKS-Stufe 3 mit dem LVA-Code 17 06 05 S.</w:t>
      </w:r>
      <w:br/>
    </w:p>
    <w:p w14:paraId="7A553631" w14:textId="043D9631" w:rsidR="00527FA2" w:rsidRPr="00835DB3" w:rsidRDefault="00527FA2" w:rsidP="00527FA2">
      <w:pPr>
        <w:spacing w:line="240" w:lineRule="auto"/>
        <w:rPr>
          <w:sz w:val="24"/>
          <w:szCs w:val="24"/>
          <w:lang w:val="de-CH"/>
        </w:rPr>
      </w:pPr>
      <w:r w:rsidRPr="00835DB3">
        <w:rPr>
          <w:sz w:val="24"/>
          <w:szCs w:val="24"/>
          <w:lang w:val="de-CH"/>
        </w:rPr>
        <w:t>Wir hoffen Ihnen hiermit einen klaren Überblick über die Schadstoff-Situation in Ihrem Projekt zu ge</w:t>
      </w:r>
      <w:r>
        <w:rPr>
          <w:sz w:val="24"/>
          <w:szCs w:val="24"/>
          <w:lang w:val="de-CH"/>
        </w:rPr>
        <w:t>währe</w:t>
      </w:r>
      <w:r w:rsidRPr="00835DB3">
        <w:rPr>
          <w:sz w:val="24"/>
          <w:szCs w:val="24"/>
          <w:lang w:val="de-CH"/>
        </w:rPr>
        <w:t>n und stehen für Rückfragen oder für die Koordination der nächsten Schritte gerne zur Verfügung</w:t>
      </w:r>
      <w:r>
        <w:rPr>
          <w:sz w:val="24"/>
          <w:szCs w:val="24"/>
          <w:lang w:val="de-CH"/>
        </w:rPr>
        <w:t>.</w:t>
      </w:r>
    </w:p>
    <w:p w14:paraId="5D954B69" w14:textId="754041BA" w:rsidR="00223B3A" w:rsidRPr="00770296" w:rsidRDefault="00527FA2" w:rsidP="00B63228">
      <w:pPr>
        <w:spacing w:line="240" w:lineRule="auto"/>
        <w:rPr>
          <w:sz w:val="24"/>
          <w:szCs w:val="24"/>
          <w:lang w:val="de-CH"/>
        </w:rPr>
        <w:sectPr w:rsidR="00223B3A" w:rsidRPr="00770296" w:rsidSect="00AE5C05">
          <w:headerReference w:type="even" r:id="rId7"/>
          <w:headerReference w:type="default" r:id="rId8"/>
          <w:footerReference w:type="even" r:id="rId9"/>
          <w:footerReference w:type="default" r:id="rId10"/>
          <w:headerReference w:type="first" r:id="rId11"/>
          <w:footerReference w:type="first" r:id="rId12"/>
          <w:pgSz w:w="11909" w:h="16834"/>
          <w:pgMar w:top="1440" w:right="1440" w:bottom="1440" w:left="1440" w:header="720" w:footer="720" w:gutter="0"/>
          <w:pgNumType w:start="1"/>
          <w:cols w:space="720"/>
          <w:titlePg/>
        </w:sectPr>
      </w:pPr>
      <w:r w:rsidRPr="00770296">
        <w:rPr>
          <w:sz w:val="24"/>
          <w:szCs w:val="24"/>
          <w:lang w:val="de-CH"/>
        </w:rPr>
        <w:lastRenderedPageBreak/>
        <w:br/>
      </w:r>
      <w:r w:rsidR="0047123B" w:rsidRPr="00770296">
        <w:rPr>
          <w:sz w:val="24"/>
          <w:szCs w:val="24"/>
          <w:lang w:val="de-CH"/>
        </w:rPr>
        <w:br/>
      </w:r>
      <w:r w:rsidRPr="00770296">
        <w:rPr>
          <w:sz w:val="24"/>
          <w:szCs w:val="24"/>
          <w:lang w:val="de-CH"/>
        </w:rPr>
        <w:t/>
      </w:r>
      <w:r w:rsidR="0047123B" w:rsidRPr="00770296">
        <w:rPr>
          <w:sz w:val="24"/>
          <w:szCs w:val="24"/>
          <w:lang w:val="de-CH"/>
        </w:rPr>
        <w:br/>
      </w:r>
      <w:r w:rsidR="0047123B" w:rsidRPr="00770296">
        <w:rPr>
          <w:sz w:val="24"/>
          <w:szCs w:val="24"/>
          <w:lang w:val="de-CH"/>
        </w:rPr>
        <w:br/>
        <w:t>asbesttest.ch GmbH</w:t>
      </w:r>
      <w:r w:rsidR="0047123B" w:rsidRPr="00770296">
        <w:rPr>
          <w:sz w:val="24"/>
          <w:szCs w:val="24"/>
          <w:lang w:val="de-CH"/>
        </w:rPr>
        <w:br/>
      </w:r>
      <w:bookmarkStart w:id="37" w:name="_1ksv4uv" w:colFirst="0" w:colLast="0"/>
      <w:bookmarkEnd w:id="0"/>
      <w:bookmarkEnd w:id="37"/>
      <w:r w:rsidR="00770296" w:rsidRPr="00770296">
        <w:rPr>
          <w:sz w:val="24"/>
          <w:szCs w:val="24"/>
          <w:lang w:val="de-CH"/>
        </w:rPr>
        <w:t>Via Fal</w:t>
      </w:r>
      <w:r w:rsidR="00770296">
        <w:rPr>
          <w:sz w:val="24"/>
          <w:szCs w:val="24"/>
          <w:lang w:val="de-CH"/>
        </w:rPr>
        <w:t>veng 1</w:t>
      </w:r>
      <w:r w:rsidR="00770296">
        <w:rPr>
          <w:sz w:val="24"/>
          <w:szCs w:val="24"/>
          <w:lang w:val="de-CH"/>
        </w:rPr>
        <w:br/>
        <w:t>7013 Domat/Ems</w:t>
      </w:r>
    </w:p>
    <w:p w14:paraId="437ADC1A" w14:textId="77777777" w:rsidR="003568DE" w:rsidRPr="00FF365E" w:rsidRDefault="003568DE" w:rsidP="003568DE">
      <w:pPr>
        <w:spacing w:line="240" w:lineRule="auto"/>
        <w:rPr>
          <w:sz w:val="24"/>
          <w:szCs w:val="24"/>
        </w:rPr>
      </w:pPr>
      <w:bookmarkStart w:id="38" w:name="OLE_LINK2"/>
      <w:r w:rsidRPr="00FF365E">
        <w:rPr>
          <w:rFonts w:eastAsia="Calibri"/>
          <w:b/>
          <w:color w:val="2F5496"/>
          <w:sz w:val="32"/>
          <w:szCs w:val="32"/>
        </w:rPr>
        <w:lastRenderedPageBreak/>
        <w:t>Zusätzliche Beigaben</w:t>
      </w:r>
    </w:p>
    <w:p w14:paraId="5B5AACEE" w14:textId="77777777" w:rsidR="003568DE" w:rsidRPr="00FF365E" w:rsidRDefault="003568DE" w:rsidP="003568DE">
      <w:pPr>
        <w:spacing w:line="240" w:lineRule="auto"/>
        <w:rPr>
          <w:rFonts w:eastAsia="Calibri"/>
          <w:sz w:val="24"/>
          <w:szCs w:val="24"/>
        </w:rPr>
      </w:pPr>
    </w:p>
    <w:tbl>
      <w:tblGrid>
        <w:gridCol w:w="840" w:type="dxa"/>
        <w:gridCol w:w="1120" w:type="dxa"/>
        <w:gridCol w:w="700" w:type="dxa"/>
        <w:gridCol w:w="1120" w:type="dxa"/>
        <w:gridCol w:w="196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840" w:type="dxa"/>
            <w:shd w:val="clear" w:fill="67ffcb"/>
            <w:noWrap/>
          </w:tcPr>
          <w:p>
            <w:pPr/>
            <w:r>
              <w:rPr/>
              <w:t xml:space="preserve">Bezeichnung</w:t>
            </w:r>
          </w:p>
        </w:tc>
        <w:tc>
          <w:tcPr>
            <w:tcW w:w="1120" w:type="dxa"/>
            <w:shd w:val="clear" w:fill="67ffcb"/>
            <w:noWrap/>
          </w:tcPr>
          <w:p>
            <w:pPr/>
            <w:r>
              <w:rPr/>
              <w:t xml:space="preserve">Verdachtsmoment</w:t>
            </w:r>
          </w:p>
        </w:tc>
        <w:tc>
          <w:tcPr>
            <w:tcW w:w="700" w:type="dxa"/>
            <w:shd w:val="clear" w:fill="67ffcb"/>
            <w:noWrap/>
          </w:tcPr>
          <w:p>
            <w:pPr/>
            <w:r>
              <w:rPr/>
              <w:t xml:space="preserve">Fundort</w:t>
            </w:r>
          </w:p>
        </w:tc>
        <w:tc>
          <w:tcPr>
            <w:tcW w:w="1120" w:type="dxa"/>
            <w:shd w:val="clear" w:fill="67ffcb"/>
            <w:noWrap/>
          </w:tcPr>
          <w:p>
            <w:pPr/>
            <w:r>
              <w:rPr/>
              <w:t xml:space="preserve">Bemerkung</w:t>
            </w:r>
          </w:p>
        </w:tc>
        <w:tc>
          <w:tcPr>
            <w:tcW w:w="1960" w:type="dxa"/>
            <w:shd w:val="clear" w:fill="67ffcb"/>
            <w:noWrap/>
          </w:tcPr>
          <w:p>
            <w:pPr/>
            <w:r>
              <w:rPr/>
              <w:t xml:space="preserve">Überblick</w:t>
            </w:r>
          </w:p>
        </w:tc>
        <w:tc>
          <w:tcPr>
            <w:tcW w:w="1960" w:type="dxa"/>
            <w:shd w:val="clear" w:fill="67ffcb"/>
            <w:noWrap/>
          </w:tcPr>
          <w:p>
            <w:pPr/>
            <w:r>
              <w:rPr/>
              <w:t xml:space="preserve">Detail</w:t>
            </w:r>
          </w:p>
        </w:tc>
      </w:tr>
      <w:tr>
        <w:trPr/>
        <w:tc>
          <w:tcPr>
            <w:shd w:val="clear" w:fill="red"/>
            <w:noWrap/>
          </w:tcPr>
          <w:p>
            <w:pPr/>
            <w:r>
              <w:rPr/>
              <w:t xml:space="preserve">MaP-1</w:t>
            </w:r>
          </w:p>
        </w:tc>
        <w:tc>
          <w:tcPr>
            <w:shd w:val="clear" w:fill="red"/>
            <w:noWrap/>
          </w:tcPr>
          <w:p>
            <w:pPr/>
            <w:r>
              <w:rPr/>
              <w:t xml:space="preserve">WC
</w:t>
            </w:r>
          </w:p>
          <w:p>
            <w:pPr/>
            <w:r>
              <w:rPr/>
              <w:t xml:space="preserve">DG
</w:t>
            </w:r>
          </w:p>
        </w:tc>
        <w:tc>
          <w:tcPr>
            <w:shd w:val="clear" w:fill="red"/>
            <w:noWrap/>
          </w:tcPr>
          <w:p>
            <w:pPr/>
            <w:r>
              <w:rPr/>
              <w:t xml:space="preserve">VM-1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3" o:title=""/>
                </v:shape>
              </w:pict>
              <w:t xml:space="preserve"/>
            </w:r>
          </w:p>
        </w:tc>
        <w:tc>
          <w:tcPr>
            <w:shd w:val="clear" w:fill="red"/>
            <w:noWrap/>
          </w:tcPr>
          <w:p>
            <w:pPr/>
            <w:r>
              <w:rPr/>
              <w:t xml:space="preserve"/>
              <w:pict>
                <v:shape type="#_x0000_t75" style="width:100px;height:150px" stroked="f" filled="f">
                  <v:imagedata r:id="rId24" o:title=""/>
                </v:shape>
              </w:pict>
              <w:t xml:space="preserve"/>
            </w:r>
          </w:p>
        </w:tc>
      </w:tr>
      <w:tr>
        <w:trPr/>
        <w:tc>
          <w:tcPr>
            <w:shd w:val="clear" w:fill="red"/>
            <w:noWrap/>
          </w:tcPr>
          <w:p>
            <w:pPr/>
            <w:r>
              <w:rPr/>
              <w:t xml:space="preserve">MaP-2</w:t>
            </w:r>
          </w:p>
        </w:tc>
        <w:tc>
          <w:tcPr>
            <w:shd w:val="clear" w:fill="red"/>
            <w:noWrap/>
          </w:tcPr>
          <w:p>
            <w:pPr/>
            <w:r>
              <w:rPr/>
              <w:t xml:space="preserve">WC
</w:t>
            </w:r>
          </w:p>
          <w:p>
            <w:pPr/>
            <w:r>
              <w:rPr/>
              <w:t xml:space="preserve">DG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5" o:title=""/>
                </v:shape>
              </w:pict>
              <w:t xml:space="preserve"/>
            </w:r>
          </w:p>
        </w:tc>
        <w:tc>
          <w:tcPr>
            <w:shd w:val="clear" w:fill="red"/>
            <w:noWrap/>
          </w:tcPr>
          <w:p>
            <w:pPr/>
            <w:r>
              <w:rPr/>
              <w:t xml:space="preserve"/>
              <w:pict>
                <v:shape type="#_x0000_t75" style="width:100px;height:150px" stroked="f" filled="f">
                  <v:imagedata r:id="rId26" o:title=""/>
                </v:shape>
              </w:pict>
              <w:t xml:space="preserve"/>
            </w:r>
          </w:p>
        </w:tc>
      </w:tr>
      <w:tr>
        <w:trPr/>
        <w:tc>
          <w:tcPr>
            <w:shd w:val="clear" w:fill="red"/>
            <w:noWrap/>
          </w:tcPr>
          <w:p>
            <w:pPr/>
            <w:r>
              <w:rPr/>
              <w:t xml:space="preserve">MaP-3</w:t>
            </w:r>
          </w:p>
        </w:tc>
        <w:tc>
          <w:tcPr>
            <w:shd w:val="clear" w:fill="red"/>
            <w:noWrap/>
          </w:tcPr>
          <w:p>
            <w:pPr/>
            <w:r>
              <w:rPr/>
              <w:t xml:space="preserve">WC
</w:t>
            </w:r>
          </w:p>
          <w:p>
            <w:pPr/>
            <w:r>
              <w:rPr/>
              <w:t xml:space="preserve">DG
</w:t>
            </w:r>
          </w:p>
        </w:tc>
        <w:tc>
          <w:tcPr>
            <w:shd w:val="clear" w:fill="red"/>
            <w:noWrap/>
          </w:tcPr>
          <w:p>
            <w:pPr/>
            <w:r>
              <w:rPr/>
              <w:t xml:space="preserve">VM-3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7" o:title=""/>
                </v:shape>
              </w:pict>
              <w:t xml:space="preserve"/>
            </w:r>
          </w:p>
        </w:tc>
        <w:tc>
          <w:tcPr>
            <w:shd w:val="clear" w:fill="red"/>
            <w:noWrap/>
          </w:tcPr>
          <w:p>
            <w:pPr/>
            <w:r>
              <w:rPr/>
              <w:t xml:space="preserve"/>
              <w:pict>
                <v:shape type="#_x0000_t75" style="width:100px;height:150px" stroked="f" filled="f">
                  <v:imagedata r:id="rId28" o:title=""/>
                </v:shape>
              </w:pict>
              <w:t xml:space="preserve"/>
            </w:r>
          </w:p>
        </w:tc>
      </w:tr>
      <w:tr>
        <w:trPr/>
        <w:tc>
          <w:tcPr>
            <w:shd w:val="clear" w:fill="red"/>
            <w:noWrap/>
          </w:tcPr>
          <w:p>
            <w:pPr/>
            <w:r>
              <w:rPr/>
              <w:t xml:space="preserve">MaP-4</w:t>
            </w:r>
          </w:p>
        </w:tc>
        <w:tc>
          <w:tcPr>
            <w:shd w:val="clear" w:fill="red"/>
            <w:noWrap/>
          </w:tcPr>
          <w:p>
            <w:pPr/>
            <w:r>
              <w:rPr/>
              <w:t xml:space="preserve">WC
</w:t>
            </w:r>
          </w:p>
          <w:p>
            <w:pPr/>
            <w:r>
              <w:rPr/>
              <w:t xml:space="preserve">DG
</w:t>
            </w:r>
          </w:p>
        </w:tc>
        <w:tc>
          <w:tcPr>
            <w:shd w:val="clear" w:fill="red"/>
            <w:noWrap/>
          </w:tcPr>
          <w:p>
            <w:pPr/>
            <w:r>
              <w:rPr/>
              <w:t xml:space="preserve">VM-4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9" o:title=""/>
                </v:shape>
              </w:pict>
              <w:t xml:space="preserve"/>
            </w:r>
          </w:p>
        </w:tc>
        <w:tc>
          <w:tcPr>
            <w:shd w:val="clear" w:fill="red"/>
            <w:noWrap/>
          </w:tcPr>
          <w:p>
            <w:pPr/>
            <w:r>
              <w:rPr/>
              <w:t xml:space="preserve"/>
              <w:pict>
                <v:shape type="#_x0000_t75" style="width:100px;height:150px" stroked="f" filled="f">
                  <v:imagedata r:id="rId30" o:title=""/>
                </v:shape>
              </w:pict>
              <w:t xml:space="preserve"/>
            </w:r>
          </w:p>
        </w:tc>
      </w:tr>
      <w:tr>
        <w:trPr/>
        <w:tc>
          <w:tcPr>
            <w:shd w:val="clear" w:fill="red"/>
            <w:noWrap/>
          </w:tcPr>
          <w:p>
            <w:pPr/>
            <w:r>
              <w:rPr/>
              <w:t xml:space="preserve">MaP-5</w:t>
            </w:r>
          </w:p>
        </w:tc>
        <w:tc>
          <w:tcPr>
            <w:shd w:val="clear" w:fill="red"/>
            <w:noWrap/>
          </w:tcPr>
          <w:p>
            <w:pPr/>
            <w:r>
              <w:rPr/>
              <w:t xml:space="preserve">Gang
</w:t>
            </w:r>
          </w:p>
          <w:p>
            <w:pPr/>
            <w:r>
              <w:rPr/>
              <w:t xml:space="preserve">DG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 o:title=""/>
                </v:shape>
              </w:pict>
              <w:t xml:space="preserve"/>
            </w:r>
          </w:p>
        </w:tc>
        <w:tc>
          <w:tcPr>
            <w:shd w:val="clear" w:fill="red"/>
            <w:noWrap/>
          </w:tcPr>
          <w:p>
            <w:pPr/>
            <w:r>
              <w:rPr/>
              <w:t xml:space="preserve"/>
              <w:pict>
                <v:shape type="#_x0000_t75" style="width:100px;height:150px" stroked="f" filled="f">
                  <v:imagedata r:id="rId32" o:title=""/>
                </v:shape>
              </w:pict>
              <w:t xml:space="preserve"/>
            </w:r>
          </w:p>
        </w:tc>
      </w:tr>
      <w:tr>
        <w:trPr/>
        <w:tc>
          <w:tcPr>
            <w:shd w:val="clear" w:fill="red"/>
            <w:noWrap/>
          </w:tcPr>
          <w:p>
            <w:pPr/>
            <w:r>
              <w:rPr/>
              <w:t xml:space="preserve">MaP-6</w:t>
            </w:r>
          </w:p>
        </w:tc>
        <w:tc>
          <w:tcPr>
            <w:shd w:val="clear" w:fill="red"/>
            <w:noWrap/>
          </w:tcPr>
          <w:p>
            <w:pPr/>
            <w:r>
              <w:rPr/>
              <w:t xml:space="preserve">Zimmer
</w:t>
            </w:r>
          </w:p>
          <w:p>
            <w:pPr/>
            <w:r>
              <w:rPr/>
              <w:t xml:space="preserve">DG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3" o:title=""/>
                </v:shape>
              </w:pict>
              <w:t xml:space="preserve"/>
            </w:r>
          </w:p>
        </w:tc>
        <w:tc>
          <w:tcPr>
            <w:shd w:val="clear" w:fill="red"/>
            <w:noWrap/>
          </w:tcPr>
          <w:p>
            <w:pPr/>
            <w:r>
              <w:rPr/>
              <w:t xml:space="preserve"/>
              <w:pict>
                <v:shape type="#_x0000_t75" style="width:100px;height:150px" stroked="f" filled="f">
                  <v:imagedata r:id="rId34" o:title=""/>
                </v:shape>
              </w:pict>
              <w:t xml:space="preserve"/>
            </w:r>
          </w:p>
        </w:tc>
      </w:tr>
      <w:tr>
        <w:trPr/>
        <w:tc>
          <w:tcPr>
            <w:shd w:val="clear" w:fill="red"/>
            <w:noWrap/>
          </w:tcPr>
          <w:p>
            <w:pPr/>
            <w:r>
              <w:rPr/>
              <w:t xml:space="preserve">MaP-7</w:t>
            </w:r>
          </w:p>
        </w:tc>
        <w:tc>
          <w:tcPr>
            <w:shd w:val="clear" w:fill="red"/>
            <w:noWrap/>
          </w:tcPr>
          <w:p>
            <w:pPr/>
            <w:r>
              <w:rPr/>
              <w:t xml:space="preserve">Zimmer
</w:t>
            </w:r>
          </w:p>
          <w:p>
            <w:pPr/>
            <w:r>
              <w:rPr/>
              <w:t xml:space="preserve">DG
</w:t>
            </w:r>
          </w:p>
        </w:tc>
        <w:tc>
          <w:tcPr>
            <w:shd w:val="clear" w:fill="red"/>
            <w:noWrap/>
          </w:tcPr>
          <w:p>
            <w:pPr/>
            <w:r>
              <w:rPr/>
              <w:t xml:space="preserve">VM-5
</w:t>
            </w:r>
          </w:p>
          <w:p>
            <w:pPr/>
            <w:r>
              <w:rPr/>
              <w:t xml:space="preserve">Teppichkleber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5" o:title=""/>
                </v:shape>
              </w:pict>
              <w:t xml:space="preserve"/>
            </w:r>
          </w:p>
        </w:tc>
        <w:tc>
          <w:tcPr>
            <w:shd w:val="clear" w:fill="red"/>
            <w:noWrap/>
          </w:tcPr>
          <w:p>
            <w:pPr/>
            <w:r>
              <w:rPr/>
              <w:t xml:space="preserve"/>
              <w:pict>
                <v:shape type="#_x0000_t75" style="width:100px;height:150px" stroked="f" filled="f">
                  <v:imagedata r:id="rId36" o:title=""/>
                </v:shape>
              </w:pict>
              <w:t xml:space="preserve"/>
            </w:r>
          </w:p>
        </w:tc>
      </w:tr>
      <w:tr>
        <w:trPr/>
        <w:tc>
          <w:tcPr>
            <w:shd w:val="clear" w:fill="red"/>
            <w:noWrap/>
          </w:tcPr>
          <w:p>
            <w:pPr/>
            <w:r>
              <w:rPr/>
              <w:t xml:space="preserve">MaP-8</w:t>
            </w:r>
          </w:p>
        </w:tc>
        <w:tc>
          <w:tcPr>
            <w:shd w:val="clear" w:fill="red"/>
            <w:noWrap/>
          </w:tcPr>
          <w:p>
            <w:pPr/>
            <w:r>
              <w:rPr/>
              <w:t xml:space="preserve">Zimmer
</w:t>
            </w:r>
          </w:p>
          <w:p>
            <w:pPr/>
            <w:r>
              <w:rPr/>
              <w:t xml:space="preserve">DG
</w:t>
            </w:r>
          </w:p>
        </w:tc>
        <w:tc>
          <w:tcPr>
            <w:shd w:val="clear" w:fill="red"/>
            <w:noWrap/>
          </w:tcPr>
          <w:p>
            <w:pPr/>
            <w:r>
              <w:rPr/>
              <w:t xml:space="preserve">VM-3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7" o:title=""/>
                </v:shape>
              </w:pict>
              <w:t xml:space="preserve"/>
            </w:r>
          </w:p>
        </w:tc>
        <w:tc>
          <w:tcPr>
            <w:shd w:val="clear" w:fill="red"/>
            <w:noWrap/>
          </w:tcPr>
          <w:p>
            <w:pPr/>
            <w:r>
              <w:rPr/>
              <w:t xml:space="preserve"/>
              <w:pict>
                <v:shape type="#_x0000_t75" style="width:100px;height:150px" stroked="f" filled="f">
                  <v:imagedata r:id="rId38" o:title=""/>
                </v:shape>
              </w:pict>
              <w:t xml:space="preserve"/>
            </w:r>
          </w:p>
        </w:tc>
      </w:tr>
      <w:tr>
        <w:trPr/>
        <w:tc>
          <w:tcPr>
            <w:shd w:val="clear" w:fill="red"/>
            <w:noWrap/>
          </w:tcPr>
          <w:p>
            <w:pPr/>
            <w:r>
              <w:rPr/>
              <w:t xml:space="preserve">MaP-9</w:t>
            </w:r>
          </w:p>
        </w:tc>
        <w:tc>
          <w:tcPr>
            <w:shd w:val="clear" w:fill="red"/>
            <w:noWrap/>
          </w:tcPr>
          <w:p>
            <w:pPr/>
            <w:r>
              <w:rPr/>
              <w:t xml:space="preserve">Wohnung
</w:t>
            </w:r>
          </w:p>
          <w:p>
            <w:pPr/>
            <w:r>
              <w:rPr/>
              <w:t xml:space="preserve">DG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9" o:title=""/>
                </v:shape>
              </w:pict>
              <w:t xml:space="preserve"/>
            </w:r>
          </w:p>
        </w:tc>
        <w:tc>
          <w:tcPr>
            <w:shd w:val="clear" w:fill="red"/>
            <w:noWrap/>
          </w:tcPr>
          <w:p>
            <w:pPr/>
            <w:r>
              <w:rPr/>
              <w:t xml:space="preserve"/>
              <w:pict>
                <v:shape type="#_x0000_t75" style="width:100px;height:150px" stroked="f" filled="f">
                  <v:imagedata r:id="rId40" o:title=""/>
                </v:shape>
              </w:pict>
              <w:t xml:space="preserve"/>
            </w:r>
          </w:p>
        </w:tc>
      </w:tr>
      <w:tr>
        <w:trPr/>
        <w:tc>
          <w:tcPr>
            <w:shd w:val="clear" w:fill="red"/>
            <w:noWrap/>
          </w:tcPr>
          <w:p>
            <w:pPr/>
            <w:r>
              <w:rPr/>
              <w:t xml:space="preserve">MaP-10</w:t>
            </w:r>
          </w:p>
        </w:tc>
        <w:tc>
          <w:tcPr>
            <w:shd w:val="clear" w:fill="red"/>
            <w:noWrap/>
          </w:tcPr>
          <w:p>
            <w:pPr/>
            <w:r>
              <w:rPr/>
              <w:t xml:space="preserve">Bad
</w:t>
            </w:r>
          </w:p>
          <w:p>
            <w:pPr/>
            <w:r>
              <w:rPr/>
              <w:t xml:space="preserve">DG
</w:t>
            </w:r>
          </w:p>
        </w:tc>
        <w:tc>
          <w:tcPr>
            <w:shd w:val="clear" w:fill="red"/>
            <w:noWrap/>
          </w:tcPr>
          <w:p>
            <w:pPr/>
            <w:r>
              <w:rPr/>
              <w:t xml:space="preserve">VM-1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1" o:title=""/>
                </v:shape>
              </w:pict>
              <w:t xml:space="preserve"/>
            </w:r>
          </w:p>
        </w:tc>
        <w:tc>
          <w:tcPr>
            <w:shd w:val="clear" w:fill="red"/>
            <w:noWrap/>
          </w:tcPr>
          <w:p>
            <w:pPr/>
            <w:r>
              <w:rPr/>
              <w:t xml:space="preserve"/>
              <w:pict>
                <v:shape type="#_x0000_t75" style="width:100px;height:150px" stroked="f" filled="f">
                  <v:imagedata r:id="rId42" o:title=""/>
                </v:shape>
              </w:pict>
              <w:t xml:space="preserve"/>
            </w:r>
          </w:p>
        </w:tc>
      </w:tr>
      <w:tr>
        <w:trPr/>
        <w:tc>
          <w:tcPr>
            <w:shd w:val="clear" w:fill="red"/>
            <w:noWrap/>
          </w:tcPr>
          <w:p>
            <w:pPr/>
            <w:r>
              <w:rPr/>
              <w:t xml:space="preserve">MaP-11</w:t>
            </w:r>
          </w:p>
        </w:tc>
        <w:tc>
          <w:tcPr>
            <w:shd w:val="clear" w:fill="red"/>
            <w:noWrap/>
          </w:tcPr>
          <w:p>
            <w:pPr/>
            <w:r>
              <w:rPr/>
              <w:t xml:space="preserve">Wohnung
</w:t>
            </w:r>
          </w:p>
          <w:p>
            <w:pPr/>
            <w:r>
              <w:rPr/>
              <w:t xml:space="preserve">DG
</w:t>
            </w:r>
          </w:p>
        </w:tc>
        <w:tc>
          <w:tcPr>
            <w:shd w:val="clear" w:fill="red"/>
            <w:noWrap/>
          </w:tcPr>
          <w:p>
            <w:pPr/>
            <w:r>
              <w:rPr/>
              <w:t xml:space="preserve">VM-3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3" o:title=""/>
                </v:shape>
              </w:pict>
              <w:t xml:space="preserve"/>
            </w:r>
          </w:p>
        </w:tc>
        <w:tc>
          <w:tcPr>
            <w:shd w:val="clear" w:fill="red"/>
            <w:noWrap/>
          </w:tcPr>
          <w:p>
            <w:pPr/>
            <w:r>
              <w:rPr/>
              <w:t xml:space="preserve"/>
              <w:pict>
                <v:shape type="#_x0000_t75" style="width:100px;height:150px" stroked="f" filled="f">
                  <v:imagedata r:id="rId44" o:title=""/>
                </v:shape>
              </w:pict>
              <w:t xml:space="preserve"/>
            </w:r>
          </w:p>
        </w:tc>
      </w:tr>
      <w:tr>
        <w:trPr/>
        <w:tc>
          <w:tcPr>
            <w:shd w:val="clear" w:fill="red"/>
            <w:noWrap/>
          </w:tcPr>
          <w:p>
            <w:pPr/>
            <w:r>
              <w:rPr/>
              <w:t xml:space="preserve">MaP-12</w:t>
            </w:r>
          </w:p>
        </w:tc>
        <w:tc>
          <w:tcPr>
            <w:shd w:val="clear" w:fill="red"/>
            <w:noWrap/>
          </w:tcPr>
          <w:p>
            <w:pPr/>
            <w:r>
              <w:rPr/>
              <w:t xml:space="preserve">Bad
</w:t>
            </w:r>
          </w:p>
          <w:p>
            <w:pPr/>
            <w:r>
              <w:rPr/>
              <w:t xml:space="preserve">DG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5" o:title=""/>
                </v:shape>
              </w:pict>
              <w:t xml:space="preserve"/>
            </w:r>
          </w:p>
        </w:tc>
        <w:tc>
          <w:tcPr>
            <w:shd w:val="clear" w:fill="red"/>
            <w:noWrap/>
          </w:tcPr>
          <w:p>
            <w:pPr/>
            <w:r>
              <w:rPr/>
              <w:t xml:space="preserve"/>
              <w:pict>
                <v:shape type="#_x0000_t75" style="width:100px;height:150px" stroked="f" filled="f">
                  <v:imagedata r:id="rId46" o:title=""/>
                </v:shape>
              </w:pict>
              <w:t xml:space="preserve"/>
            </w:r>
          </w:p>
        </w:tc>
      </w:tr>
      <w:tr>
        <w:trPr/>
        <w:tc>
          <w:tcPr>
            <w:shd w:val="clear" w:fill="red"/>
            <w:noWrap/>
          </w:tcPr>
          <w:p>
            <w:pPr/>
            <w:r>
              <w:rPr/>
              <w:t xml:space="preserve">MaP-14</w:t>
            </w:r>
          </w:p>
        </w:tc>
        <w:tc>
          <w:tcPr>
            <w:shd w:val="clear" w:fill="red"/>
            <w:noWrap/>
          </w:tcPr>
          <w:p>
            <w:pPr/>
            <w:r>
              <w:rPr/>
              <w:t xml:space="preserve">Küche
</w:t>
            </w:r>
          </w:p>
          <w:p>
            <w:pPr/>
            <w:r>
              <w:rPr/>
              <w:t xml:space="preserve">DG
</w:t>
            </w:r>
          </w:p>
        </w:tc>
        <w:tc>
          <w:tcPr>
            <w:shd w:val="clear" w:fill="red"/>
            <w:noWrap/>
          </w:tcPr>
          <w:p>
            <w:pPr/>
            <w:r>
              <w:rPr/>
              <w:t xml:space="preserve">VM-4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7" o:title=""/>
                </v:shape>
              </w:pict>
              <w:t xml:space="preserve"/>
            </w:r>
          </w:p>
        </w:tc>
        <w:tc>
          <w:tcPr>
            <w:shd w:val="clear" w:fill="red"/>
            <w:noWrap/>
          </w:tcPr>
          <w:p>
            <w:pPr/>
            <w:r>
              <w:rPr/>
              <w:t xml:space="preserve"/>
              <w:pict>
                <v:shape type="#_x0000_t75" style="width:100px;height:150px" stroked="f" filled="f">
                  <v:imagedata r:id="rId48" o:title=""/>
                </v:shape>
              </w:pict>
              <w:t xml:space="preserve"/>
            </w:r>
          </w:p>
        </w:tc>
      </w:tr>
      <w:tr>
        <w:trPr/>
        <w:tc>
          <w:tcPr>
            <w:shd w:val="clear" w:fill="red"/>
            <w:noWrap/>
          </w:tcPr>
          <w:p>
            <w:pPr/>
            <w:r>
              <w:rPr/>
              <w:t xml:space="preserve">MaP-13</w:t>
            </w:r>
          </w:p>
        </w:tc>
        <w:tc>
          <w:tcPr>
            <w:shd w:val="clear" w:fill="red"/>
            <w:noWrap/>
          </w:tcPr>
          <w:p>
            <w:pPr/>
            <w:r>
              <w:rPr/>
              <w:t xml:space="preserve">WC
</w:t>
            </w:r>
          </w:p>
          <w:p>
            <w:pPr/>
            <w:r>
              <w:rPr/>
              <w:t xml:space="preserve">DG
</w:t>
            </w:r>
          </w:p>
        </w:tc>
        <w:tc>
          <w:tcPr>
            <w:shd w:val="clear" w:fill="red"/>
            <w:noWrap/>
          </w:tcPr>
          <w:p>
            <w:pPr/>
            <w:r>
              <w:rPr/>
              <w:t xml:space="preserve">VM-3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9" o:title=""/>
                </v:shape>
              </w:pict>
              <w:t xml:space="preserve"/>
            </w:r>
          </w:p>
        </w:tc>
        <w:tc>
          <w:tcPr>
            <w:shd w:val="clear" w:fill="red"/>
            <w:noWrap/>
          </w:tcPr>
          <w:p>
            <w:pPr/>
            <w:r>
              <w:rPr/>
              <w:t xml:space="preserve"/>
              <w:pict>
                <v:shape type="#_x0000_t75" style="width:100px;height:150px" stroked="f" filled="f">
                  <v:imagedata r:id="rId50" o:title=""/>
                </v:shape>
              </w:pict>
              <w:t xml:space="preserve"/>
            </w:r>
          </w:p>
        </w:tc>
      </w:tr>
      <w:tr>
        <w:trPr/>
        <w:tc>
          <w:tcPr>
            <w:shd w:val="clear" w:fill="green"/>
            <w:noWrap/>
          </w:tcPr>
          <w:p>
            <w:pPr/>
            <w:r>
              <w:rPr/>
              <w:t xml:space="preserve">MaP-15</w:t>
            </w:r>
          </w:p>
        </w:tc>
        <w:tc>
          <w:tcPr>
            <w:shd w:val="clear" w:fill="green"/>
            <w:noWrap/>
          </w:tcPr>
          <w:p>
            <w:pPr/>
            <w:r>
              <w:rPr/>
              <w:t xml:space="preserve">Terrasse
</w:t>
            </w:r>
          </w:p>
          <w:p>
            <w:pPr/>
            <w:r>
              <w:rPr/>
              <w:t xml:space="preserve">DG
</w:t>
            </w:r>
          </w:p>
        </w:tc>
        <w:tc>
          <w:tcPr>
            <w:shd w:val="clear" w:fill="green"/>
            <w:noWrap/>
          </w:tcPr>
          <w:p>
            <w:pPr/>
            <w:r>
              <w:rPr/>
              <w:t xml:space="preserve">VM-6
</w:t>
            </w:r>
          </w:p>
          <w:p>
            <w:pPr/>
            <w:r>
              <w:rPr/>
              <w:t xml:space="preserve">Dachpappe
</w:t>
            </w:r>
          </w:p>
          <w:p>
            <w:pPr/>
            <w:r>
              <w:rPr/>
              <w:t xml:space="preserve">Dachabdichtung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51" o:title=""/>
                </v:shape>
              </w:pict>
              <w:t xml:space="preserve"/>
            </w:r>
          </w:p>
        </w:tc>
        <w:tc>
          <w:tcPr>
            <w:shd w:val="clear" w:fill="green"/>
            <w:noWrap/>
          </w:tcPr>
          <w:p>
            <w:pPr/>
            <w:r>
              <w:rPr/>
              <w:t xml:space="preserve"/>
              <w:pict>
                <v:shape type="#_x0000_t75" style="width:100px;height:150px" stroked="f" filled="f">
                  <v:imagedata r:id="rId52" o:title=""/>
                </v:shape>
              </w:pict>
              <w:t xml:space="preserve"/>
            </w:r>
          </w:p>
        </w:tc>
      </w:tr>
      <w:tr>
        <w:trPr/>
        <w:tc>
          <w:tcPr>
            <w:shd w:val="clear" w:fill="red"/>
            <w:noWrap/>
          </w:tcPr>
          <w:p>
            <w:pPr/>
            <w:r>
              <w:rPr/>
              <w:t xml:space="preserve">MaP-16</w:t>
            </w:r>
          </w:p>
        </w:tc>
        <w:tc>
          <w:tcPr>
            <w:shd w:val="clear" w:fill="red"/>
            <w:noWrap/>
          </w:tcPr>
          <w:p>
            <w:pPr/>
            <w:r>
              <w:rPr/>
              <w:t xml:space="preserve">Fassade
</w:t>
            </w:r>
          </w:p>
          <w:p>
            <w:pPr/>
            <w:r>
              <w:rPr/>
              <w:t xml:space="preserve">DG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3" o:title=""/>
                </v:shape>
              </w:pict>
              <w:t xml:space="preserve"/>
            </w:r>
          </w:p>
        </w:tc>
        <w:tc>
          <w:tcPr>
            <w:shd w:val="clear" w:fill="red"/>
            <w:noWrap/>
          </w:tcPr>
          <w:p>
            <w:pPr/>
            <w:r>
              <w:rPr/>
              <w:t xml:space="preserve"/>
              <w:pict>
                <v:shape type="#_x0000_t75" style="width:100px;height:150px" stroked="f" filled="f">
                  <v:imagedata r:id="rId54" o:title=""/>
                </v:shape>
              </w:pict>
              <w:t xml:space="preserve"/>
            </w:r>
          </w:p>
        </w:tc>
      </w:tr>
      <w:tr>
        <w:trPr/>
        <w:tc>
          <w:tcPr>
            <w:shd w:val="clear" w:fill="red"/>
            <w:noWrap/>
          </w:tcPr>
          <w:p>
            <w:pPr/>
            <w:r>
              <w:rPr/>
              <w:t xml:space="preserve">MaP-17</w:t>
            </w:r>
          </w:p>
        </w:tc>
        <w:tc>
          <w:tcPr>
            <w:shd w:val="clear" w:fill="red"/>
            <w:noWrap/>
          </w:tcPr>
          <w:p>
            <w:pPr/>
            <w:r>
              <w:rPr/>
              <w:t xml:space="preserve">Gang
</w:t>
            </w:r>
          </w:p>
          <w:p>
            <w:pPr/>
            <w:r>
              <w:rPr/>
              <w:t xml:space="preserve">DG
</w:t>
            </w:r>
          </w:p>
        </w:tc>
        <w:tc>
          <w:tcPr>
            <w:shd w:val="clear" w:fill="red"/>
            <w:noWrap/>
          </w:tcPr>
          <w:p>
            <w:pPr/>
            <w:r>
              <w:rPr/>
              <w:t xml:space="preserve">VM-7
</w:t>
            </w:r>
          </w:p>
          <w:p>
            <w:pPr/>
            <w:r>
              <w:rPr/>
              <w:t xml:space="preserve">Sockelfliesenkleber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5" o:title=""/>
                </v:shape>
              </w:pict>
              <w:t xml:space="preserve"/>
            </w:r>
          </w:p>
        </w:tc>
        <w:tc>
          <w:tcPr>
            <w:shd w:val="clear" w:fill="red"/>
            <w:noWrap/>
          </w:tcPr>
          <w:p>
            <w:pPr/>
            <w:r>
              <w:rPr/>
              <w:t xml:space="preserve"/>
              <w:pict>
                <v:shape type="#_x0000_t75" style="width:100px;height:150px" stroked="f" filled="f">
                  <v:imagedata r:id="rId56" o:title=""/>
                </v:shape>
              </w:pict>
              <w:t xml:space="preserve"/>
            </w:r>
          </w:p>
        </w:tc>
      </w:tr>
      <w:tr>
        <w:trPr/>
        <w:tc>
          <w:tcPr>
            <w:shd w:val="clear" w:fill="red"/>
            <w:noWrap/>
          </w:tcPr>
          <w:p>
            <w:pPr/>
            <w:r>
              <w:rPr/>
              <w:t xml:space="preserve">MaP-18</w:t>
            </w:r>
          </w:p>
        </w:tc>
        <w:tc>
          <w:tcPr>
            <w:shd w:val="clear" w:fill="red"/>
            <w:noWrap/>
          </w:tcPr>
          <w:p>
            <w:pPr/>
            <w:r>
              <w:rPr/>
              <w:t xml:space="preserve">Gang
</w:t>
            </w:r>
          </w:p>
          <w:p>
            <w:pPr/>
            <w:r>
              <w:rPr/>
              <w:t xml:space="preserve">DG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7" o:title=""/>
                </v:shape>
              </w:pict>
              <w:t xml:space="preserve"/>
            </w:r>
          </w:p>
        </w:tc>
        <w:tc>
          <w:tcPr>
            <w:shd w:val="clear" w:fill="red"/>
            <w:noWrap/>
          </w:tcPr>
          <w:p>
            <w:pPr/>
            <w:r>
              <w:rPr/>
              <w:t xml:space="preserve"/>
              <w:pict>
                <v:shape type="#_x0000_t75" style="width:100px;height:150px" stroked="f" filled="f">
                  <v:imagedata r:id="rId58" o:title=""/>
                </v:shape>
              </w:pict>
              <w:t xml:space="preserve"/>
            </w:r>
          </w:p>
        </w:tc>
      </w:tr>
      <w:tr>
        <w:trPr/>
        <w:tc>
          <w:tcPr>
            <w:shd w:val="clear" w:fill="orange"/>
            <w:noWrap/>
          </w:tcPr>
          <w:p>
            <w:pPr/>
            <w:r>
              <w:rPr/>
              <w:t xml:space="preserve">MaP-19</w:t>
            </w:r>
          </w:p>
        </w:tc>
        <w:tc>
          <w:tcPr>
            <w:shd w:val="clear" w:fill="orange"/>
            <w:noWrap/>
          </w:tcPr>
          <w:p>
            <w:pPr/>
            <w:r>
              <w:rPr/>
              <w:t xml:space="preserve">Gang
</w:t>
            </w:r>
          </w:p>
          <w:p>
            <w:pPr/>
            <w:r>
              <w:rPr/>
              <w:t xml:space="preserve">DG
</w:t>
            </w:r>
          </w:p>
        </w:tc>
        <w:tc>
          <w:tcPr>
            <w:shd w:val="clear" w:fill="orange"/>
            <w:noWrap/>
          </w:tcPr>
          <w:p>
            <w:pPr/>
            <w:r>
              <w:rPr/>
              <w:t xml:space="preserve">VM-8
</w:t>
            </w:r>
          </w:p>
          <w:p>
            <w:pPr/>
            <w:r>
              <w:rPr/>
              <w:t xml:space="preserve">Fensterkitt
</w:t>
            </w:r>
          </w:p>
          <w:p>
            <w:pPr/>
            <w:r>
              <w:rPr/>
              <w:t xml:space="preserve">grosse Fenster DG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59" o:title=""/>
                </v:shape>
              </w:pict>
              <w:t xml:space="preserve"/>
            </w:r>
          </w:p>
        </w:tc>
        <w:tc>
          <w:tcPr>
            <w:shd w:val="clear" w:fill="orange"/>
            <w:noWrap/>
          </w:tcPr>
          <w:p>
            <w:pPr/>
            <w:r>
              <w:rPr/>
              <w:t xml:space="preserve"/>
              <w:pict>
                <v:shape type="#_x0000_t75" style="width:100px;height:150px" stroked="f" filled="f">
                  <v:imagedata r:id="rId60" o:title=""/>
                </v:shape>
              </w:pict>
              <w:t xml:space="preserve"/>
            </w:r>
          </w:p>
        </w:tc>
      </w:tr>
      <w:tr>
        <w:trPr/>
        <w:tc>
          <w:tcPr>
            <w:shd w:val="clear" w:fill="red"/>
            <w:noWrap/>
          </w:tcPr>
          <w:p>
            <w:pPr/>
            <w:r>
              <w:rPr/>
              <w:t xml:space="preserve">MaP-20</w:t>
            </w:r>
          </w:p>
        </w:tc>
        <w:tc>
          <w:tcPr>
            <w:shd w:val="clear" w:fill="red"/>
            <w:noWrap/>
          </w:tcPr>
          <w:p>
            <w:pPr/>
            <w:r>
              <w:rPr/>
              <w:t xml:space="preserve">Gang
</w:t>
            </w:r>
          </w:p>
          <w:p>
            <w:pPr/>
            <w:r>
              <w:rPr/>
              <w:t xml:space="preserve">DG
</w:t>
            </w:r>
          </w:p>
        </w:tc>
        <w:tc>
          <w:tcPr>
            <w:shd w:val="clear" w:fill="red"/>
            <w:noWrap/>
          </w:tcPr>
          <w:p>
            <w:pPr/>
            <w:r>
              <w:rPr/>
              <w:t xml:space="preserve">VM-3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1" o:title=""/>
                </v:shape>
              </w:pict>
              <w:t xml:space="preserve"/>
            </w:r>
          </w:p>
        </w:tc>
        <w:tc>
          <w:tcPr>
            <w:shd w:val="clear" w:fill="red"/>
            <w:noWrap/>
          </w:tcPr>
          <w:p>
            <w:pPr/>
            <w:r>
              <w:rPr/>
              <w:t xml:space="preserve"/>
              <w:pict>
                <v:shape type="#_x0000_t75" style="width:100px;height:150px" stroked="f" filled="f">
                  <v:imagedata r:id="rId62" o:title=""/>
                </v:shape>
              </w:pict>
              <w:t xml:space="preserve"/>
            </w:r>
          </w:p>
        </w:tc>
      </w:tr>
      <w:tr>
        <w:trPr/>
        <w:tc>
          <w:tcPr>
            <w:shd w:val="clear" w:fill="red"/>
            <w:noWrap/>
          </w:tcPr>
          <w:p>
            <w:pPr/>
            <w:r>
              <w:rPr/>
              <w:t xml:space="preserve">MaP-21</w:t>
            </w:r>
          </w:p>
        </w:tc>
        <w:tc>
          <w:tcPr>
            <w:shd w:val="clear" w:fill="red"/>
            <w:noWrap/>
          </w:tcPr>
          <w:p>
            <w:pPr/>
            <w:r>
              <w:rPr/>
              <w:t xml:space="preserve">Gang
</w:t>
            </w:r>
          </w:p>
          <w:p>
            <w:pPr/>
            <w:r>
              <w:rPr/>
              <w:t xml:space="preserve">DG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3" o:title=""/>
                </v:shape>
              </w:pict>
              <w:t xml:space="preserve"/>
            </w:r>
          </w:p>
        </w:tc>
        <w:tc>
          <w:tcPr>
            <w:shd w:val="clear" w:fill="red"/>
            <w:noWrap/>
          </w:tcPr>
          <w:p>
            <w:pPr/>
            <w:r>
              <w:rPr/>
              <w:t xml:space="preserve"/>
              <w:pict>
                <v:shape type="#_x0000_t75" style="width:100px;height:150px" stroked="f" filled="f">
                  <v:imagedata r:id="rId64" o:title=""/>
                </v:shape>
              </w:pict>
              <w:t xml:space="preserve"/>
            </w:r>
          </w:p>
        </w:tc>
      </w:tr>
      <w:tr>
        <w:trPr/>
        <w:tc>
          <w:tcPr>
            <w:shd w:val="clear" w:fill="red"/>
            <w:noWrap/>
          </w:tcPr>
          <w:p>
            <w:pPr/>
            <w:r>
              <w:rPr/>
              <w:t xml:space="preserve">MaP-22</w:t>
            </w:r>
          </w:p>
        </w:tc>
        <w:tc>
          <w:tcPr>
            <w:shd w:val="clear" w:fill="red"/>
            <w:noWrap/>
          </w:tcPr>
          <w:p>
            <w:pPr/>
            <w:r>
              <w:rPr/>
              <w:t xml:space="preserve">Treppenhaus
</w:t>
            </w:r>
          </w:p>
          <w:p>
            <w:pPr/>
            <w:r>
              <w:rPr/>
              <w:t xml:space="preserve">DG
</w:t>
            </w:r>
          </w:p>
        </w:tc>
        <w:tc>
          <w:tcPr>
            <w:shd w:val="clear" w:fill="red"/>
            <w:noWrap/>
          </w:tcPr>
          <w:p>
            <w:pPr/>
            <w:r>
              <w:rPr/>
              <w:t xml:space="preserve">VM-3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5" o:title=""/>
                </v:shape>
              </w:pict>
              <w:t xml:space="preserve"/>
            </w:r>
          </w:p>
        </w:tc>
        <w:tc>
          <w:tcPr>
            <w:shd w:val="clear" w:fill="red"/>
            <w:noWrap/>
          </w:tcPr>
          <w:p>
            <w:pPr/>
            <w:r>
              <w:rPr/>
              <w:t xml:space="preserve"/>
              <w:pict>
                <v:shape type="#_x0000_t75" style="width:100px;height:150px" stroked="f" filled="f">
                  <v:imagedata r:id="rId66" o:title=""/>
                </v:shape>
              </w:pict>
              <w:t xml:space="preserve"/>
            </w:r>
          </w:p>
        </w:tc>
      </w:tr>
      <w:tr>
        <w:trPr/>
        <w:tc>
          <w:tcPr>
            <w:shd w:val="clear" w:fill="red"/>
            <w:noWrap/>
          </w:tcPr>
          <w:p>
            <w:pPr/>
            <w:r>
              <w:rPr/>
              <w:t xml:space="preserve">MaP-23</w:t>
            </w:r>
          </w:p>
        </w:tc>
        <w:tc>
          <w:tcPr>
            <w:shd w:val="clear" w:fill="red"/>
            <w:noWrap/>
          </w:tcPr>
          <w:p>
            <w:pPr/>
            <w:r>
              <w:rPr/>
              <w:t xml:space="preserve">Technikraum Lüftung
</w:t>
            </w:r>
          </w:p>
          <w:p>
            <w:pPr/>
            <w:r>
              <w:rPr/>
              <w:t xml:space="preserve">DG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7" o:title=""/>
                </v:shape>
              </w:pict>
              <w:t xml:space="preserve"/>
            </w:r>
          </w:p>
        </w:tc>
        <w:tc>
          <w:tcPr>
            <w:shd w:val="clear" w:fill="red"/>
            <w:noWrap/>
          </w:tcPr>
          <w:p>
            <w:pPr/>
            <w:r>
              <w:rPr/>
              <w:t xml:space="preserve"/>
              <w:pict>
                <v:shape type="#_x0000_t75" style="width:100px;height:150px" stroked="f" filled="f">
                  <v:imagedata r:id="rId68" o:title=""/>
                </v:shape>
              </w:pict>
              <w:t xml:space="preserve"/>
            </w:r>
          </w:p>
        </w:tc>
      </w:tr>
      <w:tr>
        <w:trPr/>
        <w:tc>
          <w:tcPr>
            <w:shd w:val="clear" w:fill="orange"/>
            <w:noWrap/>
          </w:tcPr>
          <w:p>
            <w:pPr/>
            <w:r>
              <w:rPr/>
              <w:t xml:space="preserve">MaP-24</w:t>
            </w:r>
          </w:p>
        </w:tc>
        <w:tc>
          <w:tcPr>
            <w:shd w:val="clear" w:fill="orange"/>
            <w:noWrap/>
          </w:tcPr>
          <w:p>
            <w:pPr/>
            <w:r>
              <w:rPr/>
              <w:t xml:space="preserve">Treppenhaus
</w:t>
            </w:r>
          </w:p>
          <w:p>
            <w:pPr/>
            <w:r>
              <w:rPr/>
              <w:t xml:space="preserve">DG
</w:t>
            </w:r>
          </w:p>
        </w:tc>
        <w:tc>
          <w:tcPr>
            <w:shd w:val="clear" w:fill="orange"/>
            <w:noWrap/>
          </w:tcPr>
          <w:p>
            <w:pPr/>
            <w:r>
              <w:rPr/>
              <w:t xml:space="preserve">VM-10
</w:t>
            </w:r>
          </w:p>
          <w:p>
            <w:pPr/>
            <w:r>
              <w:rPr/>
              <w:t xml:space="preserve">Anschlagkitt
</w:t>
            </w:r>
          </w:p>
          <w:p>
            <w:pPr/>
            <w:r>
              <w:rPr/>
              <w:t xml:space="preserve">Fenster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69" o:title=""/>
                </v:shape>
              </w:pict>
              <w:t xml:space="preserve"/>
            </w:r>
          </w:p>
        </w:tc>
        <w:tc>
          <w:tcPr>
            <w:shd w:val="clear" w:fill="orange"/>
            <w:noWrap/>
          </w:tcPr>
          <w:p>
            <w:pPr/>
            <w:r>
              <w:rPr/>
              <w:t xml:space="preserve"/>
              <w:pict>
                <v:shape type="#_x0000_t75" style="width:100px;height:150px" stroked="f" filled="f">
                  <v:imagedata r:id="rId70" o:title=""/>
                </v:shape>
              </w:pict>
              <w:t xml:space="preserve"/>
            </w:r>
          </w:p>
        </w:tc>
      </w:tr>
      <w:tr>
        <w:trPr/>
        <w:tc>
          <w:tcPr>
            <w:shd w:val="clear" w:fill="green"/>
            <w:noWrap/>
          </w:tcPr>
          <w:p>
            <w:pPr/>
            <w:r>
              <w:rPr/>
              <w:t xml:space="preserve">MaP-25</w:t>
            </w:r>
          </w:p>
        </w:tc>
        <w:tc>
          <w:tcPr>
            <w:shd w:val="clear" w:fill="green"/>
            <w:noWrap/>
          </w:tcPr>
          <w:p>
            <w:pPr/>
            <w:r>
              <w:rPr/>
              <w:t xml:space="preserve">Lüftung
</w:t>
            </w:r>
          </w:p>
          <w:p>
            <w:pPr/>
            <w:r>
              <w:rPr/>
              <w:t xml:space="preserve">Ganzes Haus
</w:t>
            </w:r>
          </w:p>
        </w:tc>
        <w:tc>
          <w:tcPr>
            <w:shd w:val="clear" w:fill="green"/>
            <w:noWrap/>
          </w:tcPr>
          <w:p>
            <w:pPr/>
            <w:r>
              <w:rPr/>
              <w:t xml:space="preserve">VM-11
</w:t>
            </w:r>
          </w:p>
          <w:p>
            <w:pPr/>
            <w:r>
              <w:rPr/>
              <w:t xml:space="preserve">Rohrummantellung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71" o:title=""/>
                </v:shape>
              </w:pict>
              <w:t xml:space="preserve"/>
            </w:r>
          </w:p>
        </w:tc>
        <w:tc>
          <w:tcPr>
            <w:shd w:val="clear" w:fill="green"/>
            <w:noWrap/>
          </w:tcPr>
          <w:p>
            <w:pPr/>
            <w:r>
              <w:rPr/>
              <w:t xml:space="preserve"/>
              <w:pict>
                <v:shape type="#_x0000_t75" style="width:100px;height:150px" stroked="f" filled="f">
                  <v:imagedata r:id="rId72" o:title=""/>
                </v:shape>
              </w:pict>
              <w:t xml:space="preserve"/>
            </w:r>
          </w:p>
        </w:tc>
      </w:tr>
      <w:tr>
        <w:trPr/>
        <w:tc>
          <w:tcPr>
            <w:shd w:val="clear" w:fill="red"/>
            <w:noWrap/>
          </w:tcPr>
          <w:p>
            <w:pPr/>
            <w:r>
              <w:rPr/>
              <w:t xml:space="preserve">MaP-26</w:t>
            </w:r>
          </w:p>
        </w:tc>
        <w:tc>
          <w:tcPr>
            <w:shd w:val="clear" w:fill="red"/>
            <w:noWrap/>
          </w:tcPr>
          <w:p>
            <w:pPr/>
            <w:r>
              <w:rPr/>
              <w:t xml:space="preserve">Büro
</w:t>
            </w:r>
          </w:p>
          <w:p>
            <w:pPr/>
            <w:r>
              <w:rPr/>
              <w:t xml:space="preserve">3.OG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3" o:title=""/>
                </v:shape>
              </w:pict>
              <w:t xml:space="preserve"/>
            </w:r>
          </w:p>
        </w:tc>
        <w:tc>
          <w:tcPr>
            <w:shd w:val="clear" w:fill="red"/>
            <w:noWrap/>
          </w:tcPr>
          <w:p>
            <w:pPr/>
            <w:r>
              <w:rPr/>
              <w:t xml:space="preserve"/>
              <w:pict>
                <v:shape type="#_x0000_t75" style="width:100px;height:150px" stroked="f" filled="f">
                  <v:imagedata r:id="rId74" o:title=""/>
                </v:shape>
              </w:pict>
              <w:t xml:space="preserve"/>
            </w:r>
          </w:p>
        </w:tc>
      </w:tr>
      <w:tr>
        <w:trPr/>
        <w:tc>
          <w:tcPr>
            <w:shd w:val="clear" w:fill="red"/>
            <w:noWrap/>
          </w:tcPr>
          <w:p>
            <w:pPr/>
            <w:r>
              <w:rPr/>
              <w:t xml:space="preserve">MaP-27</w:t>
            </w:r>
          </w:p>
        </w:tc>
        <w:tc>
          <w:tcPr>
            <w:shd w:val="clear" w:fill="red"/>
            <w:noWrap/>
          </w:tcPr>
          <w:p>
            <w:pPr/>
            <w:r>
              <w:rPr/>
              <w:t xml:space="preserve">Büro
</w:t>
            </w:r>
          </w:p>
          <w:p>
            <w:pPr/>
            <w:r>
              <w:rPr/>
              <w:t xml:space="preserve">3.OG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5" o:title=""/>
                </v:shape>
              </w:pict>
              <w:t xml:space="preserve"/>
            </w:r>
          </w:p>
        </w:tc>
        <w:tc>
          <w:tcPr>
            <w:shd w:val="clear" w:fill="red"/>
            <w:noWrap/>
          </w:tcPr>
          <w:p>
            <w:pPr/>
            <w:r>
              <w:rPr/>
              <w:t xml:space="preserve"/>
              <w:pict>
                <v:shape type="#_x0000_t75" style="width:100px;height:150px" stroked="f" filled="f">
                  <v:imagedata r:id="rId76" o:title=""/>
                </v:shape>
              </w:pict>
              <w:t xml:space="preserve"/>
            </w:r>
          </w:p>
        </w:tc>
      </w:tr>
      <w:tr>
        <w:trPr/>
        <w:tc>
          <w:tcPr>
            <w:shd w:val="clear" w:fill="red"/>
            <w:noWrap/>
          </w:tcPr>
          <w:p>
            <w:pPr/>
            <w:r>
              <w:rPr/>
              <w:t xml:space="preserve">MaP-28</w:t>
            </w:r>
          </w:p>
        </w:tc>
        <w:tc>
          <w:tcPr>
            <w:shd w:val="clear" w:fill="red"/>
            <w:noWrap/>
          </w:tcPr>
          <w:p>
            <w:pPr/>
            <w:r>
              <w:rPr/>
              <w:t xml:space="preserve">WC
</w:t>
            </w:r>
          </w:p>
          <w:p>
            <w:pPr/>
            <w:r>
              <w:rPr/>
              <w:t xml:space="preserve">3.OG
</w:t>
            </w:r>
          </w:p>
        </w:tc>
        <w:tc>
          <w:tcPr>
            <w:shd w:val="clear" w:fill="red"/>
            <w:noWrap/>
          </w:tcPr>
          <w:p>
            <w:pPr/>
            <w:r>
              <w:rPr/>
              <w:t xml:space="preserve">VM-1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7" o:title=""/>
                </v:shape>
              </w:pict>
              <w:t xml:space="preserve"/>
            </w:r>
          </w:p>
        </w:tc>
        <w:tc>
          <w:tcPr>
            <w:shd w:val="clear" w:fill="red"/>
            <w:noWrap/>
          </w:tcPr>
          <w:p>
            <w:pPr/>
            <w:r>
              <w:rPr/>
              <w:t xml:space="preserve"/>
              <w:pict>
                <v:shape type="#_x0000_t75" style="width:100px;height:150px" stroked="f" filled="f">
                  <v:imagedata r:id="rId78" o:title=""/>
                </v:shape>
              </w:pict>
              <w:t xml:space="preserve"/>
            </w:r>
          </w:p>
        </w:tc>
      </w:tr>
      <w:tr>
        <w:trPr/>
        <w:tc>
          <w:tcPr>
            <w:shd w:val="clear" w:fill="red"/>
            <w:noWrap/>
          </w:tcPr>
          <w:p>
            <w:pPr/>
            <w:r>
              <w:rPr/>
              <w:t xml:space="preserve">MaP-29</w:t>
            </w:r>
          </w:p>
        </w:tc>
        <w:tc>
          <w:tcPr>
            <w:shd w:val="clear" w:fill="red"/>
            <w:noWrap/>
          </w:tcPr>
          <w:p>
            <w:pPr/>
            <w:r>
              <w:rPr/>
              <w:t xml:space="preserve">WC
</w:t>
            </w:r>
          </w:p>
          <w:p>
            <w:pPr/>
            <w:r>
              <w:rPr/>
              <w:t xml:space="preserve">3.OG
</w:t>
            </w:r>
          </w:p>
        </w:tc>
        <w:tc>
          <w:tcPr>
            <w:shd w:val="clear" w:fill="red"/>
            <w:noWrap/>
          </w:tcPr>
          <w:p>
            <w:pPr/>
            <w:r>
              <w:rPr/>
              <w:t xml:space="preserve">VM-4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9" o:title=""/>
                </v:shape>
              </w:pict>
              <w:t xml:space="preserve"/>
            </w:r>
          </w:p>
        </w:tc>
        <w:tc>
          <w:tcPr>
            <w:shd w:val="clear" w:fill="red"/>
            <w:noWrap/>
          </w:tcPr>
          <w:p>
            <w:pPr/>
            <w:r>
              <w:rPr/>
              <w:t xml:space="preserve"/>
              <w:pict>
                <v:shape type="#_x0000_t75" style="width:100px;height:150px" stroked="f" filled="f">
                  <v:imagedata r:id="rId80" o:title=""/>
                </v:shape>
              </w:pict>
              <w:t xml:space="preserve"/>
            </w:r>
          </w:p>
        </w:tc>
      </w:tr>
      <w:tr>
        <w:trPr/>
        <w:tc>
          <w:tcPr>
            <w:shd w:val="clear" w:fill="orange"/>
            <w:noWrap/>
          </w:tcPr>
          <w:p>
            <w:pPr/>
            <w:r>
              <w:rPr/>
              <w:t xml:space="preserve">MaP-30</w:t>
            </w:r>
          </w:p>
        </w:tc>
        <w:tc>
          <w:tcPr>
            <w:shd w:val="clear" w:fill="orange"/>
            <w:noWrap/>
          </w:tcPr>
          <w:p>
            <w:pPr/>
            <w:r>
              <w:rPr/>
              <w:t xml:space="preserve">Gang
</w:t>
            </w:r>
          </w:p>
          <w:p>
            <w:pPr/>
            <w:r>
              <w:rPr/>
              <w:t xml:space="preserve">3.OG
</w:t>
            </w:r>
          </w:p>
        </w:tc>
        <w:tc>
          <w:tcPr>
            <w:shd w:val="clear" w:fill="orange"/>
            <w:noWrap/>
          </w:tcPr>
          <w:p>
            <w:pPr/>
            <w:r>
              <w:rPr/>
              <w:t xml:space="preserve">VM-14
</w:t>
            </w:r>
          </w:p>
          <w:p>
            <w:pPr/>
            <w:r>
              <w:rPr/>
              <w:t xml:space="preserve">(elastische) Bodenbeläge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81" o:title=""/>
                </v:shape>
              </w:pict>
              <w:t xml:space="preserve"/>
            </w:r>
          </w:p>
        </w:tc>
        <w:tc>
          <w:tcPr>
            <w:shd w:val="clear" w:fill="orange"/>
            <w:noWrap/>
          </w:tcPr>
          <w:p>
            <w:pPr/>
            <w:r>
              <w:rPr/>
              <w:t xml:space="preserve"/>
              <w:pict>
                <v:shape type="#_x0000_t75" style="width:100px;height:150px" stroked="f" filled="f">
                  <v:imagedata r:id="rId82" o:title=""/>
                </v:shape>
              </w:pict>
              <w:t xml:space="preserve"/>
            </w:r>
          </w:p>
        </w:tc>
      </w:tr>
      <w:tr>
        <w:trPr/>
        <w:tc>
          <w:tcPr>
            <w:shd w:val="clear" w:fill="red"/>
            <w:noWrap/>
          </w:tcPr>
          <w:p>
            <w:pPr/>
            <w:r>
              <w:rPr/>
              <w:t xml:space="preserve">MaP-31</w:t>
            </w:r>
          </w:p>
        </w:tc>
        <w:tc>
          <w:tcPr>
            <w:shd w:val="clear" w:fill="red"/>
            <w:noWrap/>
          </w:tcPr>
          <w:p>
            <w:pPr/>
            <w:r>
              <w:rPr/>
              <w:t xml:space="preserve">WC
</w:t>
            </w:r>
          </w:p>
          <w:p>
            <w:pPr/>
            <w:r>
              <w:rPr/>
              <w:t xml:space="preserve">3.OG
</w:t>
            </w:r>
          </w:p>
        </w:tc>
        <w:tc>
          <w:tcPr>
            <w:shd w:val="clear" w:fill="red"/>
            <w:noWrap/>
          </w:tcPr>
          <w:p>
            <w:pPr/>
            <w:r>
              <w:rPr/>
              <w:t xml:space="preserve">VM-1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83" o:title=""/>
                </v:shape>
              </w:pict>
              <w:t xml:space="preserve"/>
            </w:r>
          </w:p>
        </w:tc>
        <w:tc>
          <w:tcPr>
            <w:shd w:val="clear" w:fill="red"/>
            <w:noWrap/>
          </w:tcPr>
          <w:p>
            <w:pPr/>
            <w:r>
              <w:rPr/>
              <w:t xml:space="preserve"/>
              <w:pict>
                <v:shape type="#_x0000_t75" style="width:100px;height:150px" stroked="f" filled="f">
                  <v:imagedata r:id="rId84" o:title=""/>
                </v:shape>
              </w:pict>
              <w:t xml:space="preserve"/>
            </w:r>
          </w:p>
        </w:tc>
      </w:tr>
      <w:tr>
        <w:trPr/>
        <w:tc>
          <w:tcPr>
            <w:shd w:val="clear" w:fill="red"/>
            <w:noWrap/>
          </w:tcPr>
          <w:p>
            <w:pPr/>
            <w:r>
              <w:rPr/>
              <w:t xml:space="preserve">MaP-32</w:t>
            </w:r>
          </w:p>
        </w:tc>
        <w:tc>
          <w:tcPr>
            <w:shd w:val="clear" w:fill="red"/>
            <w:noWrap/>
          </w:tcPr>
          <w:p>
            <w:pPr/>
            <w:r>
              <w:rPr/>
              <w:t xml:space="preserve">Büro
</w:t>
            </w:r>
          </w:p>
          <w:p>
            <w:pPr/>
            <w:r>
              <w:rPr/>
              <w:t xml:space="preserve">3.OG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85" o:title=""/>
                </v:shape>
              </w:pict>
              <w:t xml:space="preserve"/>
            </w:r>
          </w:p>
        </w:tc>
        <w:tc>
          <w:tcPr>
            <w:shd w:val="clear" w:fill="red"/>
            <w:noWrap/>
          </w:tcPr>
          <w:p>
            <w:pPr/>
            <w:r>
              <w:rPr/>
              <w:t xml:space="preserve"/>
              <w:pict>
                <v:shape type="#_x0000_t75" style="width:100px;height:150px" stroked="f" filled="f">
                  <v:imagedata r:id="rId86" o:title=""/>
                </v:shape>
              </w:pict>
              <w:t xml:space="preserve"/>
            </w:r>
          </w:p>
        </w:tc>
      </w:tr>
      <w:tr>
        <w:trPr/>
        <w:tc>
          <w:tcPr>
            <w:shd w:val="clear" w:fill="red"/>
            <w:noWrap/>
          </w:tcPr>
          <w:p>
            <w:pPr/>
            <w:r>
              <w:rPr/>
              <w:t xml:space="preserve">MaP-33</w:t>
            </w:r>
          </w:p>
        </w:tc>
        <w:tc>
          <w:tcPr>
            <w:shd w:val="clear" w:fill="red"/>
            <w:noWrap/>
          </w:tcPr>
          <w:p>
            <w:pPr/>
            <w:r>
              <w:rPr/>
              <w:t xml:space="preserve">Büro
</w:t>
            </w:r>
          </w:p>
          <w:p>
            <w:pPr/>
            <w:r>
              <w:rPr/>
              <w:t xml:space="preserve">3.OG
</w:t>
            </w:r>
          </w:p>
        </w:tc>
        <w:tc>
          <w:tcPr>
            <w:shd w:val="clear" w:fill="red"/>
            <w:noWrap/>
          </w:tcPr>
          <w:p>
            <w:pPr/>
            <w:r>
              <w:rPr/>
              <w:t xml:space="preserve">VM-1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87" o:title=""/>
                </v:shape>
              </w:pict>
              <w:t xml:space="preserve"/>
            </w:r>
          </w:p>
        </w:tc>
        <w:tc>
          <w:tcPr>
            <w:shd w:val="clear" w:fill="red"/>
            <w:noWrap/>
          </w:tcPr>
          <w:p>
            <w:pPr/>
            <w:r>
              <w:rPr/>
              <w:t xml:space="preserve"/>
              <w:pict>
                <v:shape type="#_x0000_t75" style="width:100px;height:150px" stroked="f" filled="f">
                  <v:imagedata r:id="rId88" o:title=""/>
                </v:shape>
              </w:pict>
              <w:t xml:space="preserve"/>
            </w:r>
          </w:p>
        </w:tc>
      </w:tr>
      <w:tr>
        <w:trPr/>
        <w:tc>
          <w:tcPr>
            <w:shd w:val="clear" w:fill="green"/>
            <w:noWrap/>
          </w:tcPr>
          <w:p>
            <w:pPr/>
            <w:r>
              <w:rPr/>
              <w:t xml:space="preserve">MaP-34</w:t>
            </w:r>
          </w:p>
        </w:tc>
        <w:tc>
          <w:tcPr>
            <w:shd w:val="clear" w:fill="green"/>
            <w:noWrap/>
          </w:tcPr>
          <w:p>
            <w:pPr/>
            <w:r>
              <w:rPr/>
              <w:t xml:space="preserve">Büro
</w:t>
            </w:r>
          </w:p>
          <w:p>
            <w:pPr/>
            <w:r>
              <w:rPr/>
              <w:t xml:space="preserve">3.OG
</w:t>
            </w:r>
          </w:p>
        </w:tc>
        <w:tc>
          <w:tcPr>
            <w:shd w:val="clear" w:fill="green"/>
            <w:noWrap/>
          </w:tcPr>
          <w:p>
            <w:pPr/>
            <w:r>
              <w:rPr/>
              <w:t xml:space="preserve">VM-15
</w:t>
            </w:r>
          </w:p>
          <w:p>
            <w:pPr/>
            <w:r>
              <w:rPr/>
              <w:t xml:space="preserve">Deckenpanelen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89" o:title=""/>
                </v:shape>
              </w:pict>
              <w:t xml:space="preserve"/>
            </w:r>
          </w:p>
        </w:tc>
        <w:tc>
          <w:tcPr>
            <w:shd w:val="clear" w:fill="green"/>
            <w:noWrap/>
          </w:tcPr>
          <w:p>
            <w:pPr/>
            <w:r>
              <w:rPr/>
              <w:t xml:space="preserve"/>
              <w:pict>
                <v:shape type="#_x0000_t75" style="width:100px;height:150px" stroked="f" filled="f">
                  <v:imagedata r:id="rId90" o:title=""/>
                </v:shape>
              </w:pict>
              <w:t xml:space="preserve"/>
            </w:r>
          </w:p>
        </w:tc>
      </w:tr>
      <w:tr>
        <w:trPr/>
        <w:tc>
          <w:tcPr>
            <w:shd w:val="clear" w:fill="red"/>
            <w:noWrap/>
          </w:tcPr>
          <w:p>
            <w:pPr/>
            <w:r>
              <w:rPr/>
              <w:t xml:space="preserve">MaP-35</w:t>
            </w:r>
          </w:p>
        </w:tc>
        <w:tc>
          <w:tcPr>
            <w:shd w:val="clear" w:fill="red"/>
            <w:noWrap/>
          </w:tcPr>
          <w:p>
            <w:pPr/>
            <w:r>
              <w:rPr/>
              <w:t xml:space="preserve">Büro
</w:t>
            </w:r>
          </w:p>
          <w:p>
            <w:pPr/>
            <w:r>
              <w:rPr/>
              <w:t xml:space="preserve">3.OG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1" o:title=""/>
                </v:shape>
              </w:pict>
              <w:t xml:space="preserve"/>
            </w:r>
          </w:p>
        </w:tc>
        <w:tc>
          <w:tcPr>
            <w:shd w:val="clear" w:fill="red"/>
            <w:noWrap/>
          </w:tcPr>
          <w:p>
            <w:pPr/>
            <w:r>
              <w:rPr/>
              <w:t xml:space="preserve"/>
              <w:pict>
                <v:shape type="#_x0000_t75" style="width:100px;height:150px" stroked="f" filled="f">
                  <v:imagedata r:id="rId92" o:title=""/>
                </v:shape>
              </w:pict>
              <w:t xml:space="preserve"/>
            </w:r>
          </w:p>
        </w:tc>
      </w:tr>
      <w:tr>
        <w:trPr/>
        <w:tc>
          <w:tcPr>
            <w:shd w:val="clear" w:fill="red"/>
            <w:noWrap/>
          </w:tcPr>
          <w:p>
            <w:pPr/>
            <w:r>
              <w:rPr/>
              <w:t xml:space="preserve">MaP-36</w:t>
            </w:r>
          </w:p>
        </w:tc>
        <w:tc>
          <w:tcPr>
            <w:shd w:val="clear" w:fill="red"/>
            <w:noWrap/>
          </w:tcPr>
          <w:p>
            <w:pPr/>
            <w:r>
              <w:rPr/>
              <w:t xml:space="preserve">Büro
</w:t>
            </w:r>
          </w:p>
          <w:p>
            <w:pPr/>
            <w:r>
              <w:rPr/>
              <w:t xml:space="preserve">3.OG
</w:t>
            </w:r>
          </w:p>
        </w:tc>
        <w:tc>
          <w:tcPr>
            <w:shd w:val="clear" w:fill="red"/>
            <w:noWrap/>
          </w:tcPr>
          <w:p>
            <w:pPr/>
            <w:r>
              <w:rPr/>
              <w:t xml:space="preserve">VM-16
</w:t>
            </w:r>
          </w:p>
          <w:p>
            <w:pPr/>
            <w:r>
              <w:rPr/>
              <w:t xml:space="preserve">Parkettkleber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3" o:title=""/>
                </v:shape>
              </w:pict>
              <w:t xml:space="preserve"/>
            </w:r>
          </w:p>
        </w:tc>
        <w:tc>
          <w:tcPr>
            <w:shd w:val="clear" w:fill="red"/>
            <w:noWrap/>
          </w:tcPr>
          <w:p>
            <w:pPr/>
            <w:r>
              <w:rPr/>
              <w:t xml:space="preserve"/>
              <w:pict>
                <v:shape type="#_x0000_t75" style="width:100px;height:150px" stroked="f" filled="f">
                  <v:imagedata r:id="rId94" o:title=""/>
                </v:shape>
              </w:pict>
              <w:t xml:space="preserve"/>
            </w:r>
          </w:p>
        </w:tc>
      </w:tr>
      <w:tr>
        <w:trPr/>
        <w:tc>
          <w:tcPr>
            <w:shd w:val="clear" w:fill="red"/>
            <w:noWrap/>
          </w:tcPr>
          <w:p>
            <w:pPr/>
            <w:r>
              <w:rPr/>
              <w:t xml:space="preserve">MaP-37</w:t>
            </w:r>
          </w:p>
        </w:tc>
        <w:tc>
          <w:tcPr>
            <w:shd w:val="clear" w:fill="red"/>
            <w:noWrap/>
          </w:tcPr>
          <w:p>
            <w:pPr/>
            <w:r>
              <w:rPr/>
              <w:t xml:space="preserve">Büro
</w:t>
            </w:r>
          </w:p>
          <w:p>
            <w:pPr/>
            <w:r>
              <w:rPr/>
              <w:t xml:space="preserve">3.OG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5" o:title=""/>
                </v:shape>
              </w:pict>
              <w:t xml:space="preserve"/>
            </w:r>
          </w:p>
        </w:tc>
        <w:tc>
          <w:tcPr>
            <w:shd w:val="clear" w:fill="red"/>
            <w:noWrap/>
          </w:tcPr>
          <w:p>
            <w:pPr/>
            <w:r>
              <w:rPr/>
              <w:t xml:space="preserve"/>
              <w:pict>
                <v:shape type="#_x0000_t75" style="width:100px;height:150px" stroked="f" filled="f">
                  <v:imagedata r:id="rId96" o:title=""/>
                </v:shape>
              </w:pict>
              <w:t xml:space="preserve"/>
            </w:r>
          </w:p>
        </w:tc>
      </w:tr>
      <w:tr>
        <w:trPr/>
        <w:tc>
          <w:tcPr>
            <w:shd w:val="clear" w:fill="red"/>
            <w:noWrap/>
          </w:tcPr>
          <w:p>
            <w:pPr/>
            <w:r>
              <w:rPr/>
              <w:t xml:space="preserve">MaP-38</w:t>
            </w:r>
          </w:p>
        </w:tc>
        <w:tc>
          <w:tcPr>
            <w:shd w:val="clear" w:fill="red"/>
            <w:noWrap/>
          </w:tcPr>
          <w:p>
            <w:pPr/>
            <w:r>
              <w:rPr/>
              <w:t xml:space="preserve">Küche
</w:t>
            </w:r>
          </w:p>
          <w:p>
            <w:pPr/>
            <w:r>
              <w:rPr/>
              <w:t xml:space="preserve">3.OG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7" o:title=""/>
                </v:shape>
              </w:pict>
              <w:t xml:space="preserve"/>
            </w:r>
          </w:p>
        </w:tc>
        <w:tc>
          <w:tcPr>
            <w:shd w:val="clear" w:fill="red"/>
            <w:noWrap/>
          </w:tcPr>
          <w:p>
            <w:pPr/>
            <w:r>
              <w:rPr/>
              <w:t xml:space="preserve"/>
              <w:pict>
                <v:shape type="#_x0000_t75" style="width:100px;height:150px" stroked="f" filled="f">
                  <v:imagedata r:id="rId98" o:title=""/>
                </v:shape>
              </w:pict>
              <w:t xml:space="preserve"/>
            </w:r>
          </w:p>
        </w:tc>
      </w:tr>
      <w:tr>
        <w:trPr/>
        <w:tc>
          <w:tcPr>
            <w:shd w:val="clear" w:fill="red"/>
            <w:noWrap/>
          </w:tcPr>
          <w:p>
            <w:pPr/>
            <w:r>
              <w:rPr/>
              <w:t xml:space="preserve">MaP-39</w:t>
            </w:r>
          </w:p>
        </w:tc>
        <w:tc>
          <w:tcPr>
            <w:shd w:val="clear" w:fill="red"/>
            <w:noWrap/>
          </w:tcPr>
          <w:p>
            <w:pPr/>
            <w:r>
              <w:rPr/>
              <w:t xml:space="preserve">Küche
</w:t>
            </w:r>
          </w:p>
          <w:p>
            <w:pPr/>
            <w:r>
              <w:rPr/>
              <w:t xml:space="preserve">3.OG
</w:t>
            </w:r>
          </w:p>
        </w:tc>
        <w:tc>
          <w:tcPr>
            <w:shd w:val="clear" w:fill="red"/>
            <w:noWrap/>
          </w:tcPr>
          <w:p>
            <w:pPr/>
            <w:r>
              <w:rPr/>
              <w:t xml:space="preserve">VM-1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9" o:title=""/>
                </v:shape>
              </w:pict>
              <w:t xml:space="preserve"/>
            </w:r>
          </w:p>
        </w:tc>
        <w:tc>
          <w:tcPr>
            <w:shd w:val="clear" w:fill="red"/>
            <w:noWrap/>
          </w:tcPr>
          <w:p>
            <w:pPr/>
            <w:r>
              <w:rPr/>
              <w:t xml:space="preserve"/>
              <w:pict>
                <v:shape type="#_x0000_t75" style="width:100px;height:150px" stroked="f" filled="f">
                  <v:imagedata r:id="rId100" o:title=""/>
                </v:shape>
              </w:pict>
              <w:t xml:space="preserve"/>
            </w:r>
          </w:p>
        </w:tc>
      </w:tr>
      <w:tr>
        <w:trPr/>
        <w:tc>
          <w:tcPr>
            <w:shd w:val="clear" w:fill="red"/>
            <w:noWrap/>
          </w:tcPr>
          <w:p>
            <w:pPr/>
            <w:r>
              <w:rPr/>
              <w:t xml:space="preserve">MaP-40</w:t>
            </w:r>
          </w:p>
        </w:tc>
        <w:tc>
          <w:tcPr>
            <w:shd w:val="clear" w:fill="red"/>
            <w:noWrap/>
          </w:tcPr>
          <w:p>
            <w:pPr/>
            <w:r>
              <w:rPr/>
              <w:t xml:space="preserve">Küche
</w:t>
            </w:r>
          </w:p>
          <w:p>
            <w:pPr/>
            <w:r>
              <w:rPr/>
              <w:t xml:space="preserve">3.OG
</w:t>
            </w:r>
          </w:p>
        </w:tc>
        <w:tc>
          <w:tcPr>
            <w:shd w:val="clear" w:fill="red"/>
            <w:noWrap/>
          </w:tcPr>
          <w:p>
            <w:pPr/>
            <w:r>
              <w:rPr/>
              <w:t xml:space="preserve">VM-3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1" o:title=""/>
                </v:shape>
              </w:pict>
              <w:t xml:space="preserve"/>
            </w:r>
          </w:p>
        </w:tc>
        <w:tc>
          <w:tcPr>
            <w:shd w:val="clear" w:fill="red"/>
            <w:noWrap/>
          </w:tcPr>
          <w:p>
            <w:pPr/>
            <w:r>
              <w:rPr/>
              <w:t xml:space="preserve"/>
              <w:pict>
                <v:shape type="#_x0000_t75" style="width:100px;height:150px" stroked="f" filled="f">
                  <v:imagedata r:id="rId102" o:title=""/>
                </v:shape>
              </w:pict>
              <w:t xml:space="preserve"/>
            </w:r>
          </w:p>
        </w:tc>
      </w:tr>
      <w:tr>
        <w:trPr/>
        <w:tc>
          <w:tcPr>
            <w:shd w:val="clear" w:fill="red"/>
            <w:noWrap/>
          </w:tcPr>
          <w:p>
            <w:pPr/>
            <w:r>
              <w:rPr/>
              <w:t xml:space="preserve">MaP-41</w:t>
            </w:r>
          </w:p>
        </w:tc>
        <w:tc>
          <w:tcPr>
            <w:shd w:val="clear" w:fill="red"/>
            <w:noWrap/>
          </w:tcPr>
          <w:p>
            <w:pPr/>
            <w:r>
              <w:rPr/>
              <w:t xml:space="preserve">Büro
</w:t>
            </w:r>
          </w:p>
          <w:p>
            <w:pPr/>
            <w:r>
              <w:rPr/>
              <w:t xml:space="preserve">3.OG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3" o:title=""/>
                </v:shape>
              </w:pict>
              <w:t xml:space="preserve"/>
            </w:r>
          </w:p>
        </w:tc>
        <w:tc>
          <w:tcPr>
            <w:shd w:val="clear" w:fill="red"/>
            <w:noWrap/>
          </w:tcPr>
          <w:p>
            <w:pPr/>
            <w:r>
              <w:rPr/>
              <w:t xml:space="preserve"/>
              <w:pict>
                <v:shape type="#_x0000_t75" style="width:100px;height:150px" stroked="f" filled="f">
                  <v:imagedata r:id="rId104" o:title=""/>
                </v:shape>
              </w:pict>
              <w:t xml:space="preserve"/>
            </w:r>
          </w:p>
        </w:tc>
      </w:tr>
      <w:tr>
        <w:trPr/>
        <w:tc>
          <w:tcPr>
            <w:shd w:val="clear" w:fill="red"/>
            <w:noWrap/>
          </w:tcPr>
          <w:p>
            <w:pPr/>
            <w:r>
              <w:rPr/>
              <w:t xml:space="preserve">MaP-42</w:t>
            </w:r>
          </w:p>
        </w:tc>
        <w:tc>
          <w:tcPr>
            <w:shd w:val="clear" w:fill="red"/>
            <w:noWrap/>
          </w:tcPr>
          <w:p>
            <w:pPr/>
            <w:r>
              <w:rPr/>
              <w:t xml:space="preserve">Abstellraum
</w:t>
            </w:r>
          </w:p>
          <w:p>
            <w:pPr/>
            <w:r>
              <w:rPr/>
              <w:t xml:space="preserve">3.OG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5" o:title=""/>
                </v:shape>
              </w:pict>
              <w:t xml:space="preserve"/>
            </w:r>
          </w:p>
        </w:tc>
        <w:tc>
          <w:tcPr>
            <w:shd w:val="clear" w:fill="red"/>
            <w:noWrap/>
          </w:tcPr>
          <w:p>
            <w:pPr/>
            <w:r>
              <w:rPr/>
              <w:t xml:space="preserve"/>
              <w:pict>
                <v:shape type="#_x0000_t75" style="width:100px;height:150px" stroked="f" filled="f">
                  <v:imagedata r:id="rId106" o:title=""/>
                </v:shape>
              </w:pict>
              <w:t xml:space="preserve"/>
            </w:r>
          </w:p>
        </w:tc>
      </w:tr>
      <w:tr>
        <w:trPr/>
        <w:tc>
          <w:tcPr>
            <w:shd w:val="clear" w:fill="red"/>
            <w:noWrap/>
          </w:tcPr>
          <w:p>
            <w:pPr/>
            <w:r>
              <w:rPr/>
              <w:t xml:space="preserve">MaP-43</w:t>
            </w:r>
          </w:p>
        </w:tc>
        <w:tc>
          <w:tcPr>
            <w:shd w:val="clear" w:fill="red"/>
            <w:noWrap/>
          </w:tcPr>
          <w:p>
            <w:pPr/>
            <w:r>
              <w:rPr/>
              <w:t xml:space="preserve">Abstellraum
</w:t>
            </w:r>
          </w:p>
          <w:p>
            <w:pPr/>
            <w:r>
              <w:rPr/>
              <w:t xml:space="preserve">3.OG
</w:t>
            </w:r>
          </w:p>
        </w:tc>
        <w:tc>
          <w:tcPr>
            <w:shd w:val="clear" w:fill="red"/>
            <w:noWrap/>
          </w:tcPr>
          <w:p>
            <w:pPr/>
            <w:r>
              <w:rPr/>
              <w:t xml:space="preserve">VM-3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7" o:title=""/>
                </v:shape>
              </w:pict>
              <w:t xml:space="preserve"/>
            </w:r>
          </w:p>
        </w:tc>
        <w:tc>
          <w:tcPr>
            <w:shd w:val="clear" w:fill="red"/>
            <w:noWrap/>
          </w:tcPr>
          <w:p>
            <w:pPr/>
            <w:r>
              <w:rPr/>
              <w:t xml:space="preserve"/>
              <w:pict>
                <v:shape type="#_x0000_t75" style="width:100px;height:150px" stroked="f" filled="f">
                  <v:imagedata r:id="rId108" o:title=""/>
                </v:shape>
              </w:pict>
              <w:t xml:space="preserve"/>
            </w:r>
          </w:p>
        </w:tc>
      </w:tr>
      <w:tr>
        <w:trPr/>
        <w:tc>
          <w:tcPr>
            <w:shd w:val="clear" w:fill="red"/>
            <w:noWrap/>
          </w:tcPr>
          <w:p>
            <w:pPr/>
            <w:r>
              <w:rPr/>
              <w:t xml:space="preserve">MaP-44</w:t>
            </w:r>
          </w:p>
        </w:tc>
        <w:tc>
          <w:tcPr>
            <w:shd w:val="clear" w:fill="red"/>
            <w:noWrap/>
          </w:tcPr>
          <w:p>
            <w:pPr/>
            <w:r>
              <w:rPr/>
              <w:t xml:space="preserve">Gang
</w:t>
            </w:r>
          </w:p>
          <w:p>
            <w:pPr/>
            <w:r>
              <w:rPr/>
              <w:t xml:space="preserve">3.OG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9" o:title=""/>
                </v:shape>
              </w:pict>
              <w:t xml:space="preserve"/>
            </w:r>
          </w:p>
        </w:tc>
        <w:tc>
          <w:tcPr>
            <w:shd w:val="clear" w:fill="red"/>
            <w:noWrap/>
          </w:tcPr>
          <w:p>
            <w:pPr/>
            <w:r>
              <w:rPr/>
              <w:t xml:space="preserve"/>
              <w:pict>
                <v:shape type="#_x0000_t75" style="width:100px;height:150px" stroked="f" filled="f">
                  <v:imagedata r:id="rId110" o:title=""/>
                </v:shape>
              </w:pict>
              <w:t xml:space="preserve"/>
            </w:r>
          </w:p>
        </w:tc>
      </w:tr>
      <w:tr>
        <w:trPr/>
        <w:tc>
          <w:tcPr>
            <w:shd w:val="clear" w:fill="green"/>
            <w:noWrap/>
          </w:tcPr>
          <w:p>
            <w:pPr/>
            <w:r>
              <w:rPr/>
              <w:t xml:space="preserve">MaP-45</w:t>
            </w:r>
          </w:p>
        </w:tc>
        <w:tc>
          <w:tcPr>
            <w:shd w:val="clear" w:fill="green"/>
            <w:noWrap/>
          </w:tcPr>
          <w:p>
            <w:pPr/>
            <w:r>
              <w:rPr/>
              <w:t xml:space="preserve">Steigzone
</w:t>
            </w:r>
          </w:p>
          <w:p>
            <w:pPr/>
            <w:r>
              <w:rPr/>
              <w:t xml:space="preserve">ganzes Haus
</w:t>
            </w:r>
          </w:p>
        </w:tc>
        <w:tc>
          <w:tcPr>
            <w:shd w:val="clear" w:fill="green"/>
            <w:noWrap/>
          </w:tcPr>
          <w:p>
            <w:pPr/>
            <w:r>
              <w:rPr/>
              <w:t xml:space="preserve">VM-18
</w:t>
            </w:r>
          </w:p>
          <w:p>
            <w:pPr/>
            <w:r>
              <w:rPr/>
              <w:t xml:space="preserve">Rohrummantelung
</w:t>
            </w:r>
          </w:p>
          <w:p>
            <w:pPr/>
            <w:r>
              <w:rPr/>
              <w:t xml:space="preserve">Wasserleitungen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11" o:title=""/>
                </v:shape>
              </w:pict>
              <w:t xml:space="preserve"/>
            </w:r>
          </w:p>
        </w:tc>
        <w:tc>
          <w:tcPr>
            <w:shd w:val="clear" w:fill="green"/>
            <w:noWrap/>
          </w:tcPr>
          <w:p>
            <w:pPr/>
            <w:r>
              <w:rPr/>
              <w:t xml:space="preserve"/>
              <w:pict>
                <v:shape type="#_x0000_t75" style="width:100px;height:150px" stroked="f" filled="f">
                  <v:imagedata r:id="rId112" o:title=""/>
                </v:shape>
              </w:pict>
              <w:t xml:space="preserve"/>
            </w:r>
          </w:p>
        </w:tc>
      </w:tr>
      <w:tr>
        <w:trPr/>
        <w:tc>
          <w:tcPr>
            <w:shd w:val="clear" w:fill="red"/>
            <w:noWrap/>
          </w:tcPr>
          <w:p>
            <w:pPr/>
            <w:r>
              <w:rPr/>
              <w:t xml:space="preserve">MaP-46</w:t>
            </w:r>
          </w:p>
        </w:tc>
        <w:tc>
          <w:tcPr>
            <w:shd w:val="clear" w:fill="red"/>
            <w:noWrap/>
          </w:tcPr>
          <w:p>
            <w:pPr/>
            <w:r>
              <w:rPr/>
              <w:t xml:space="preserve">Serverraum
</w:t>
            </w:r>
          </w:p>
          <w:p>
            <w:pPr/>
            <w:r>
              <w:rPr/>
              <w:t xml:space="preserve">2.OG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3" o:title=""/>
                </v:shape>
              </w:pict>
              <w:t xml:space="preserve"/>
            </w:r>
          </w:p>
        </w:tc>
        <w:tc>
          <w:tcPr>
            <w:shd w:val="clear" w:fill="red"/>
            <w:noWrap/>
          </w:tcPr>
          <w:p>
            <w:pPr/>
            <w:r>
              <w:rPr/>
              <w:t xml:space="preserve"/>
              <w:pict>
                <v:shape type="#_x0000_t75" style="width:100px;height:150px" stroked="f" filled="f">
                  <v:imagedata r:id="rId114" o:title=""/>
                </v:shape>
              </w:pict>
              <w:t xml:space="preserve"/>
            </w:r>
          </w:p>
        </w:tc>
      </w:tr>
      <w:tr>
        <w:trPr/>
        <w:tc>
          <w:tcPr>
            <w:shd w:val="clear" w:fill="red"/>
            <w:noWrap/>
          </w:tcPr>
          <w:p>
            <w:pPr/>
            <w:r>
              <w:rPr/>
              <w:t xml:space="preserve">MaP-47</w:t>
            </w:r>
          </w:p>
        </w:tc>
        <w:tc>
          <w:tcPr>
            <w:shd w:val="clear" w:fill="red"/>
            <w:noWrap/>
          </w:tcPr>
          <w:p>
            <w:pPr/>
            <w:r>
              <w:rPr/>
              <w:t xml:space="preserve">Decke
</w:t>
            </w:r>
          </w:p>
          <w:p>
            <w:pPr/>
            <w:r>
              <w:rPr/>
              <w:t xml:space="preserve">2.OG
</w:t>
            </w:r>
          </w:p>
        </w:tc>
        <w:tc>
          <w:tcPr>
            <w:shd w:val="clear" w:fill="red"/>
            <w:noWrap/>
          </w:tcPr>
          <w:p>
            <w:pPr/>
            <w:r>
              <w:rPr/>
              <w:t xml:space="preserve">VM-3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5" o:title=""/>
                </v:shape>
              </w:pict>
              <w:t xml:space="preserve"/>
            </w:r>
          </w:p>
        </w:tc>
        <w:tc>
          <w:tcPr>
            <w:shd w:val="clear" w:fill="red"/>
            <w:noWrap/>
          </w:tcPr>
          <w:p>
            <w:pPr/>
            <w:r>
              <w:rPr/>
              <w:t xml:space="preserve"/>
              <w:pict>
                <v:shape type="#_x0000_t75" style="width:100px;height:150px" stroked="f" filled="f">
                  <v:imagedata r:id="rId116" o:title=""/>
                </v:shape>
              </w:pict>
              <w:t xml:space="preserve"/>
            </w:r>
          </w:p>
        </w:tc>
      </w:tr>
      <w:tr>
        <w:trPr/>
        <w:tc>
          <w:tcPr>
            <w:shd w:val="clear" w:fill="red"/>
            <w:noWrap/>
          </w:tcPr>
          <w:p>
            <w:pPr/>
            <w:r>
              <w:rPr/>
              <w:t xml:space="preserve">MaP-48</w:t>
            </w:r>
          </w:p>
        </w:tc>
        <w:tc>
          <w:tcPr>
            <w:shd w:val="clear" w:fill="red"/>
            <w:noWrap/>
          </w:tcPr>
          <w:p>
            <w:pPr/>
            <w:r>
              <w:rPr/>
              <w:t xml:space="preserve">Treppenhaus
</w:t>
            </w:r>
          </w:p>
          <w:p>
            <w:pPr/>
            <w:r>
              <w:rPr/>
              <w:t xml:space="preserve">2.OG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7" o:title=""/>
                </v:shape>
              </w:pict>
              <w:t xml:space="preserve"/>
            </w:r>
          </w:p>
        </w:tc>
        <w:tc>
          <w:tcPr>
            <w:shd w:val="clear" w:fill="red"/>
            <w:noWrap/>
          </w:tcPr>
          <w:p>
            <w:pPr/>
            <w:r>
              <w:rPr/>
              <w:t xml:space="preserve"/>
              <w:pict>
                <v:shape type="#_x0000_t75" style="width:100px;height:150px" stroked="f" filled="f">
                  <v:imagedata r:id="rId118" o:title=""/>
                </v:shape>
              </w:pict>
              <w:t xml:space="preserve"/>
            </w:r>
          </w:p>
        </w:tc>
      </w:tr>
      <w:tr>
        <w:trPr/>
        <w:tc>
          <w:tcPr>
            <w:shd w:val="clear" w:fill="red"/>
            <w:noWrap/>
          </w:tcPr>
          <w:p>
            <w:pPr/>
            <w:r>
              <w:rPr/>
              <w:t xml:space="preserve">MaP-49</w:t>
            </w:r>
          </w:p>
        </w:tc>
        <w:tc>
          <w:tcPr>
            <w:shd w:val="clear" w:fill="red"/>
            <w:noWrap/>
          </w:tcPr>
          <w:p>
            <w:pPr/>
            <w:r>
              <w:rPr/>
              <w:t xml:space="preserve">Treppenhaus
</w:t>
            </w:r>
          </w:p>
          <w:p>
            <w:pPr/>
            <w:r>
              <w:rPr/>
              <w:t xml:space="preserve">2.OG
</w:t>
            </w:r>
          </w:p>
        </w:tc>
        <w:tc>
          <w:tcPr>
            <w:shd w:val="clear" w:fill="red"/>
            <w:noWrap/>
          </w:tcPr>
          <w:p>
            <w:pPr/>
            <w:r>
              <w:rPr/>
              <w:t xml:space="preserve">VM-3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9" o:title=""/>
                </v:shape>
              </w:pict>
              <w:t xml:space="preserve"/>
            </w:r>
          </w:p>
        </w:tc>
        <w:tc>
          <w:tcPr>
            <w:shd w:val="clear" w:fill="red"/>
            <w:noWrap/>
          </w:tcPr>
          <w:p>
            <w:pPr/>
            <w:r>
              <w:rPr/>
              <w:t xml:space="preserve"/>
              <w:pict>
                <v:shape type="#_x0000_t75" style="width:100px;height:150px" stroked="f" filled="f">
                  <v:imagedata r:id="rId120" o:title=""/>
                </v:shape>
              </w:pict>
              <w:t xml:space="preserve"/>
            </w:r>
          </w:p>
        </w:tc>
      </w:tr>
      <w:tr>
        <w:trPr/>
        <w:tc>
          <w:tcPr>
            <w:shd w:val="clear" w:fill="green"/>
            <w:noWrap/>
          </w:tcPr>
          <w:p>
            <w:pPr/>
            <w:r>
              <w:rPr/>
              <w:t xml:space="preserve">MaP-50</w:t>
            </w:r>
          </w:p>
        </w:tc>
        <w:tc>
          <w:tcPr>
            <w:shd w:val="clear" w:fill="green"/>
            <w:noWrap/>
          </w:tcPr>
          <w:p>
            <w:pPr/>
            <w:r>
              <w:rPr/>
              <w:t xml:space="preserve">Aussenwände
</w:t>
            </w:r>
          </w:p>
          <w:p>
            <w:pPr/>
            <w:r>
              <w:rPr/>
              <w:t xml:space="preserve">ganzes Haus
</w:t>
            </w:r>
          </w:p>
        </w:tc>
        <w:tc>
          <w:tcPr>
            <w:shd w:val="clear" w:fill="green"/>
            <w:noWrap/>
          </w:tcPr>
          <w:p>
            <w:pPr/>
            <w:r>
              <w:rPr/>
              <w:t xml:space="preserve">VM-20
</w:t>
            </w:r>
          </w:p>
          <w:p>
            <w:pPr/>
            <w:r>
              <w:rPr/>
              <w:t xml:space="preserve">Korkdämmung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21" o:title=""/>
                </v:shape>
              </w:pict>
              <w:t xml:space="preserve"/>
            </w:r>
          </w:p>
        </w:tc>
        <w:tc>
          <w:tcPr>
            <w:shd w:val="clear" w:fill="green"/>
            <w:noWrap/>
          </w:tcPr>
          <w:p>
            <w:pPr/>
            <w:r>
              <w:rPr/>
              <w:t xml:space="preserve"/>
              <w:pict>
                <v:shape type="#_x0000_t75" style="width:100px;height:150px" stroked="f" filled="f">
                  <v:imagedata r:id="rId122" o:title=""/>
                </v:shape>
              </w:pict>
              <w:t xml:space="preserve"/>
            </w:r>
          </w:p>
        </w:tc>
      </w:tr>
      <w:tr>
        <w:trPr/>
        <w:tc>
          <w:tcPr>
            <w:shd w:val="clear" w:fill="red"/>
            <w:noWrap/>
          </w:tcPr>
          <w:p>
            <w:pPr/>
            <w:r>
              <w:rPr/>
              <w:t xml:space="preserve">MaP-51</w:t>
            </w:r>
          </w:p>
        </w:tc>
        <w:tc>
          <w:tcPr>
            <w:shd w:val="clear" w:fill="red"/>
            <w:noWrap/>
          </w:tcPr>
          <w:p>
            <w:pPr/>
            <w:r>
              <w:rPr/>
              <w:t xml:space="preserve">Bad
</w:t>
            </w:r>
          </w:p>
          <w:p>
            <w:pPr/>
            <w:r>
              <w:rPr/>
              <w:t xml:space="preserve">1.OG
</w:t>
            </w:r>
          </w:p>
        </w:tc>
        <w:tc>
          <w:tcPr>
            <w:shd w:val="clear" w:fill="red"/>
            <w:noWrap/>
          </w:tcPr>
          <w:p>
            <w:pPr/>
            <w:r>
              <w:rPr/>
              <w:t xml:space="preserve">VM-1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3" o:title=""/>
                </v:shape>
              </w:pict>
              <w:t xml:space="preserve"/>
            </w:r>
          </w:p>
        </w:tc>
        <w:tc>
          <w:tcPr>
            <w:shd w:val="clear" w:fill="red"/>
            <w:noWrap/>
          </w:tcPr>
          <w:p>
            <w:pPr/>
            <w:r>
              <w:rPr/>
              <w:t xml:space="preserve"/>
              <w:pict>
                <v:shape type="#_x0000_t75" style="width:100px;height:150px" stroked="f" filled="f">
                  <v:imagedata r:id="rId124" o:title=""/>
                </v:shape>
              </w:pict>
              <w:t xml:space="preserve"/>
            </w:r>
          </w:p>
        </w:tc>
      </w:tr>
      <w:tr>
        <w:trPr/>
        <w:tc>
          <w:tcPr>
            <w:shd w:val="clear" w:fill="red"/>
            <w:noWrap/>
          </w:tcPr>
          <w:p>
            <w:pPr/>
            <w:r>
              <w:rPr/>
              <w:t xml:space="preserve">MaP-52</w:t>
            </w:r>
          </w:p>
        </w:tc>
        <w:tc>
          <w:tcPr>
            <w:shd w:val="clear" w:fill="red"/>
            <w:noWrap/>
          </w:tcPr>
          <w:p>
            <w:pPr/>
            <w:r>
              <w:rPr/>
              <w:t xml:space="preserve">Bad
</w:t>
            </w:r>
          </w:p>
          <w:p>
            <w:pPr/>
            <w:r>
              <w:rPr/>
              <w:t xml:space="preserve">1.OG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5" o:title=""/>
                </v:shape>
              </w:pict>
              <w:t xml:space="preserve"/>
            </w:r>
          </w:p>
        </w:tc>
        <w:tc>
          <w:tcPr>
            <w:shd w:val="clear" w:fill="red"/>
            <w:noWrap/>
          </w:tcPr>
          <w:p>
            <w:pPr/>
            <w:r>
              <w:rPr/>
              <w:t xml:space="preserve"/>
              <w:pict>
                <v:shape type="#_x0000_t75" style="width:100px;height:150px" stroked="f" filled="f">
                  <v:imagedata r:id="rId126" o:title=""/>
                </v:shape>
              </w:pict>
              <w:t xml:space="preserve"/>
            </w:r>
          </w:p>
        </w:tc>
      </w:tr>
      <w:tr>
        <w:trPr/>
        <w:tc>
          <w:tcPr>
            <w:shd w:val="clear" w:fill="red"/>
            <w:noWrap/>
          </w:tcPr>
          <w:p>
            <w:pPr/>
            <w:r>
              <w:rPr/>
              <w:t xml:space="preserve">MaP-53</w:t>
            </w:r>
          </w:p>
        </w:tc>
        <w:tc>
          <w:tcPr>
            <w:shd w:val="clear" w:fill="red"/>
            <w:noWrap/>
          </w:tcPr>
          <w:p>
            <w:pPr/>
            <w:r>
              <w:rPr/>
              <w:t xml:space="preserve">Bad
</w:t>
            </w:r>
          </w:p>
          <w:p>
            <w:pPr/>
            <w:r>
              <w:rPr/>
              <w:t xml:space="preserve">1.OG
</w:t>
            </w:r>
          </w:p>
        </w:tc>
        <w:tc>
          <w:tcPr>
            <w:shd w:val="clear" w:fill="red"/>
            <w:noWrap/>
          </w:tcPr>
          <w:p>
            <w:pPr/>
            <w:r>
              <w:rPr/>
              <w:t xml:space="preserve">VM-3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7" o:title=""/>
                </v:shape>
              </w:pict>
              <w:t xml:space="preserve"/>
            </w:r>
          </w:p>
        </w:tc>
        <w:tc>
          <w:tcPr>
            <w:shd w:val="clear" w:fill="red"/>
            <w:noWrap/>
          </w:tcPr>
          <w:p>
            <w:pPr/>
            <w:r>
              <w:rPr/>
              <w:t xml:space="preserve"/>
              <w:pict>
                <v:shape type="#_x0000_t75" style="width:100px;height:150px" stroked="f" filled="f">
                  <v:imagedata r:id="rId128" o:title=""/>
                </v:shape>
              </w:pict>
              <w:t xml:space="preserve"/>
            </w:r>
          </w:p>
        </w:tc>
      </w:tr>
      <w:tr>
        <w:trPr/>
        <w:tc>
          <w:tcPr>
            <w:shd w:val="clear" w:fill="red"/>
            <w:noWrap/>
          </w:tcPr>
          <w:p>
            <w:pPr/>
            <w:r>
              <w:rPr/>
              <w:t xml:space="preserve">MaP-54</w:t>
            </w:r>
          </w:p>
        </w:tc>
        <w:tc>
          <w:tcPr>
            <w:shd w:val="clear" w:fill="red"/>
            <w:noWrap/>
          </w:tcPr>
          <w:p>
            <w:pPr/>
            <w:r>
              <w:rPr/>
              <w:t xml:space="preserve">Bad
</w:t>
            </w:r>
          </w:p>
          <w:p>
            <w:pPr/>
            <w:r>
              <w:rPr/>
              <w:t xml:space="preserve">1.OG
</w:t>
            </w:r>
          </w:p>
        </w:tc>
        <w:tc>
          <w:tcPr>
            <w:shd w:val="clear" w:fill="red"/>
            <w:noWrap/>
          </w:tcPr>
          <w:p>
            <w:pPr/>
            <w:r>
              <w:rPr/>
              <w:t xml:space="preserve">VM-4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9" o:title=""/>
                </v:shape>
              </w:pict>
              <w:t xml:space="preserve"/>
            </w:r>
          </w:p>
        </w:tc>
        <w:tc>
          <w:tcPr>
            <w:shd w:val="clear" w:fill="red"/>
            <w:noWrap/>
          </w:tcPr>
          <w:p>
            <w:pPr/>
            <w:r>
              <w:rPr/>
              <w:t xml:space="preserve"/>
              <w:pict>
                <v:shape type="#_x0000_t75" style="width:100px;height:150px" stroked="f" filled="f">
                  <v:imagedata r:id="rId130" o:title=""/>
                </v:shape>
              </w:pict>
              <w:t xml:space="preserve"/>
            </w:r>
          </w:p>
        </w:tc>
      </w:tr>
      <w:tr>
        <w:trPr/>
        <w:tc>
          <w:tcPr>
            <w:shd w:val="clear" w:fill="red"/>
            <w:noWrap/>
          </w:tcPr>
          <w:p>
            <w:pPr/>
            <w:r>
              <w:rPr/>
              <w:t xml:space="preserve">MaP-55</w:t>
            </w:r>
          </w:p>
        </w:tc>
        <w:tc>
          <w:tcPr>
            <w:shd w:val="clear" w:fill="red"/>
            <w:noWrap/>
          </w:tcPr>
          <w:p>
            <w:pPr/>
            <w:r>
              <w:rPr/>
              <w:t xml:space="preserve">Gang/Zimmer
</w:t>
            </w:r>
          </w:p>
          <w:p>
            <w:pPr/>
            <w:r>
              <w:rPr/>
              <w:t xml:space="preserve">1.OG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31" o:title=""/>
                </v:shape>
              </w:pict>
              <w:t xml:space="preserve"/>
            </w:r>
          </w:p>
        </w:tc>
        <w:tc>
          <w:tcPr>
            <w:shd w:val="clear" w:fill="red"/>
            <w:noWrap/>
          </w:tcPr>
          <w:p>
            <w:pPr/>
            <w:r>
              <w:rPr/>
              <w:t xml:space="preserve"/>
              <w:pict>
                <v:shape type="#_x0000_t75" style="width:100px;height:150px" stroked="f" filled="f">
                  <v:imagedata r:id="rId132" o:title=""/>
                </v:shape>
              </w:pict>
              <w:t xml:space="preserve"/>
            </w:r>
          </w:p>
        </w:tc>
      </w:tr>
      <w:tr>
        <w:trPr/>
        <w:tc>
          <w:tcPr>
            <w:shd w:val="clear" w:fill="red"/>
            <w:noWrap/>
          </w:tcPr>
          <w:p>
            <w:pPr/>
            <w:r>
              <w:rPr/>
              <w:t xml:space="preserve">MaP-56</w:t>
            </w:r>
          </w:p>
        </w:tc>
        <w:tc>
          <w:tcPr>
            <w:shd w:val="clear" w:fill="red"/>
            <w:noWrap/>
          </w:tcPr>
          <w:p>
            <w:pPr/>
            <w:r>
              <w:rPr/>
              <w:t xml:space="preserve">Zimmer
</w:t>
            </w:r>
          </w:p>
          <w:p>
            <w:pPr/>
            <w:r>
              <w:rPr/>
              <w:t xml:space="preserve">1.OG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33" o:title=""/>
                </v:shape>
              </w:pict>
              <w:t xml:space="preserve"/>
            </w:r>
          </w:p>
        </w:tc>
        <w:tc>
          <w:tcPr>
            <w:shd w:val="clear" w:fill="red"/>
            <w:noWrap/>
          </w:tcPr>
          <w:p>
            <w:pPr/>
            <w:r>
              <w:rPr/>
              <w:t xml:space="preserve"/>
              <w:pict>
                <v:shape type="#_x0000_t75" style="width:100px;height:150px" stroked="f" filled="f">
                  <v:imagedata r:id="rId134" o:title=""/>
                </v:shape>
              </w:pict>
              <w:t xml:space="preserve"/>
            </w:r>
          </w:p>
        </w:tc>
      </w:tr>
      <w:tr>
        <w:trPr/>
        <w:tc>
          <w:tcPr>
            <w:shd w:val="clear" w:fill="green"/>
            <w:noWrap/>
          </w:tcPr>
          <w:p>
            <w:pPr/>
            <w:r>
              <w:rPr/>
              <w:t xml:space="preserve">MaP-57</w:t>
            </w:r>
          </w:p>
        </w:tc>
        <w:tc>
          <w:tcPr>
            <w:shd w:val="clear" w:fill="green"/>
            <w:noWrap/>
          </w:tcPr>
          <w:p>
            <w:pPr/>
            <w:r>
              <w:rPr/>
              <w:t xml:space="preserve">Büro
</w:t>
            </w:r>
          </w:p>
          <w:p>
            <w:pPr/>
            <w:r>
              <w:rPr/>
              <w:t xml:space="preserve">1.OG
</w:t>
            </w:r>
          </w:p>
        </w:tc>
        <w:tc>
          <w:tcPr>
            <w:shd w:val="clear" w:fill="green"/>
            <w:noWrap/>
          </w:tcPr>
          <w:p>
            <w:pPr/>
            <w:r>
              <w:rPr/>
              <w:t xml:space="preserve">VM-21
</w:t>
            </w:r>
          </w:p>
          <w:p>
            <w:pPr/>
            <w:r>
              <w:rPr/>
              <w:t xml:space="preserve">Verputz mit Sockelkleber
</w:t>
            </w:r>
          </w:p>
          <w:p>
            <w:pPr/>
            <w:r>
              <w:rPr/>
              <w:t xml:space="preserve">Sockel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35" o:title=""/>
                </v:shape>
              </w:pict>
              <w:t xml:space="preserve"/>
            </w:r>
          </w:p>
        </w:tc>
        <w:tc>
          <w:tcPr>
            <w:shd w:val="clear" w:fill="green"/>
            <w:noWrap/>
          </w:tcPr>
          <w:p>
            <w:pPr/>
            <w:r>
              <w:rPr/>
              <w:t xml:space="preserve"/>
              <w:pict>
                <v:shape type="#_x0000_t75" style="width:100px;height:150px" stroked="f" filled="f">
                  <v:imagedata r:id="rId136" o:title=""/>
                </v:shape>
              </w:pict>
              <w:t xml:space="preserve"/>
            </w:r>
          </w:p>
        </w:tc>
      </w:tr>
      <w:tr>
        <w:trPr/>
        <w:tc>
          <w:tcPr>
            <w:shd w:val="clear" w:fill="red"/>
            <w:noWrap/>
          </w:tcPr>
          <w:p>
            <w:pPr/>
            <w:r>
              <w:rPr/>
              <w:t xml:space="preserve">MaP-58</w:t>
            </w:r>
          </w:p>
        </w:tc>
        <w:tc>
          <w:tcPr>
            <w:shd w:val="clear" w:fill="red"/>
            <w:noWrap/>
          </w:tcPr>
          <w:p>
            <w:pPr/>
            <w:r>
              <w:rPr/>
              <w:t xml:space="preserve">Büro
</w:t>
            </w:r>
          </w:p>
          <w:p>
            <w:pPr/>
            <w:r>
              <w:rPr/>
              <w:t xml:space="preserve">1.OG
</w:t>
            </w:r>
          </w:p>
        </w:tc>
        <w:tc>
          <w:tcPr>
            <w:shd w:val="clear" w:fill="red"/>
            <w:noWrap/>
          </w:tcPr>
          <w:p>
            <w:pPr/>
            <w:r>
              <w:rPr/>
              <w:t xml:space="preserve">VM-22
</w:t>
            </w:r>
          </w:p>
          <w:p>
            <w:pPr/>
            <w:r>
              <w:rPr/>
              <w:t xml:space="preserve">(elastische) Bodenbeläge inkl. Kleber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37" o:title=""/>
                </v:shape>
              </w:pict>
              <w:t xml:space="preserve"/>
            </w:r>
          </w:p>
        </w:tc>
        <w:tc>
          <w:tcPr>
            <w:shd w:val="clear" w:fill="red"/>
            <w:noWrap/>
          </w:tcPr>
          <w:p>
            <w:pPr/>
            <w:r>
              <w:rPr/>
              <w:t xml:space="preserve"/>
              <w:pict>
                <v:shape type="#_x0000_t75" style="width:100px;height:150px" stroked="f" filled="f">
                  <v:imagedata r:id="rId138" o:title=""/>
                </v:shape>
              </w:pict>
              <w:t xml:space="preserve"/>
            </w:r>
          </w:p>
        </w:tc>
      </w:tr>
      <w:tr>
        <w:trPr/>
        <w:tc>
          <w:tcPr>
            <w:shd w:val="clear" w:fill="red"/>
            <w:noWrap/>
          </w:tcPr>
          <w:p>
            <w:pPr/>
            <w:r>
              <w:rPr/>
              <w:t xml:space="preserve">MaP-59</w:t>
            </w:r>
          </w:p>
        </w:tc>
        <w:tc>
          <w:tcPr>
            <w:shd w:val="clear" w:fill="red"/>
            <w:noWrap/>
          </w:tcPr>
          <w:p>
            <w:pPr/>
            <w:r>
              <w:rPr/>
              <w:t xml:space="preserve">Büro
</w:t>
            </w:r>
          </w:p>
          <w:p>
            <w:pPr/>
            <w:r>
              <w:rPr/>
              <w:t xml:space="preserve">1.OG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39" o:title=""/>
                </v:shape>
              </w:pict>
              <w:t xml:space="preserve"/>
            </w:r>
          </w:p>
        </w:tc>
        <w:tc>
          <w:tcPr>
            <w:shd w:val="clear" w:fill="red"/>
            <w:noWrap/>
          </w:tcPr>
          <w:p>
            <w:pPr/>
            <w:r>
              <w:rPr/>
              <w:t xml:space="preserve"/>
              <w:pict>
                <v:shape type="#_x0000_t75" style="width:100px;height:150px" stroked="f" filled="f">
                  <v:imagedata r:id="rId140" o:title=""/>
                </v:shape>
              </w:pict>
              <w:t xml:space="preserve"/>
            </w:r>
          </w:p>
        </w:tc>
      </w:tr>
      <w:tr>
        <w:trPr/>
        <w:tc>
          <w:tcPr>
            <w:shd w:val="clear" w:fill="red"/>
            <w:noWrap/>
          </w:tcPr>
          <w:p>
            <w:pPr/>
            <w:r>
              <w:rPr/>
              <w:t xml:space="preserve">MaP-60</w:t>
            </w:r>
          </w:p>
        </w:tc>
        <w:tc>
          <w:tcPr>
            <w:shd w:val="clear" w:fill="red"/>
            <w:noWrap/>
          </w:tcPr>
          <w:p>
            <w:pPr/>
            <w:r>
              <w:rPr/>
              <w:t xml:space="preserve">Notfalltreppe
</w:t>
            </w:r>
          </w:p>
          <w:p>
            <w:pPr/>
            <w:r>
              <w:rPr/>
              <w:t xml:space="preserve">ganzes Haus
</w:t>
            </w:r>
          </w:p>
        </w:tc>
        <w:tc>
          <w:tcPr>
            <w:shd w:val="clear" w:fill="red"/>
            <w:noWrap/>
          </w:tcPr>
          <w:p>
            <w:pPr/>
            <w:r>
              <w:rPr/>
              <w:t xml:space="preserve">VM-22
</w:t>
            </w:r>
          </w:p>
          <w:p>
            <w:pPr/>
            <w:r>
              <w:rPr/>
              <w:t xml:space="preserve">(elastische) Bodenbeläge inkl. Kleber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41" o:title=""/>
                </v:shape>
              </w:pict>
              <w:t xml:space="preserve"/>
            </w:r>
          </w:p>
        </w:tc>
        <w:tc>
          <w:tcPr>
            <w:shd w:val="clear" w:fill="red"/>
            <w:noWrap/>
          </w:tcPr>
          <w:p>
            <w:pPr/>
            <w:r>
              <w:rPr/>
              <w:t xml:space="preserve"/>
              <w:pict>
                <v:shape type="#_x0000_t75" style="width:100px;height:150px" stroked="f" filled="f">
                  <v:imagedata r:id="rId142" o:title=""/>
                </v:shape>
              </w:pict>
              <w:t xml:space="preserve"/>
            </w:r>
          </w:p>
        </w:tc>
      </w:tr>
      <w:tr>
        <w:trPr/>
        <w:tc>
          <w:tcPr>
            <w:shd w:val="clear" w:fill="red"/>
            <w:noWrap/>
          </w:tcPr>
          <w:p>
            <w:pPr/>
            <w:r>
              <w:rPr/>
              <w:t xml:space="preserve">MaP-61</w:t>
            </w:r>
          </w:p>
        </w:tc>
        <w:tc>
          <w:tcPr>
            <w:shd w:val="clear" w:fill="red"/>
            <w:noWrap/>
          </w:tcPr>
          <w:p>
            <w:pPr/>
            <w:r>
              <w:rPr/>
              <w:t xml:space="preserve">Notfalltreppe
</w:t>
            </w:r>
          </w:p>
          <w:p>
            <w:pPr/>
            <w:r>
              <w:rPr/>
              <w:t xml:space="preserve">ganzes Haus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43" o:title=""/>
                </v:shape>
              </w:pict>
              <w:t xml:space="preserve"/>
            </w:r>
          </w:p>
        </w:tc>
        <w:tc>
          <w:tcPr>
            <w:shd w:val="clear" w:fill="red"/>
            <w:noWrap/>
          </w:tcPr>
          <w:p>
            <w:pPr/>
            <w:r>
              <w:rPr/>
              <w:t xml:space="preserve"/>
              <w:pict>
                <v:shape type="#_x0000_t75" style="width:100px;height:150px" stroked="f" filled="f">
                  <v:imagedata r:id="rId144" o:title=""/>
                </v:shape>
              </w:pict>
              <w:t xml:space="preserve"/>
            </w:r>
          </w:p>
        </w:tc>
      </w:tr>
      <w:tr>
        <w:trPr/>
        <w:tc>
          <w:tcPr>
            <w:shd w:val="clear" w:fill="green"/>
            <w:noWrap/>
          </w:tcPr>
          <w:p>
            <w:pPr/>
            <w:r>
              <w:rPr/>
              <w:t xml:space="preserve">MaP-62</w:t>
            </w:r>
          </w:p>
        </w:tc>
        <w:tc>
          <w:tcPr>
            <w:shd w:val="clear" w:fill="green"/>
            <w:noWrap/>
          </w:tcPr>
          <w:p>
            <w:pPr/>
            <w:r>
              <w:rPr/>
              <w:t xml:space="preserve">Lager
</w:t>
            </w:r>
          </w:p>
          <w:p>
            <w:pPr/>
            <w:r>
              <w:rPr/>
              <w:t xml:space="preserve">UG1
</w:t>
            </w:r>
          </w:p>
        </w:tc>
        <w:tc>
          <w:tcPr>
            <w:shd w:val="clear" w:fill="green"/>
            <w:noWrap/>
          </w:tcPr>
          <w:p>
            <w:pPr/>
            <w:r>
              <w:rPr/>
              <w:t xml:space="preserve">VM-20
</w:t>
            </w:r>
          </w:p>
          <w:p>
            <w:pPr/>
            <w:r>
              <w:rPr/>
              <w:t xml:space="preserve">Korkdämmung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45" o:title=""/>
                </v:shape>
              </w:pict>
              <w:t xml:space="preserve"/>
            </w:r>
          </w:p>
        </w:tc>
        <w:tc>
          <w:tcPr>
            <w:shd w:val="clear" w:fill="green"/>
            <w:noWrap/>
          </w:tcPr>
          <w:p>
            <w:pPr/>
            <w:r>
              <w:rPr/>
              <w:t xml:space="preserve"/>
              <w:pict>
                <v:shape type="#_x0000_t75" style="width:100px;height:150px" stroked="f" filled="f">
                  <v:imagedata r:id="rId146" o:title=""/>
                </v:shape>
              </w:pict>
              <w:t xml:space="preserve"/>
            </w:r>
          </w:p>
        </w:tc>
      </w:tr>
      <w:tr>
        <w:trPr/>
        <w:tc>
          <w:tcPr>
            <w:shd w:val="clear" w:fill="green"/>
            <w:noWrap/>
          </w:tcPr>
          <w:p>
            <w:pPr/>
            <w:r>
              <w:rPr/>
              <w:t xml:space="preserve">MaP-63</w:t>
            </w:r>
          </w:p>
        </w:tc>
        <w:tc>
          <w:tcPr>
            <w:shd w:val="clear" w:fill="green"/>
            <w:noWrap/>
          </w:tcPr>
          <w:p>
            <w:pPr/>
            <w:r>
              <w:rPr/>
              <w:t xml:space="preserve">Studio
</w:t>
            </w:r>
          </w:p>
          <w:p>
            <w:pPr/>
            <w:r>
              <w:rPr/>
              <w:t xml:space="preserve">1UG
</w:t>
            </w:r>
          </w:p>
        </w:tc>
        <w:tc>
          <w:tcPr>
            <w:shd w:val="clear" w:fill="green"/>
            <w:noWrap/>
          </w:tcPr>
          <w:p>
            <w:pPr/>
            <w:r>
              <w:rPr/>
              <w:t xml:space="preserve">VM-23
</w:t>
            </w:r>
          </w:p>
          <w:p>
            <w:pPr/>
            <w:r>
              <w:rPr/>
              <w:t xml:space="preserve">Holzzement
</w:t>
            </w:r>
          </w:p>
          <w:p>
            <w:pPr/>
            <w:r>
              <w:rPr/>
              <w:t xml:space="preserve">Boden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47" o:title=""/>
                </v:shape>
              </w:pict>
              <w:t xml:space="preserve"/>
            </w:r>
          </w:p>
        </w:tc>
        <w:tc>
          <w:tcPr>
            <w:shd w:val="clear" w:fill="green"/>
            <w:noWrap/>
          </w:tcPr>
          <w:p>
            <w:pPr/>
            <w:r>
              <w:rPr/>
              <w:t xml:space="preserve"/>
              <w:pict>
                <v:shape type="#_x0000_t75" style="width:100px;height:150px" stroked="f" filled="f">
                  <v:imagedata r:id="rId148" o:title=""/>
                </v:shape>
              </w:pict>
              <w:t xml:space="preserve"/>
            </w:r>
          </w:p>
        </w:tc>
      </w:tr>
      <w:tr>
        <w:trPr/>
        <w:tc>
          <w:tcPr>
            <w:shd w:val="clear" w:fill="red"/>
            <w:noWrap/>
          </w:tcPr>
          <w:p>
            <w:pPr/>
            <w:r>
              <w:rPr/>
              <w:t xml:space="preserve">MaP-64</w:t>
            </w:r>
          </w:p>
        </w:tc>
        <w:tc>
          <w:tcPr>
            <w:shd w:val="clear" w:fill="red"/>
            <w:noWrap/>
          </w:tcPr>
          <w:p>
            <w:pPr/>
            <w:r>
              <w:rPr/>
              <w:t xml:space="preserve">Lager
</w:t>
            </w:r>
          </w:p>
          <w:p>
            <w:pPr/>
            <w:r>
              <w:rPr/>
              <w:t xml:space="preserve">UG1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49" o:title=""/>
                </v:shape>
              </w:pict>
              <w:t xml:space="preserve"/>
            </w:r>
          </w:p>
        </w:tc>
        <w:tc>
          <w:tcPr>
            <w:shd w:val="clear" w:fill="red"/>
            <w:noWrap/>
          </w:tcPr>
          <w:p>
            <w:pPr/>
            <w:r>
              <w:rPr/>
              <w:t xml:space="preserve"/>
              <w:pict>
                <v:shape type="#_x0000_t75" style="width:100px;height:150px" stroked="f" filled="f">
                  <v:imagedata r:id="rId150" o:title=""/>
                </v:shape>
              </w:pict>
              <w:t xml:space="preserve"/>
            </w:r>
          </w:p>
        </w:tc>
      </w:tr>
      <w:tr>
        <w:trPr/>
        <w:tc>
          <w:tcPr>
            <w:shd w:val="clear" w:fill="red"/>
            <w:noWrap/>
          </w:tcPr>
          <w:p>
            <w:pPr/>
            <w:r>
              <w:rPr/>
              <w:t xml:space="preserve">MaP-65</w:t>
            </w:r>
          </w:p>
        </w:tc>
        <w:tc>
          <w:tcPr>
            <w:shd w:val="clear" w:fill="red"/>
            <w:noWrap/>
          </w:tcPr>
          <w:p>
            <w:pPr/>
            <w:r>
              <w:rPr/>
              <w:t xml:space="preserve">Laden
</w:t>
            </w:r>
          </w:p>
          <w:p>
            <w:pPr/>
            <w:r>
              <w:rPr/>
              <w:t xml:space="preserve">1UG
</w:t>
            </w:r>
          </w:p>
        </w:tc>
        <w:tc>
          <w:tcPr>
            <w:shd w:val="clear" w:fill="red"/>
            <w:noWrap/>
          </w:tcPr>
          <w:p>
            <w:pPr/>
            <w:r>
              <w:rPr/>
              <w:t xml:space="preserve">VM-5
</w:t>
            </w:r>
          </w:p>
          <w:p>
            <w:pPr/>
            <w:r>
              <w:rPr/>
              <w:t xml:space="preserve">Teppichkleber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1" o:title=""/>
                </v:shape>
              </w:pict>
              <w:t xml:space="preserve"/>
            </w:r>
          </w:p>
        </w:tc>
        <w:tc>
          <w:tcPr>
            <w:shd w:val="clear" w:fill="red"/>
            <w:noWrap/>
          </w:tcPr>
          <w:p>
            <w:pPr/>
            <w:r>
              <w:rPr/>
              <w:t xml:space="preserve"/>
              <w:pict>
                <v:shape type="#_x0000_t75" style="width:100px;height:150px" stroked="f" filled="f">
                  <v:imagedata r:id="rId152" o:title=""/>
                </v:shape>
              </w:pict>
              <w:t xml:space="preserve"/>
            </w:r>
          </w:p>
        </w:tc>
      </w:tr>
      <w:tr>
        <w:trPr/>
        <w:tc>
          <w:tcPr>
            <w:shd w:val="clear" w:fill="red"/>
            <w:noWrap/>
          </w:tcPr>
          <w:p>
            <w:pPr/>
            <w:r>
              <w:rPr/>
              <w:t xml:space="preserve">MaP-66</w:t>
            </w:r>
          </w:p>
        </w:tc>
        <w:tc>
          <w:tcPr>
            <w:shd w:val="clear" w:fill="red"/>
            <w:noWrap/>
          </w:tcPr>
          <w:p>
            <w:pPr/>
            <w:r>
              <w:rPr/>
              <w:t xml:space="preserve">Laden
</w:t>
            </w:r>
          </w:p>
          <w:p>
            <w:pPr/>
            <w:r>
              <w:rPr/>
              <w:t xml:space="preserve">1UG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3" o:title=""/>
                </v:shape>
              </w:pict>
              <w:t xml:space="preserve"/>
            </w:r>
          </w:p>
        </w:tc>
        <w:tc>
          <w:tcPr>
            <w:shd w:val="clear" w:fill="red"/>
            <w:noWrap/>
          </w:tcPr>
          <w:p>
            <w:pPr/>
            <w:r>
              <w:rPr/>
              <w:t xml:space="preserve"/>
              <w:pict>
                <v:shape type="#_x0000_t75" style="width:100px;height:150px" stroked="f" filled="f">
                  <v:imagedata r:id="rId154" o:title=""/>
                </v:shape>
              </w:pict>
              <w:t xml:space="preserve"/>
            </w:r>
          </w:p>
        </w:tc>
      </w:tr>
      <w:tr>
        <w:trPr/>
        <w:tc>
          <w:tcPr>
            <w:shd w:val="clear" w:fill="red"/>
            <w:noWrap/>
          </w:tcPr>
          <w:p>
            <w:pPr/>
            <w:r>
              <w:rPr/>
              <w:t xml:space="preserve">MaP-67</w:t>
            </w:r>
          </w:p>
        </w:tc>
        <w:tc>
          <w:tcPr>
            <w:shd w:val="clear" w:fill="red"/>
            <w:noWrap/>
          </w:tcPr>
          <w:p>
            <w:pPr/>
            <w:r>
              <w:rPr/>
              <w:t xml:space="preserve">Laden
</w:t>
            </w:r>
          </w:p>
          <w:p>
            <w:pPr/>
            <w:r>
              <w:rPr/>
              <w:t xml:space="preserve">1UG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5" o:title=""/>
                </v:shape>
              </w:pict>
              <w:t xml:space="preserve"/>
            </w:r>
          </w:p>
        </w:tc>
        <w:tc>
          <w:tcPr>
            <w:shd w:val="clear" w:fill="red"/>
            <w:noWrap/>
          </w:tcPr>
          <w:p>
            <w:pPr/>
            <w:r>
              <w:rPr/>
              <w:t xml:space="preserve"/>
              <w:pict>
                <v:shape type="#_x0000_t75" style="width:100px;height:150px" stroked="f" filled="f">
                  <v:imagedata r:id="rId156" o:title=""/>
                </v:shape>
              </w:pict>
              <w:t xml:space="preserve"/>
            </w:r>
          </w:p>
        </w:tc>
      </w:tr>
      <w:tr>
        <w:trPr/>
        <w:tc>
          <w:tcPr>
            <w:shd w:val="clear" w:fill="green"/>
            <w:noWrap/>
          </w:tcPr>
          <w:p>
            <w:pPr/>
            <w:r>
              <w:rPr/>
              <w:t xml:space="preserve">MaP-68</w:t>
            </w:r>
          </w:p>
        </w:tc>
        <w:tc>
          <w:tcPr>
            <w:shd w:val="clear" w:fill="green"/>
            <w:noWrap/>
          </w:tcPr>
          <w:p>
            <w:pPr/>
            <w:r>
              <w:rPr/>
              <w:t xml:space="preserve">Laden
</w:t>
            </w:r>
          </w:p>
          <w:p>
            <w:pPr/>
            <w:r>
              <w:rPr/>
              <w:t xml:space="preserve">1UG
</w:t>
            </w:r>
          </w:p>
        </w:tc>
        <w:tc>
          <w:tcPr>
            <w:shd w:val="clear" w:fill="green"/>
            <w:noWrap/>
          </w:tcPr>
          <w:p>
            <w:pPr/>
            <w:r>
              <w:rPr/>
              <w:t xml:space="preserve">VM-15
</w:t>
            </w:r>
          </w:p>
          <w:p>
            <w:pPr/>
            <w:r>
              <w:rPr/>
              <w:t xml:space="preserve">Deckenpanelen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57" o:title=""/>
                </v:shape>
              </w:pict>
              <w:t xml:space="preserve"/>
            </w:r>
          </w:p>
        </w:tc>
        <w:tc>
          <w:tcPr>
            <w:shd w:val="clear" w:fill="green"/>
            <w:noWrap/>
          </w:tcPr>
          <w:p>
            <w:pPr/>
            <w:r>
              <w:rPr/>
              <w:t xml:space="preserve"/>
              <w:pict>
                <v:shape type="#_x0000_t75" style="width:100px;height:150px" stroked="f" filled="f">
                  <v:imagedata r:id="rId158" o:title=""/>
                </v:shape>
              </w:pict>
              <w:t xml:space="preserve"/>
            </w:r>
          </w:p>
        </w:tc>
      </w:tr>
      <w:tr>
        <w:trPr/>
        <w:tc>
          <w:tcPr>
            <w:shd w:val="clear" w:fill="orange"/>
            <w:noWrap/>
          </w:tcPr>
          <w:p>
            <w:pPr/>
            <w:r>
              <w:rPr/>
              <w:t xml:space="preserve">MaP-69</w:t>
            </w:r>
          </w:p>
        </w:tc>
        <w:tc>
          <w:tcPr>
            <w:shd w:val="clear" w:fill="orange"/>
            <w:noWrap/>
          </w:tcPr>
          <w:p>
            <w:pPr/>
            <w:r>
              <w:rPr/>
              <w:t xml:space="preserve">Lager
</w:t>
            </w:r>
          </w:p>
          <w:p>
            <w:pPr/>
            <w:r>
              <w:rPr/>
              <w:t xml:space="preserve">UG1
</w:t>
            </w:r>
          </w:p>
        </w:tc>
        <w:tc>
          <w:tcPr>
            <w:shd w:val="clear" w:fill="orange"/>
            <w:noWrap/>
          </w:tcPr>
          <w:p>
            <w:pPr/>
            <w:r>
              <w:rPr/>
              <w:t xml:space="preserve">VM-14
</w:t>
            </w:r>
          </w:p>
          <w:p>
            <w:pPr/>
            <w:r>
              <w:rPr/>
              <w:t xml:space="preserve">(elastische) Bodenbeläge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159" o:title=""/>
                </v:shape>
              </w:pict>
              <w:t xml:space="preserve"/>
            </w:r>
          </w:p>
        </w:tc>
        <w:tc>
          <w:tcPr>
            <w:shd w:val="clear" w:fill="orange"/>
            <w:noWrap/>
          </w:tcPr>
          <w:p>
            <w:pPr/>
            <w:r>
              <w:rPr/>
              <w:t xml:space="preserve"/>
              <w:pict>
                <v:shape type="#_x0000_t75" style="width:100px;height:150px" stroked="f" filled="f">
                  <v:imagedata r:id="rId160" o:title=""/>
                </v:shape>
              </w:pict>
              <w:t xml:space="preserve"/>
            </w:r>
          </w:p>
        </w:tc>
      </w:tr>
      <w:tr>
        <w:trPr/>
        <w:tc>
          <w:tcPr>
            <w:shd w:val="clear" w:fill="red"/>
            <w:noWrap/>
          </w:tcPr>
          <w:p>
            <w:pPr/>
            <w:r>
              <w:rPr/>
              <w:t xml:space="preserve">MaP-70</w:t>
            </w:r>
          </w:p>
        </w:tc>
        <w:tc>
          <w:tcPr>
            <w:shd w:val="clear" w:fill="red"/>
            <w:noWrap/>
          </w:tcPr>
          <w:p>
            <w:pPr/>
            <w:r>
              <w:rPr/>
              <w:t xml:space="preserve">Waschküche
</w:t>
            </w:r>
          </w:p>
          <w:p>
            <w:pPr/>
            <w:r>
              <w:rPr/>
              <w:t xml:space="preserve">2UG
</w:t>
            </w:r>
          </w:p>
        </w:tc>
        <w:tc>
          <w:tcPr>
            <w:shd w:val="clear" w:fill="red"/>
            <w:noWrap/>
          </w:tcPr>
          <w:p>
            <w:pPr/>
            <w:r>
              <w:rPr/>
              <w:t xml:space="preserve">VM-1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1" o:title=""/>
                </v:shape>
              </w:pict>
              <w:t xml:space="preserve"/>
            </w:r>
          </w:p>
        </w:tc>
        <w:tc>
          <w:tcPr>
            <w:shd w:val="clear" w:fill="red"/>
            <w:noWrap/>
          </w:tcPr>
          <w:p>
            <w:pPr/>
            <w:r>
              <w:rPr/>
              <w:t xml:space="preserve"/>
              <w:pict>
                <v:shape type="#_x0000_t75" style="width:100px;height:150px" stroked="f" filled="f">
                  <v:imagedata r:id="rId162" o:title=""/>
                </v:shape>
              </w:pict>
              <w:t xml:space="preserve"/>
            </w:r>
          </w:p>
        </w:tc>
      </w:tr>
      <w:tr>
        <w:trPr/>
        <w:tc>
          <w:tcPr>
            <w:shd w:val="clear" w:fill="red"/>
            <w:noWrap/>
          </w:tcPr>
          <w:p>
            <w:pPr/>
            <w:r>
              <w:rPr/>
              <w:t xml:space="preserve">MaP-71</w:t>
            </w:r>
          </w:p>
        </w:tc>
        <w:tc>
          <w:tcPr>
            <w:shd w:val="clear" w:fill="red"/>
            <w:noWrap/>
          </w:tcPr>
          <w:p>
            <w:pPr/>
            <w:r>
              <w:rPr/>
              <w:t xml:space="preserve">Waschküche
</w:t>
            </w:r>
          </w:p>
          <w:p>
            <w:pPr/>
            <w:r>
              <w:rPr/>
              <w:t xml:space="preserve">2UG
</w:t>
            </w:r>
          </w:p>
        </w:tc>
        <w:tc>
          <w:tcPr>
            <w:shd w:val="clear" w:fill="red"/>
            <w:noWrap/>
          </w:tcPr>
          <w:p>
            <w:pPr/>
            <w:r>
              <w:rPr/>
              <w:t xml:space="preserve">VM-28
</w:t>
            </w:r>
          </w:p>
          <w:p>
            <w:pPr/>
            <w:r>
              <w:rPr/>
              <w:t xml:space="preserve">Plattenkleber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3" o:title=""/>
                </v:shape>
              </w:pict>
              <w:t xml:space="preserve"/>
            </w:r>
          </w:p>
        </w:tc>
        <w:tc>
          <w:tcPr>
            <w:shd w:val="clear" w:fill="red"/>
            <w:noWrap/>
          </w:tcPr>
          <w:p>
            <w:pPr/>
            <w:r>
              <w:rPr/>
              <w:t xml:space="preserve"/>
              <w:pict>
                <v:shape type="#_x0000_t75" style="width:100px;height:150px" stroked="f" filled="f">
                  <v:imagedata r:id="rId164" o:title=""/>
                </v:shape>
              </w:pict>
              <w:t xml:space="preserve"/>
            </w:r>
          </w:p>
        </w:tc>
      </w:tr>
      <w:tr>
        <w:trPr/>
        <w:tc>
          <w:tcPr>
            <w:shd w:val="clear" w:fill="red"/>
            <w:noWrap/>
          </w:tcPr>
          <w:p>
            <w:pPr/>
            <w:r>
              <w:rPr/>
              <w:t xml:space="preserve">MaP-72</w:t>
            </w:r>
          </w:p>
        </w:tc>
        <w:tc>
          <w:tcPr>
            <w:shd w:val="clear" w:fill="red"/>
            <w:noWrap/>
          </w:tcPr>
          <w:p>
            <w:pPr/>
            <w:r>
              <w:rPr/>
              <w:t xml:space="preserve">Waschküche
</w:t>
            </w:r>
          </w:p>
          <w:p>
            <w:pPr/>
            <w:r>
              <w:rPr/>
              <w:t xml:space="preserve">2UG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5" o:title=""/>
                </v:shape>
              </w:pict>
              <w:t xml:space="preserve"/>
            </w:r>
          </w:p>
        </w:tc>
        <w:tc>
          <w:tcPr>
            <w:shd w:val="clear" w:fill="red"/>
            <w:noWrap/>
          </w:tcPr>
          <w:p>
            <w:pPr/>
            <w:r>
              <w:rPr/>
              <w:t xml:space="preserve"/>
              <w:pict>
                <v:shape type="#_x0000_t75" style="width:100px;height:150px" stroked="f" filled="f">
                  <v:imagedata r:id="rId166" o:title=""/>
                </v:shape>
              </w:pict>
              <w:t xml:space="preserve"/>
            </w:r>
          </w:p>
        </w:tc>
      </w:tr>
      <w:tr>
        <w:trPr/>
        <w:tc>
          <w:tcPr>
            <w:shd w:val="clear" w:fill="red"/>
            <w:noWrap/>
          </w:tcPr>
          <w:p>
            <w:pPr/>
            <w:r>
              <w:rPr/>
              <w:t xml:space="preserve">MaP-73</w:t>
            </w:r>
          </w:p>
        </w:tc>
        <w:tc>
          <w:tcPr>
            <w:shd w:val="clear" w:fill="red"/>
            <w:noWrap/>
          </w:tcPr>
          <w:p>
            <w:pPr/>
            <w:r>
              <w:rPr/>
              <w:t xml:space="preserve">Waschküche
</w:t>
            </w:r>
          </w:p>
          <w:p>
            <w:pPr/>
            <w:r>
              <w:rPr/>
              <w:t xml:space="preserve">2UG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7" o:title=""/>
                </v:shape>
              </w:pict>
              <w:t xml:space="preserve"/>
            </w:r>
          </w:p>
        </w:tc>
        <w:tc>
          <w:tcPr>
            <w:shd w:val="clear" w:fill="red"/>
            <w:noWrap/>
          </w:tcPr>
          <w:p>
            <w:pPr/>
            <w:r>
              <w:rPr/>
              <w:t xml:space="preserve"/>
              <w:pict>
                <v:shape type="#_x0000_t75" style="width:100px;height:150px" stroked="f" filled="f">
                  <v:imagedata r:id="rId168" o:title=""/>
                </v:shape>
              </w:pict>
              <w:t xml:space="preserve"/>
            </w:r>
          </w:p>
        </w:tc>
      </w:tr>
      <w:tr>
        <w:trPr/>
        <w:tc>
          <w:tcPr>
            <w:shd w:val="clear" w:fill="green"/>
            <w:noWrap/>
          </w:tcPr>
          <w:p>
            <w:pPr/>
            <w:r>
              <w:rPr/>
              <w:t xml:space="preserve">MaP-74</w:t>
            </w:r>
          </w:p>
        </w:tc>
        <w:tc>
          <w:tcPr>
            <w:shd w:val="clear" w:fill="green"/>
            <w:noWrap/>
          </w:tcPr>
          <w:p>
            <w:pPr/>
            <w:r>
              <w:rPr/>
              <w:t xml:space="preserve">Keller
</w:t>
            </w:r>
          </w:p>
          <w:p>
            <w:pPr/>
            <w:r>
              <w:rPr/>
              <w:t xml:space="preserve">2UG
</w:t>
            </w:r>
          </w:p>
        </w:tc>
        <w:tc>
          <w:tcPr>
            <w:shd w:val="clear" w:fill="green"/>
            <w:noWrap/>
          </w:tcPr>
          <w:p>
            <w:pPr/>
            <w:r>
              <w:rPr/>
              <w:t xml:space="preserve">VM-26
</w:t>
            </w:r>
          </w:p>
          <w:p>
            <w:pPr/>
            <w:r>
              <w:rPr/>
              <w:t xml:space="preserve">(elastische) Bodenbeläge mit bituminöen Kleber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69" o:title=""/>
                </v:shape>
              </w:pict>
              <w:t xml:space="preserve"/>
            </w:r>
          </w:p>
        </w:tc>
        <w:tc>
          <w:tcPr>
            <w:shd w:val="clear" w:fill="green"/>
            <w:noWrap/>
          </w:tcPr>
          <w:p>
            <w:pPr/>
            <w:r>
              <w:rPr/>
              <w:t xml:space="preserve"/>
              <w:pict>
                <v:shape type="#_x0000_t75" style="width:100px;height:150px" stroked="f" filled="f">
                  <v:imagedata r:id="rId170" o:title=""/>
                </v:shape>
              </w:pict>
              <w:t xml:space="preserve"/>
            </w:r>
          </w:p>
        </w:tc>
      </w:tr>
      <w:tr>
        <w:trPr/>
        <w:tc>
          <w:tcPr>
            <w:shd w:val="clear" w:fill="red"/>
            <w:noWrap/>
          </w:tcPr>
          <w:p>
            <w:pPr/>
            <w:r>
              <w:rPr/>
              <w:t xml:space="preserve">MaP-75</w:t>
            </w:r>
          </w:p>
        </w:tc>
        <w:tc>
          <w:tcPr>
            <w:shd w:val="clear" w:fill="red"/>
            <w:noWrap/>
          </w:tcPr>
          <w:p>
            <w:pPr/>
            <w:r>
              <w:rPr/>
              <w:t xml:space="preserve">WC
</w:t>
            </w:r>
          </w:p>
          <w:p>
            <w:pPr/>
            <w:r>
              <w:rPr/>
              <w:t xml:space="preserve">2UG
</w:t>
            </w:r>
          </w:p>
        </w:tc>
        <w:tc>
          <w:tcPr>
            <w:shd w:val="clear" w:fill="red"/>
            <w:noWrap/>
          </w:tcPr>
          <w:p>
            <w:pPr/>
            <w:r>
              <w:rPr/>
              <w:t xml:space="preserve">VM-1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1" o:title=""/>
                </v:shape>
              </w:pict>
              <w:t xml:space="preserve"/>
            </w:r>
          </w:p>
        </w:tc>
        <w:tc>
          <w:tcPr>
            <w:shd w:val="clear" w:fill="red"/>
            <w:noWrap/>
          </w:tcPr>
          <w:p>
            <w:pPr/>
            <w:r>
              <w:rPr/>
              <w:t xml:space="preserve"/>
              <w:pict>
                <v:shape type="#_x0000_t75" style="width:100px;height:150px" stroked="f" filled="f">
                  <v:imagedata r:id="rId172" o:title=""/>
                </v:shape>
              </w:pict>
              <w:t xml:space="preserve"/>
            </w:r>
          </w:p>
        </w:tc>
      </w:tr>
      <w:tr>
        <w:trPr/>
        <w:tc>
          <w:tcPr>
            <w:shd w:val="clear" w:fill="red"/>
            <w:noWrap/>
          </w:tcPr>
          <w:p>
            <w:pPr/>
            <w:r>
              <w:rPr/>
              <w:t xml:space="preserve">MaP-76</w:t>
            </w:r>
          </w:p>
        </w:tc>
        <w:tc>
          <w:tcPr>
            <w:shd w:val="clear" w:fill="red"/>
            <w:noWrap/>
          </w:tcPr>
          <w:p>
            <w:pPr/>
            <w:r>
              <w:rPr/>
              <w:t xml:space="preserve">WC
</w:t>
            </w:r>
          </w:p>
          <w:p>
            <w:pPr/>
            <w:r>
              <w:rPr/>
              <w:t xml:space="preserve">2UG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3" o:title=""/>
                </v:shape>
              </w:pict>
              <w:t xml:space="preserve"/>
            </w:r>
          </w:p>
        </w:tc>
        <w:tc>
          <w:tcPr>
            <w:shd w:val="clear" w:fill="red"/>
            <w:noWrap/>
          </w:tcPr>
          <w:p>
            <w:pPr/>
            <w:r>
              <w:rPr/>
              <w:t xml:space="preserve"/>
              <w:pict>
                <v:shape type="#_x0000_t75" style="width:100px;height:150px" stroked="f" filled="f">
                  <v:imagedata r:id="rId174" o:title=""/>
                </v:shape>
              </w:pict>
              <w:t xml:space="preserve"/>
            </w:r>
          </w:p>
        </w:tc>
      </w:tr>
      <w:tr>
        <w:trPr/>
        <w:tc>
          <w:tcPr>
            <w:shd w:val="clear" w:fill="red"/>
            <w:noWrap/>
          </w:tcPr>
          <w:p>
            <w:pPr/>
            <w:r>
              <w:rPr/>
              <w:t xml:space="preserve">MaP-77</w:t>
            </w:r>
          </w:p>
        </w:tc>
        <w:tc>
          <w:tcPr>
            <w:shd w:val="clear" w:fill="red"/>
            <w:noWrap/>
          </w:tcPr>
          <w:p>
            <w:pPr/>
            <w:r>
              <w:rPr/>
              <w:t xml:space="preserve">Heizraum
</w:t>
            </w:r>
          </w:p>
          <w:p>
            <w:pPr/>
            <w:r>
              <w:rPr/>
              <w:t xml:space="preserve">2UG
</w:t>
            </w:r>
          </w:p>
        </w:tc>
        <w:tc>
          <w:tcPr>
            <w:shd w:val="clear" w:fill="red"/>
            <w:noWrap/>
          </w:tcPr>
          <w:p>
            <w:pPr/>
            <w:r>
              <w:rPr/>
              <w:t xml:space="preserve">VM-4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5" o:title=""/>
                </v:shape>
              </w:pict>
              <w:t xml:space="preserve"/>
            </w:r>
          </w:p>
        </w:tc>
        <w:tc>
          <w:tcPr>
            <w:shd w:val="clear" w:fill="red"/>
            <w:noWrap/>
          </w:tcPr>
          <w:p>
            <w:pPr/>
            <w:r>
              <w:rPr/>
              <w:t xml:space="preserve"/>
              <w:pict>
                <v:shape type="#_x0000_t75" style="width:100px;height:150px" stroked="f" filled="f">
                  <v:imagedata r:id="rId176" o:title=""/>
                </v:shape>
              </w:pict>
              <w:t xml:space="preserve"/>
            </w:r>
          </w:p>
        </w:tc>
      </w:tr>
      <w:tr>
        <w:trPr/>
        <w:tc>
          <w:tcPr>
            <w:shd w:val="clear" w:fill="red"/>
            <w:noWrap/>
          </w:tcPr>
          <w:p>
            <w:pPr/>
            <w:r>
              <w:rPr/>
              <w:t xml:space="preserve">MaP-78</w:t>
            </w:r>
          </w:p>
        </w:tc>
        <w:tc>
          <w:tcPr>
            <w:shd w:val="clear" w:fill="red"/>
            <w:noWrap/>
          </w:tcPr>
          <w:p>
            <w:pPr/>
            <w:r>
              <w:rPr/>
              <w:t xml:space="preserve">Heizraum
</w:t>
            </w:r>
          </w:p>
          <w:p>
            <w:pPr/>
            <w:r>
              <w:rPr/>
              <w:t xml:space="preserve">2UG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7" o:title=""/>
                </v:shape>
              </w:pict>
              <w:t xml:space="preserve"/>
            </w:r>
          </w:p>
        </w:tc>
        <w:tc>
          <w:tcPr>
            <w:shd w:val="clear" w:fill="red"/>
            <w:noWrap/>
          </w:tcPr>
          <w:p>
            <w:pPr/>
            <w:r>
              <w:rPr/>
              <w:t xml:space="preserve"/>
              <w:pict>
                <v:shape type="#_x0000_t75" style="width:100px;height:150px" stroked="f" filled="f">
                  <v:imagedata r:id="rId178" o:title=""/>
                </v:shape>
              </w:pict>
              <w:t xml:space="preserve"/>
            </w:r>
          </w:p>
        </w:tc>
      </w:tr>
      <w:tr>
        <w:trPr/>
        <w:tc>
          <w:tcPr>
            <w:shd w:val="clear" w:fill="red"/>
            <w:noWrap/>
          </w:tcPr>
          <w:p>
            <w:pPr/>
            <w:r>
              <w:rPr/>
              <w:t xml:space="preserve">MaP-79</w:t>
            </w:r>
          </w:p>
        </w:tc>
        <w:tc>
          <w:tcPr>
            <w:shd w:val="clear" w:fill="red"/>
            <w:noWrap/>
          </w:tcPr>
          <w:p>
            <w:pPr/>
            <w:r>
              <w:rPr/>
              <w:t xml:space="preserve">Garage
</w:t>
            </w:r>
          </w:p>
          <w:p>
            <w:pPr/>
            <w:r>
              <w:rPr/>
              <w:t xml:space="preserve">2UG
</w:t>
            </w:r>
          </w:p>
        </w:tc>
        <w:tc>
          <w:tcPr>
            <w:shd w:val="clear" w:fill="red"/>
            <w:noWrap/>
          </w:tcPr>
          <w:p>
            <w:pPr/>
            <w:r>
              <w:rPr/>
              <w:t xml:space="preserve">VM-2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9" o:title=""/>
                </v:shape>
              </w:pict>
              <w:t xml:space="preserve"/>
            </w:r>
          </w:p>
        </w:tc>
        <w:tc>
          <w:tcPr>
            <w:shd w:val="clear" w:fill="red"/>
            <w:noWrap/>
          </w:tcPr>
          <w:p>
            <w:pPr/>
            <w:r>
              <w:rPr/>
              <w:t xml:space="preserve"/>
              <w:pict>
                <v:shape type="#_x0000_t75" style="width:100px;height:150px" stroked="f" filled="f">
                  <v:imagedata r:id="rId180" o:title=""/>
                </v:shape>
              </w:pict>
              <w:t xml:space="preserve"/>
            </w:r>
          </w:p>
        </w:tc>
      </w:tr>
      <w:tr>
        <w:trPr/>
        <w:tc>
          <w:tcPr>
            <w:shd w:val="clear" w:fill="red"/>
            <w:noWrap/>
          </w:tcPr>
          <w:p>
            <w:pPr/>
            <w:r>
              <w:rPr/>
              <w:t xml:space="preserve">VB-1</w:t>
            </w:r>
          </w:p>
        </w:tc>
        <w:tc>
          <w:tcPr>
            <w:shd w:val="clear" w:fill="red"/>
            <w:noWrap/>
          </w:tcPr>
          <w:p>
            <w:pPr/>
            <w:r>
              <w:rPr/>
              <w:t xml:space="preserve">Lüftung
</w:t>
            </w:r>
          </w:p>
          <w:p>
            <w:pPr/>
            <w:r>
              <w:rPr/>
              <w:t xml:space="preserve">Ganzes Haus
</w:t>
            </w:r>
          </w:p>
        </w:tc>
        <w:tc>
          <w:tcPr>
            <w:shd w:val="clear" w:fill="red"/>
            <w:noWrap/>
          </w:tcPr>
          <w:p>
            <w:pPr/>
            <w:r>
              <w:rPr/>
              <w:t xml:space="preserve">VM-9
</w:t>
            </w:r>
          </w:p>
          <w:p>
            <w:pPr/>
            <w:r>
              <w:rPr/>
              <w:t xml:space="preserve">Brandschutzklappen
</w:t>
            </w:r>
          </w:p>
          <w:p>
            <w:pPr/>
            <w:r>
              <w:rPr/>
              <w:t xml:space="preserve">LAP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81" o:title=""/>
                </v:shape>
              </w:pict>
              <w:t xml:space="preserve"/>
            </w:r>
          </w:p>
        </w:tc>
        <w:tc>
          <w:tcPr>
            <w:shd w:val="clear" w:fill="red"/>
            <w:noWrap/>
          </w:tcPr>
          <w:p>
            <w:pPr/>
            <w:r>
              <w:rPr/>
              <w:t xml:space="preserve"/>
              <w:pict>
                <v:shape type="#_x0000_t75" style="width:100px;height:150px" stroked="f" filled="f">
                  <v:imagedata r:id="rId182" o:title=""/>
                </v:shape>
              </w:pict>
              <w:t xml:space="preserve"/>
            </w:r>
          </w:p>
        </w:tc>
      </w:tr>
      <w:tr>
        <w:trPr/>
        <w:tc>
          <w:tcPr>
            <w:shd w:val="clear" w:fill="green"/>
            <w:noWrap/>
          </w:tcPr>
          <w:p>
            <w:pPr/>
            <w:r>
              <w:rPr/>
              <w:t xml:space="preserve">VB-2</w:t>
            </w:r>
          </w:p>
        </w:tc>
        <w:tc>
          <w:tcPr>
            <w:shd w:val="clear" w:fill="green"/>
            <w:noWrap/>
          </w:tcPr>
          <w:p>
            <w:pPr/>
            <w:r>
              <w:rPr/>
              <w:t xml:space="preserve">Fenster
</w:t>
            </w:r>
          </w:p>
          <w:p>
            <w:pPr/>
            <w:r>
              <w:rPr/>
              <w:t xml:space="preserve">1.-3.OG
</w:t>
            </w:r>
          </w:p>
        </w:tc>
        <w:tc>
          <w:tcPr>
            <w:shd w:val="clear" w:fill="green"/>
            <w:noWrap/>
          </w:tcPr>
          <w:p>
            <w:pPr/>
            <w:r>
              <w:rPr/>
              <w:t xml:space="preserve">VM-12
</w:t>
            </w:r>
          </w:p>
          <w:p>
            <w:pPr/>
            <w:r>
              <w:rPr/>
              <w:t xml:space="preserve">Fensterkitt /Anschlagkitt
</w:t>
            </w:r>
          </w:p>
          <w:p>
            <w:pPr/>
            <w:r>
              <w:rPr/>
              <w:t xml:space="preserve">Fenster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3" o:title=""/>
                </v:shape>
              </w:pict>
              <w:t xml:space="preserve"/>
            </w:r>
          </w:p>
        </w:tc>
        <w:tc>
          <w:tcPr>
            <w:shd w:val="clear" w:fill="green"/>
            <w:noWrap/>
          </w:tcPr>
          <w:p>
            <w:pPr/>
            <w:r>
              <w:rPr/>
              <w:t xml:space="preserve"/>
              <w:pict>
                <v:shape type="#_x0000_t75" style="width:100px;height:150px" stroked="f" filled="f">
                  <v:imagedata r:id="rId184" o:title=""/>
                </v:shape>
              </w:pict>
              <w:t xml:space="preserve"/>
            </w:r>
          </w:p>
        </w:tc>
      </w:tr>
      <w:tr>
        <w:trPr/>
        <w:tc>
          <w:tcPr>
            <w:shd w:val="clear" w:fill="green"/>
            <w:noWrap/>
          </w:tcPr>
          <w:p>
            <w:pPr/>
            <w:r>
              <w:rPr/>
              <w:t xml:space="preserve">VB-3</w:t>
            </w:r>
          </w:p>
        </w:tc>
        <w:tc>
          <w:tcPr>
            <w:shd w:val="clear" w:fill="green"/>
            <w:noWrap/>
          </w:tcPr>
          <w:p>
            <w:pPr/>
            <w:r>
              <w:rPr/>
              <w:t xml:space="preserve">WC
</w:t>
            </w:r>
          </w:p>
          <w:p>
            <w:pPr/>
            <w:r>
              <w:rPr/>
              <w:t xml:space="preserve">2.OG
</w:t>
            </w:r>
          </w:p>
        </w:tc>
        <w:tc>
          <w:tcPr>
            <w:shd w:val="clear" w:fill="green"/>
            <w:noWrap/>
          </w:tcPr>
          <w:p>
            <w:pPr/>
            <w:r>
              <w:rPr/>
              <w:t xml:space="preserve">VM-17
</w:t>
            </w:r>
          </w:p>
          <w:p>
            <w:pPr/>
            <w:r>
              <w:rPr/>
              <w:t xml:space="preserve">neuer als 1990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5" o:title=""/>
                </v:shape>
              </w:pict>
              <w:t xml:space="preserve"/>
            </w:r>
          </w:p>
        </w:tc>
        <w:tc>
          <w:tcPr>
            <w:shd w:val="clear" w:fill="green"/>
            <w:noWrap/>
          </w:tcPr>
          <w:p>
            <w:pPr/>
            <w:r>
              <w:rPr/>
              <w:t xml:space="preserve"/>
              <w:pict>
                <v:shape type="#_x0000_t75" style="width:100px;height:150px" stroked="f" filled="f">
                  <v:imagedata r:id="rId186" o:title=""/>
                </v:shape>
              </w:pict>
              <w:t xml:space="preserve"/>
            </w:r>
          </w:p>
        </w:tc>
      </w:tr>
      <w:tr>
        <w:trPr/>
        <w:tc>
          <w:tcPr>
            <w:shd w:val="clear" w:fill="green"/>
            <w:noWrap/>
          </w:tcPr>
          <w:p>
            <w:pPr/>
            <w:r>
              <w:rPr/>
              <w:t xml:space="preserve">VB-4</w:t>
            </w:r>
          </w:p>
        </w:tc>
        <w:tc>
          <w:tcPr>
            <w:shd w:val="clear" w:fill="green"/>
            <w:noWrap/>
          </w:tcPr>
          <w:p>
            <w:pPr/>
            <w:r>
              <w:rPr/>
              <w:t xml:space="preserve">Warenlift
</w:t>
            </w:r>
          </w:p>
          <w:p>
            <w:pPr/>
            <w:r>
              <w:rPr/>
              <w:t xml:space="preserve">ganzes Haus
</w:t>
            </w:r>
          </w:p>
        </w:tc>
        <w:tc>
          <w:tcPr>
            <w:shd w:val="clear" w:fill="green"/>
            <w:noWrap/>
          </w:tcPr>
          <w:p>
            <w:pPr/>
            <w:r>
              <w:rPr/>
              <w:t xml:space="preserve">VM-19
</w:t>
            </w:r>
          </w:p>
          <w:p>
            <w:pPr/>
            <w:r>
              <w:rPr/>
              <w:t xml:space="preserve">diverse
</w:t>
            </w:r>
          </w:p>
          <w:p>
            <w:pPr/>
            <w:r>
              <w:rPr/>
              <w:t xml:space="preserve">Liftschacht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7" o:title=""/>
                </v:shape>
              </w:pict>
              <w:t xml:space="preserve"/>
            </w:r>
          </w:p>
        </w:tc>
        <w:tc>
          <w:tcPr>
            <w:shd w:val="clear" w:fill="green"/>
            <w:noWrap/>
          </w:tcPr>
          <w:p>
            <w:pPr/>
            <w:r>
              <w:rPr/>
              <w:t xml:space="preserve"/>
              <w:pict>
                <v:shape type="#_x0000_t75" style="width:100px;height:150px" stroked="f" filled="f">
                  <v:imagedata r:id="rId188" o:title=""/>
                </v:shape>
              </w:pict>
              <w:t xml:space="preserve"/>
            </w:r>
          </w:p>
        </w:tc>
      </w:tr>
      <w:tr>
        <w:trPr/>
        <w:tc>
          <w:tcPr>
            <w:shd w:val="clear" w:fill="green"/>
            <w:noWrap/>
          </w:tcPr>
          <w:p>
            <w:pPr/>
            <w:r>
              <w:rPr/>
              <w:t xml:space="preserve">VB-5</w:t>
            </w:r>
          </w:p>
        </w:tc>
        <w:tc>
          <w:tcPr>
            <w:shd w:val="clear" w:fill="green"/>
            <w:noWrap/>
          </w:tcPr>
          <w:p>
            <w:pPr/>
            <w:r>
              <w:rPr/>
              <w:t xml:space="preserve">Maschinenraum
</w:t>
            </w:r>
          </w:p>
          <w:p>
            <w:pPr/>
            <w:r>
              <w:rPr/>
              <w:t xml:space="preserve">2UG
</w:t>
            </w:r>
          </w:p>
        </w:tc>
        <w:tc>
          <w:tcPr>
            <w:shd w:val="clear" w:fill="green"/>
            <w:noWrap/>
          </w:tcPr>
          <w:p>
            <w:pPr/>
            <w:r>
              <w:rPr/>
              <w:t xml:space="preserve">VM-24
</w:t>
            </w:r>
          </w:p>
          <w:p>
            <w:pPr/>
            <w:r>
              <w:rPr/>
              <w:t xml:space="preserve">Bremsbeläge
</w:t>
            </w:r>
          </w:p>
          <w:p>
            <w:pPr/>
            <w:r>
              <w:rPr/>
              <w:t xml:space="preserve">Lift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9" o:title=""/>
                </v:shape>
              </w:pict>
              <w:t xml:space="preserve"/>
            </w:r>
          </w:p>
        </w:tc>
        <w:tc>
          <w:tcPr>
            <w:shd w:val="clear" w:fill="green"/>
            <w:noWrap/>
          </w:tcPr>
          <w:p>
            <w:pPr/>
            <w:r>
              <w:rPr/>
              <w:t xml:space="preserve"/>
              <w:pict>
                <v:shape type="#_x0000_t75" style="width:100px;height:150px" stroked="f" filled="f">
                  <v:imagedata r:id="rId190" o:title=""/>
                </v:shape>
              </w:pict>
              <w:t xml:space="preserve"/>
            </w:r>
          </w:p>
        </w:tc>
      </w:tr>
      <w:tr>
        <w:trPr/>
        <w:tc>
          <w:tcPr>
            <w:shd w:val="clear" w:fill="orange"/>
            <w:noWrap/>
          </w:tcPr>
          <w:p>
            <w:pPr/>
            <w:r>
              <w:rPr/>
              <w:t xml:space="preserve">VB-6</w:t>
            </w:r>
          </w:p>
        </w:tc>
        <w:tc>
          <w:tcPr>
            <w:shd w:val="clear" w:fill="orange"/>
            <w:noWrap/>
          </w:tcPr>
          <w:p>
            <w:pPr/>
            <w:r>
              <w:rPr/>
              <w:t xml:space="preserve">Waschküche
</w:t>
            </w:r>
          </w:p>
          <w:p>
            <w:pPr/>
            <w:r>
              <w:rPr/>
              <w:t xml:space="preserve">2UG
</w:t>
            </w:r>
          </w:p>
        </w:tc>
        <w:tc>
          <w:tcPr>
            <w:shd w:val="clear" w:fill="orange"/>
            <w:noWrap/>
          </w:tcPr>
          <w:p>
            <w:pPr/>
            <w:r>
              <w:rPr/>
              <w:t xml:space="preserve">VM-25
</w:t>
            </w:r>
          </w:p>
          <w:p>
            <w:pPr/>
            <w:r>
              <w:rPr/>
              <w:t xml:space="preserve">Faserzement
</w:t>
            </w:r>
          </w:p>
          <w:p>
            <w:pPr/>
            <w:r>
              <w:rPr/>
              <w:t xml:space="preserve">Waschbecken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191" o:title=""/>
                </v:shape>
              </w:pict>
              <w:t xml:space="preserve"/>
            </w:r>
          </w:p>
        </w:tc>
        <w:tc>
          <w:tcPr>
            <w:shd w:val="clear" w:fill="orange"/>
            <w:noWrap/>
          </w:tcPr>
          <w:p>
            <w:pPr/>
            <w:r>
              <w:rPr/>
              <w:t xml:space="preserve"/>
              <w:pict>
                <v:shape type="#_x0000_t75" style="width:100px;height:150px" stroked="f" filled="f">
                  <v:imagedata r:id="rId192" o:title=""/>
                </v:shape>
              </w:pict>
              <w:t xml:space="preserve"/>
            </w:r>
          </w:p>
        </w:tc>
      </w:tr>
    </w:tbl>
    <w:p w14:paraId="32FE07C9" w14:textId="77777777" w:rsidR="009641C4" w:rsidRPr="00FF365E" w:rsidRDefault="009641C4">
      <w:pPr>
        <w:rPr>
          <w:sz w:val="24"/>
          <w:szCs w:val="24"/>
        </w:rPr>
      </w:pPr>
      <w:r w:rsidRPr="00FF365E">
        <w:rPr>
          <w:sz w:val="24"/>
          <w:szCs w:val="24"/>
        </w:rPr>
        <w:br w:type="page"/>
      </w:r>
    </w:p>
    <w:p w14:paraId="567D807C" w14:textId="77777777" w:rsidR="00AE5C05" w:rsidRPr="00FF365E" w:rsidRDefault="00223B3A" w:rsidP="00AE5C05">
      <w:pPr>
        <w:rPr>
          <w:sz w:val="24"/>
          <w:szCs w:val="24"/>
        </w:rPr>
        <w:sectPr w:rsidR="00AE5C05" w:rsidRPr="00FF365E" w:rsidSect="00223B3A">
          <w:headerReference w:type="first" r:id="rId13"/>
          <w:pgSz w:w="11909" w:h="16834"/>
          <w:pgMar w:top="306" w:right="306" w:bottom="306" w:left="306" w:header="720" w:footer="720" w:gutter="0"/>
          <w:pgNumType w:start="1"/>
          <w:cols w:space="720"/>
          <w:titlePg/>
        </w:sectPr>
      </w:pPr>
      <w:r w:rsidRPr="00FF365E">
        <w:rPr>
          <w:sz w:val="24"/>
          <w:szCs w:val="24"/>
        </w:rPr>
        <w:lastRenderedPageBreak/>
        <w:t/>
        <w:pict>
          <v:shape type="#_x0000_t75" style="width:706.65083135392px;height:1000px" stroked="f" filled="f">
            <v:imagedata r:id="rId18" o:title=""/>
          </v:shape>
        </w:pict>
        <w:t/>
        <w:pict>
          <v:shape type="#_x0000_t75" style="width:706.65083135392px;height:1000px" stroked="f" filled="f">
            <v:imagedata r:id="rId19" o:title=""/>
          </v:shape>
        </w:pict>
        <w:t/>
        <w:pict>
          <v:shape type="#_x0000_t75" style="width:706.65083135392px;height:1000px" stroked="f" filled="f">
            <v:imagedata r:id="rId20" o:title=""/>
          </v:shape>
        </w:pict>
        <w:t/>
        <w:pict>
          <v:shape type="#_x0000_t75" style="width:706.65083135392px;height:1000px" stroked="f" filled="f">
            <v:imagedata r:id="rId21" o:title=""/>
          </v:shape>
        </w:pict>
        <w:t/>
      </w:r>
      <w:bookmarkEnd w:id="38"/>
    </w:p>
    <w:p w14:paraId="27B7066A" w14:textId="77777777" w:rsidR="00D7736E" w:rsidRPr="00FF365E" w:rsidRDefault="009C7A42">
      <w:pPr>
        <w:keepNext/>
        <w:keepLines/>
        <w:spacing w:before="240" w:after="240" w:line="240" w:lineRule="auto"/>
      </w:pPr>
      <w:r w:rsidRPr="00FF365E">
        <w:rPr>
          <w:sz w:val="26"/>
          <w:szCs w:val="26"/>
        </w:rPr>
        <w:lastRenderedPageBreak/>
        <w:t/>
        <w:pict>
          <v:shape type="#_x0000_t75" style="width:675.42213883677px;height:900px" stroked="f" filled="f">
            <v:imagedata r:id="rId22" o:title=""/>
          </v:shape>
        </w:pict>
        <w:t/>
      </w:r>
      <w:r w:rsidR="00431D24" w:rsidRPr="00FF365E">
        <w:rPr>
          <w:sz w:val="26"/>
          <w:szCs w:val="26"/>
        </w:rPr>
        <w:t/>
      </w:r>
      <w:r w:rsidR="00122816" w:rsidRPr="00FF365E">
        <w:rPr>
          <w:sz w:val="26"/>
          <w:szCs w:val="26"/>
        </w:rPr>
        <w:t/>
      </w:r>
      <w:r w:rsidR="00B9537A" w:rsidRPr="00FF365E">
        <w:rPr>
          <w:sz w:val="26"/>
          <w:szCs w:val="26"/>
        </w:rPr>
        <w:t/>
      </w:r>
    </w:p>
    <w:sectPr w:rsidR="00D7736E" w:rsidRPr="00FF365E" w:rsidSect="00EA79BB">
      <w:headerReference w:type="first" r:id="rId14"/>
      <w:pgSz w:w="16820" w:h="11900" w:orient="landscape"/>
      <w:pgMar w:top="306" w:right="306" w:bottom="306" w:left="306"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924D28" w14:textId="77777777" w:rsidR="00647C0A" w:rsidRDefault="00647C0A">
      <w:pPr>
        <w:spacing w:line="240" w:lineRule="auto"/>
      </w:pPr>
      <w:r>
        <w:separator/>
      </w:r>
    </w:p>
  </w:endnote>
  <w:endnote w:type="continuationSeparator" w:id="0">
    <w:p w14:paraId="7A6B585A" w14:textId="77777777" w:rsidR="00647C0A" w:rsidRDefault="00647C0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30EC1" w14:textId="77777777" w:rsidR="00770296" w:rsidRDefault="007702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6571E" w14:textId="77777777" w:rsidR="00770296" w:rsidRDefault="0077029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7CEC5" w14:textId="77777777" w:rsidR="00770296" w:rsidRDefault="007702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3FBAD7" w14:textId="77777777" w:rsidR="00647C0A" w:rsidRDefault="00647C0A">
      <w:pPr>
        <w:spacing w:line="240" w:lineRule="auto"/>
      </w:pPr>
      <w:r>
        <w:separator/>
      </w:r>
    </w:p>
  </w:footnote>
  <w:footnote w:type="continuationSeparator" w:id="0">
    <w:p w14:paraId="6B6E9839" w14:textId="77777777" w:rsidR="00647C0A" w:rsidRDefault="00647C0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2401C" w14:textId="77777777" w:rsidR="00770296" w:rsidRDefault="0077029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FF45E" w14:textId="77777777" w:rsidR="00770296" w:rsidRDefault="0077029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BE379" w14:textId="532172B4" w:rsidR="00AE5C05" w:rsidRPr="00770296" w:rsidRDefault="00AE5C05">
    <w:pPr>
      <w:rPr>
        <w:lang w:val="it-IT"/>
      </w:rPr>
    </w:pPr>
    <w:r w:rsidRPr="00770296">
      <w:rPr>
        <w:lang w:val="it-IT"/>
      </w:rPr>
      <w:t>asbesttest.ch GmbH</w:t>
    </w:r>
    <w:r w:rsidRPr="00770296">
      <w:rPr>
        <w:lang w:val="it-IT"/>
      </w:rPr>
      <w:tab/>
    </w:r>
    <w:r w:rsidRPr="00770296">
      <w:rPr>
        <w:lang w:val="it-IT"/>
      </w:rPr>
      <w:tab/>
    </w:r>
    <w:r w:rsidRPr="00770296">
      <w:rPr>
        <w:lang w:val="it-IT"/>
      </w:rPr>
      <w:tab/>
    </w:r>
    <w:r w:rsidRPr="00770296">
      <w:rPr>
        <w:lang w:val="it-IT"/>
      </w:rPr>
      <w:tab/>
    </w:r>
    <w:r w:rsidRPr="00770296">
      <w:rPr>
        <w:lang w:val="it-IT"/>
      </w:rPr>
      <w:tab/>
    </w:r>
    <w:r w:rsidRPr="00770296">
      <w:rPr>
        <w:lang w:val="it-IT"/>
      </w:rPr>
      <w:tab/>
    </w:r>
    <w:r w:rsidRPr="00770296">
      <w:rPr>
        <w:lang w:val="it-IT"/>
      </w:rPr>
      <w:br/>
    </w:r>
    <w:r>
      <w:rPr>
        <w:noProof/>
      </w:rPr>
      <w:drawing>
        <wp:anchor distT="114300" distB="114300" distL="114300" distR="114300" simplePos="0" relativeHeight="251660288" behindDoc="0" locked="0" layoutInCell="1" hidden="0" allowOverlap="1" wp14:anchorId="2EE9E9D1" wp14:editId="5EBBBFAE">
          <wp:simplePos x="0" y="0"/>
          <wp:positionH relativeFrom="column">
            <wp:posOffset>3050931</wp:posOffset>
          </wp:positionH>
          <wp:positionV relativeFrom="paragraph">
            <wp:posOffset>-171449</wp:posOffset>
          </wp:positionV>
          <wp:extent cx="2778369" cy="571500"/>
          <wp:effectExtent l="0" t="0" r="0" b="0"/>
          <wp:wrapNone/>
          <wp:docPr id="9377304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778369" cy="571500"/>
                  </a:xfrm>
                  <a:prstGeom prst="rect">
                    <a:avLst/>
                  </a:prstGeom>
                  <a:ln/>
                </pic:spPr>
              </pic:pic>
            </a:graphicData>
          </a:graphic>
        </wp:anchor>
      </w:drawing>
    </w:r>
    <w:r w:rsidR="00770296" w:rsidRPr="00770296">
      <w:rPr>
        <w:lang w:val="it-IT"/>
      </w:rPr>
      <w:t>Via Falveng 1</w:t>
    </w:r>
    <w:r w:rsidR="00770296" w:rsidRPr="00770296">
      <w:rPr>
        <w:lang w:val="it-IT"/>
      </w:rPr>
      <w:br/>
      <w:t>7013 Dom</w:t>
    </w:r>
    <w:r w:rsidR="00770296">
      <w:rPr>
        <w:lang w:val="it-IT"/>
      </w:rPr>
      <w:t>at/Ems</w:t>
    </w:r>
  </w:p>
  <w:p w14:paraId="29E29710" w14:textId="77777777" w:rsidR="0075688F" w:rsidRPr="00770296" w:rsidRDefault="0075688F">
    <w:pPr>
      <w:pStyle w:val="Header"/>
      <w:rPr>
        <w:lang w:val="it-IT"/>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85E00" w14:textId="77777777" w:rsidR="00A76118" w:rsidRDefault="00A7611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59C8" w14:textId="77777777" w:rsidR="004C7A30" w:rsidRDefault="004C7A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396201"/>
    <w:multiLevelType w:val="hybridMultilevel"/>
    <w:tmpl w:val="2276953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5575C19"/>
    <w:multiLevelType w:val="multilevel"/>
    <w:tmpl w:val="D878FAAA"/>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1CCA2A8F"/>
    <w:multiLevelType w:val="multilevel"/>
    <w:tmpl w:val="C52CBA90"/>
    <w:lvl w:ilvl="0">
      <w:start w:val="1"/>
      <w:numFmt w:val="decimal"/>
      <w:lvlText w:val="%1"/>
      <w:lvlJc w:val="left"/>
      <w:pPr>
        <w:ind w:left="432" w:hanging="432"/>
      </w:pPr>
      <w:rPr>
        <w:b/>
        <w:bCs/>
        <w:color w:val="215868" w:themeColor="accent5" w:themeShade="80"/>
        <w:sz w:val="32"/>
        <w:szCs w:val="32"/>
        <w:u w:val="none"/>
      </w:rPr>
    </w:lvl>
    <w:lvl w:ilvl="1">
      <w:start w:val="1"/>
      <w:numFmt w:val="decimal"/>
      <w:lvlText w:val="%1.%2"/>
      <w:lvlJc w:val="left"/>
      <w:pPr>
        <w:ind w:left="576" w:hanging="576"/>
      </w:pPr>
      <w:rPr>
        <w:sz w:val="26"/>
        <w:szCs w:val="26"/>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3" w15:restartNumberingAfterBreak="0">
    <w:nsid w:val="277E3C9D"/>
    <w:multiLevelType w:val="multilevel"/>
    <w:tmpl w:val="D4020A8C"/>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4" w15:restartNumberingAfterBreak="0">
    <w:nsid w:val="3CD91F2B"/>
    <w:multiLevelType w:val="multilevel"/>
    <w:tmpl w:val="FE967D0E"/>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abstractNum w:abstractNumId="5" w15:restartNumberingAfterBreak="0">
    <w:nsid w:val="4FB34F1A"/>
    <w:multiLevelType w:val="multilevel"/>
    <w:tmpl w:val="A1780E40"/>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6" w15:restartNumberingAfterBreak="0">
    <w:nsid w:val="528B5974"/>
    <w:multiLevelType w:val="multilevel"/>
    <w:tmpl w:val="21B6A84C"/>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7" w15:restartNumberingAfterBreak="0">
    <w:nsid w:val="626F79E2"/>
    <w:multiLevelType w:val="multilevel"/>
    <w:tmpl w:val="5CD27C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62B21349"/>
    <w:multiLevelType w:val="multilevel"/>
    <w:tmpl w:val="03BA6998"/>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9" w15:restartNumberingAfterBreak="0">
    <w:nsid w:val="66FB65B5"/>
    <w:multiLevelType w:val="multilevel"/>
    <w:tmpl w:val="5ED8ED82"/>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7C4A7A1C"/>
    <w:multiLevelType w:val="multilevel"/>
    <w:tmpl w:val="9C84035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11" w15:restartNumberingAfterBreak="0">
    <w:nsid w:val="7C6F7355"/>
    <w:multiLevelType w:val="multilevel"/>
    <w:tmpl w:val="B2E2064A"/>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num w:numId="1" w16cid:durableId="391389804">
    <w:abstractNumId w:val="8"/>
  </w:num>
  <w:num w:numId="2" w16cid:durableId="1529836759">
    <w:abstractNumId w:val="5"/>
  </w:num>
  <w:num w:numId="3" w16cid:durableId="450131810">
    <w:abstractNumId w:val="11"/>
  </w:num>
  <w:num w:numId="4" w16cid:durableId="1315834406">
    <w:abstractNumId w:val="1"/>
  </w:num>
  <w:num w:numId="5" w16cid:durableId="1698697349">
    <w:abstractNumId w:val="2"/>
  </w:num>
  <w:num w:numId="6" w16cid:durableId="1246719996">
    <w:abstractNumId w:val="10"/>
  </w:num>
  <w:num w:numId="7" w16cid:durableId="81143695">
    <w:abstractNumId w:val="4"/>
  </w:num>
  <w:num w:numId="8" w16cid:durableId="259604350">
    <w:abstractNumId w:val="9"/>
  </w:num>
  <w:num w:numId="9" w16cid:durableId="567418251">
    <w:abstractNumId w:val="6"/>
  </w:num>
  <w:num w:numId="10" w16cid:durableId="1549219126">
    <w:abstractNumId w:val="3"/>
  </w:num>
  <w:num w:numId="11" w16cid:durableId="193349481">
    <w:abstractNumId w:val="7"/>
  </w:num>
  <w:num w:numId="12" w16cid:durableId="4049586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36E"/>
    <w:rsid w:val="0000417A"/>
    <w:rsid w:val="00085BEC"/>
    <w:rsid w:val="000A2F94"/>
    <w:rsid w:val="000D23C2"/>
    <w:rsid w:val="000E72CC"/>
    <w:rsid w:val="001068E2"/>
    <w:rsid w:val="00122816"/>
    <w:rsid w:val="00165AE8"/>
    <w:rsid w:val="00181F78"/>
    <w:rsid w:val="00223B3A"/>
    <w:rsid w:val="00257F02"/>
    <w:rsid w:val="002932C6"/>
    <w:rsid w:val="002B42D3"/>
    <w:rsid w:val="00304F6F"/>
    <w:rsid w:val="00344240"/>
    <w:rsid w:val="003568DE"/>
    <w:rsid w:val="003736B9"/>
    <w:rsid w:val="00376336"/>
    <w:rsid w:val="00390225"/>
    <w:rsid w:val="00394E81"/>
    <w:rsid w:val="003E5C0D"/>
    <w:rsid w:val="00431D24"/>
    <w:rsid w:val="0047123B"/>
    <w:rsid w:val="004C7A30"/>
    <w:rsid w:val="004E1801"/>
    <w:rsid w:val="004F3F84"/>
    <w:rsid w:val="0050786D"/>
    <w:rsid w:val="00517E33"/>
    <w:rsid w:val="00522EF7"/>
    <w:rsid w:val="00527FA2"/>
    <w:rsid w:val="00543DEA"/>
    <w:rsid w:val="00551206"/>
    <w:rsid w:val="00586ED7"/>
    <w:rsid w:val="005F42A5"/>
    <w:rsid w:val="0062329B"/>
    <w:rsid w:val="00643AB1"/>
    <w:rsid w:val="00647C0A"/>
    <w:rsid w:val="00651519"/>
    <w:rsid w:val="006D3C45"/>
    <w:rsid w:val="006F4B15"/>
    <w:rsid w:val="00706F97"/>
    <w:rsid w:val="0075688F"/>
    <w:rsid w:val="00770296"/>
    <w:rsid w:val="007F0642"/>
    <w:rsid w:val="00804CC6"/>
    <w:rsid w:val="00855FF7"/>
    <w:rsid w:val="008824DE"/>
    <w:rsid w:val="008A5A24"/>
    <w:rsid w:val="008B28FF"/>
    <w:rsid w:val="008D7176"/>
    <w:rsid w:val="0093157B"/>
    <w:rsid w:val="00952054"/>
    <w:rsid w:val="009641C4"/>
    <w:rsid w:val="00991B2D"/>
    <w:rsid w:val="009C7A42"/>
    <w:rsid w:val="009F38C7"/>
    <w:rsid w:val="00A40263"/>
    <w:rsid w:val="00A53CA1"/>
    <w:rsid w:val="00A76118"/>
    <w:rsid w:val="00A909DF"/>
    <w:rsid w:val="00A95013"/>
    <w:rsid w:val="00AE5C05"/>
    <w:rsid w:val="00AE6983"/>
    <w:rsid w:val="00B34723"/>
    <w:rsid w:val="00B63228"/>
    <w:rsid w:val="00B9537A"/>
    <w:rsid w:val="00BA2833"/>
    <w:rsid w:val="00BA5493"/>
    <w:rsid w:val="00C327A4"/>
    <w:rsid w:val="00C408B2"/>
    <w:rsid w:val="00CE0139"/>
    <w:rsid w:val="00CE1D13"/>
    <w:rsid w:val="00D36D8B"/>
    <w:rsid w:val="00D7736E"/>
    <w:rsid w:val="00DC58A6"/>
    <w:rsid w:val="00DD43B4"/>
    <w:rsid w:val="00DF46CA"/>
    <w:rsid w:val="00E56CC1"/>
    <w:rsid w:val="00E72D44"/>
    <w:rsid w:val="00EA79BB"/>
    <w:rsid w:val="00EE2E4A"/>
    <w:rsid w:val="00F42374"/>
    <w:rsid w:val="00F9386E"/>
    <w:rsid w:val="00F944EA"/>
    <w:rsid w:val="00FE4C4B"/>
    <w:rsid w:val="00FF1DBE"/>
    <w:rsid w:val="00FF365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1DBB2"/>
  <w15:docId w15:val="{E5FB0A92-66EF-E540-A638-B24C89DE3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de"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Pr>
  </w:style>
  <w:style w:type="character" w:customStyle="1" w:styleId="Heading2Char">
    <w:name w:val="Heading 2 Char"/>
    <w:basedOn w:val="DefaultParagraphFont"/>
    <w:link w:val="Heading2"/>
    <w:uiPriority w:val="9"/>
    <w:rsid w:val="0047123B"/>
    <w:rPr>
      <w:sz w:val="32"/>
      <w:szCs w:val="32"/>
    </w:rPr>
  </w:style>
  <w:style w:type="character" w:customStyle="1" w:styleId="Heading1Char">
    <w:name w:val="Heading 1 Char"/>
    <w:basedOn w:val="DefaultParagraphFont"/>
    <w:link w:val="Heading1"/>
    <w:uiPriority w:val="9"/>
    <w:rsid w:val="0047123B"/>
    <w:rPr>
      <w:sz w:val="40"/>
      <w:szCs w:val="40"/>
    </w:rPr>
  </w:style>
  <w:style w:type="paragraph" w:styleId="Header">
    <w:name w:val="header"/>
    <w:basedOn w:val="Normal"/>
    <w:link w:val="HeaderChar"/>
    <w:uiPriority w:val="99"/>
    <w:unhideWhenUsed/>
    <w:rsid w:val="009C7A42"/>
    <w:pPr>
      <w:tabs>
        <w:tab w:val="center" w:pos="4680"/>
        <w:tab w:val="right" w:pos="9360"/>
      </w:tabs>
      <w:spacing w:line="240" w:lineRule="auto"/>
    </w:pPr>
  </w:style>
  <w:style w:type="character" w:customStyle="1" w:styleId="HeaderChar">
    <w:name w:val="Header Char"/>
    <w:basedOn w:val="DefaultParagraphFont"/>
    <w:link w:val="Header"/>
    <w:uiPriority w:val="99"/>
    <w:rsid w:val="009C7A42"/>
  </w:style>
  <w:style w:type="paragraph" w:styleId="Footer">
    <w:name w:val="footer"/>
    <w:basedOn w:val="Normal"/>
    <w:link w:val="FooterChar"/>
    <w:uiPriority w:val="99"/>
    <w:unhideWhenUsed/>
    <w:rsid w:val="009C7A42"/>
    <w:pPr>
      <w:tabs>
        <w:tab w:val="center" w:pos="4680"/>
        <w:tab w:val="right" w:pos="9360"/>
      </w:tabs>
      <w:spacing w:line="240" w:lineRule="auto"/>
    </w:pPr>
  </w:style>
  <w:style w:type="character" w:customStyle="1" w:styleId="FooterChar">
    <w:name w:val="Footer Char"/>
    <w:basedOn w:val="DefaultParagraphFont"/>
    <w:link w:val="Footer"/>
    <w:uiPriority w:val="99"/>
    <w:rsid w:val="009C7A42"/>
  </w:style>
  <w:style w:type="paragraph" w:styleId="ListParagraph">
    <w:name w:val="List Paragraph"/>
    <w:basedOn w:val="Normal"/>
    <w:uiPriority w:val="34"/>
    <w:qFormat/>
    <w:rsid w:val="00257F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4.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5.xml"/><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 Id="rId44" Type="http://schemas.openxmlformats.org/officeDocument/2006/relationships/image" Target="media/image_rId44_document.jpeg"/><Relationship Id="rId45" Type="http://schemas.openxmlformats.org/officeDocument/2006/relationships/image" Target="media/image_rId45_document.jpeg"/><Relationship Id="rId46" Type="http://schemas.openxmlformats.org/officeDocument/2006/relationships/image" Target="media/image_rId46_document.jpeg"/><Relationship Id="rId47" Type="http://schemas.openxmlformats.org/officeDocument/2006/relationships/image" Target="media/image_rId47_document.jpeg"/><Relationship Id="rId48" Type="http://schemas.openxmlformats.org/officeDocument/2006/relationships/image" Target="media/image_rId48_document.jpeg"/><Relationship Id="rId49" Type="http://schemas.openxmlformats.org/officeDocument/2006/relationships/image" Target="media/image_rId49_document.jpeg"/><Relationship Id="rId50" Type="http://schemas.openxmlformats.org/officeDocument/2006/relationships/image" Target="media/image_rId50_document.jpeg"/><Relationship Id="rId51" Type="http://schemas.openxmlformats.org/officeDocument/2006/relationships/image" Target="media/image_rId51_document.jpeg"/><Relationship Id="rId52" Type="http://schemas.openxmlformats.org/officeDocument/2006/relationships/image" Target="media/image_rId52_document.jpeg"/><Relationship Id="rId53" Type="http://schemas.openxmlformats.org/officeDocument/2006/relationships/image" Target="media/image_rId53_document.jpeg"/><Relationship Id="rId54" Type="http://schemas.openxmlformats.org/officeDocument/2006/relationships/image" Target="media/image_rId54_document.jpeg"/><Relationship Id="rId55" Type="http://schemas.openxmlformats.org/officeDocument/2006/relationships/image" Target="media/image_rId55_document.jpeg"/><Relationship Id="rId56" Type="http://schemas.openxmlformats.org/officeDocument/2006/relationships/image" Target="media/image_rId56_document.jpeg"/><Relationship Id="rId57" Type="http://schemas.openxmlformats.org/officeDocument/2006/relationships/image" Target="media/image_rId57_document.jpeg"/><Relationship Id="rId58" Type="http://schemas.openxmlformats.org/officeDocument/2006/relationships/image" Target="media/image_rId58_document.jpeg"/><Relationship Id="rId59" Type="http://schemas.openxmlformats.org/officeDocument/2006/relationships/image" Target="media/image_rId59_document.jpeg"/><Relationship Id="rId60" Type="http://schemas.openxmlformats.org/officeDocument/2006/relationships/image" Target="media/image_rId60_document.jpeg"/><Relationship Id="rId61" Type="http://schemas.openxmlformats.org/officeDocument/2006/relationships/image" Target="media/image_rId61_document.jpeg"/><Relationship Id="rId62" Type="http://schemas.openxmlformats.org/officeDocument/2006/relationships/image" Target="media/image_rId62_document.jpeg"/><Relationship Id="rId63" Type="http://schemas.openxmlformats.org/officeDocument/2006/relationships/image" Target="media/image_rId63_document.jpeg"/><Relationship Id="rId64" Type="http://schemas.openxmlformats.org/officeDocument/2006/relationships/image" Target="media/image_rId64_document.jpeg"/><Relationship Id="rId65" Type="http://schemas.openxmlformats.org/officeDocument/2006/relationships/image" Target="media/image_rId65_document.jpeg"/><Relationship Id="rId66" Type="http://schemas.openxmlformats.org/officeDocument/2006/relationships/image" Target="media/image_rId66_document.jpeg"/><Relationship Id="rId67" Type="http://schemas.openxmlformats.org/officeDocument/2006/relationships/image" Target="media/image_rId67_document.jpeg"/><Relationship Id="rId68" Type="http://schemas.openxmlformats.org/officeDocument/2006/relationships/image" Target="media/image_rId68_document.jpeg"/><Relationship Id="rId69" Type="http://schemas.openxmlformats.org/officeDocument/2006/relationships/image" Target="media/image_rId69_document.jpeg"/><Relationship Id="rId70" Type="http://schemas.openxmlformats.org/officeDocument/2006/relationships/image" Target="media/image_rId70_document.jpeg"/><Relationship Id="rId71" Type="http://schemas.openxmlformats.org/officeDocument/2006/relationships/image" Target="media/image_rId71_document.jpeg"/><Relationship Id="rId72" Type="http://schemas.openxmlformats.org/officeDocument/2006/relationships/image" Target="media/image_rId72_document.jpeg"/><Relationship Id="rId73" Type="http://schemas.openxmlformats.org/officeDocument/2006/relationships/image" Target="media/image_rId73_document.jpeg"/><Relationship Id="rId74" Type="http://schemas.openxmlformats.org/officeDocument/2006/relationships/image" Target="media/image_rId74_document.jpeg"/><Relationship Id="rId75" Type="http://schemas.openxmlformats.org/officeDocument/2006/relationships/image" Target="media/image_rId75_document.jpeg"/><Relationship Id="rId76" Type="http://schemas.openxmlformats.org/officeDocument/2006/relationships/image" Target="media/image_rId76_document.jpeg"/><Relationship Id="rId77" Type="http://schemas.openxmlformats.org/officeDocument/2006/relationships/image" Target="media/image_rId77_document.jpeg"/><Relationship Id="rId78" Type="http://schemas.openxmlformats.org/officeDocument/2006/relationships/image" Target="media/image_rId78_document.jpeg"/><Relationship Id="rId79" Type="http://schemas.openxmlformats.org/officeDocument/2006/relationships/image" Target="media/image_rId79_document.jpeg"/><Relationship Id="rId80" Type="http://schemas.openxmlformats.org/officeDocument/2006/relationships/image" Target="media/image_rId80_document.jpeg"/><Relationship Id="rId81" Type="http://schemas.openxmlformats.org/officeDocument/2006/relationships/image" Target="media/image_rId81_document.jpeg"/><Relationship Id="rId82" Type="http://schemas.openxmlformats.org/officeDocument/2006/relationships/image" Target="media/image_rId82_document.jpeg"/><Relationship Id="rId83" Type="http://schemas.openxmlformats.org/officeDocument/2006/relationships/image" Target="media/image_rId83_document.jpeg"/><Relationship Id="rId84" Type="http://schemas.openxmlformats.org/officeDocument/2006/relationships/image" Target="media/image_rId84_document.jpeg"/><Relationship Id="rId85" Type="http://schemas.openxmlformats.org/officeDocument/2006/relationships/image" Target="media/image_rId85_document.jpeg"/><Relationship Id="rId86" Type="http://schemas.openxmlformats.org/officeDocument/2006/relationships/image" Target="media/image_rId86_document.jpeg"/><Relationship Id="rId87" Type="http://schemas.openxmlformats.org/officeDocument/2006/relationships/image" Target="media/image_rId87_document.jpeg"/><Relationship Id="rId88" Type="http://schemas.openxmlformats.org/officeDocument/2006/relationships/image" Target="media/image_rId88_document.jpeg"/><Relationship Id="rId89" Type="http://schemas.openxmlformats.org/officeDocument/2006/relationships/image" Target="media/image_rId89_document.jpeg"/><Relationship Id="rId90" Type="http://schemas.openxmlformats.org/officeDocument/2006/relationships/image" Target="media/image_rId90_document.jpeg"/><Relationship Id="rId91" Type="http://schemas.openxmlformats.org/officeDocument/2006/relationships/image" Target="media/image_rId91_document.jpeg"/><Relationship Id="rId92" Type="http://schemas.openxmlformats.org/officeDocument/2006/relationships/image" Target="media/image_rId92_document.jpeg"/><Relationship Id="rId93" Type="http://schemas.openxmlformats.org/officeDocument/2006/relationships/image" Target="media/image_rId93_document.jpeg"/><Relationship Id="rId94" Type="http://schemas.openxmlformats.org/officeDocument/2006/relationships/image" Target="media/image_rId94_document.jpeg"/><Relationship Id="rId95" Type="http://schemas.openxmlformats.org/officeDocument/2006/relationships/image" Target="media/image_rId95_document.jpeg"/><Relationship Id="rId96" Type="http://schemas.openxmlformats.org/officeDocument/2006/relationships/image" Target="media/image_rId96_document.jpeg"/><Relationship Id="rId97" Type="http://schemas.openxmlformats.org/officeDocument/2006/relationships/image" Target="media/image_rId97_document.jpeg"/><Relationship Id="rId98" Type="http://schemas.openxmlformats.org/officeDocument/2006/relationships/image" Target="media/image_rId98_document.jpeg"/><Relationship Id="rId99" Type="http://schemas.openxmlformats.org/officeDocument/2006/relationships/image" Target="media/image_rId99_document.jpeg"/><Relationship Id="rId100" Type="http://schemas.openxmlformats.org/officeDocument/2006/relationships/image" Target="media/image_rId100_document.jpeg"/><Relationship Id="rId101" Type="http://schemas.openxmlformats.org/officeDocument/2006/relationships/image" Target="media/image_rId101_document.jpeg"/><Relationship Id="rId102" Type="http://schemas.openxmlformats.org/officeDocument/2006/relationships/image" Target="media/image_rId102_document.jpeg"/><Relationship Id="rId103" Type="http://schemas.openxmlformats.org/officeDocument/2006/relationships/image" Target="media/image_rId103_document.jpeg"/><Relationship Id="rId104" Type="http://schemas.openxmlformats.org/officeDocument/2006/relationships/image" Target="media/image_rId104_document.jpeg"/><Relationship Id="rId105" Type="http://schemas.openxmlformats.org/officeDocument/2006/relationships/image" Target="media/image_rId105_document.jpeg"/><Relationship Id="rId106" Type="http://schemas.openxmlformats.org/officeDocument/2006/relationships/image" Target="media/image_rId106_document.jpeg"/><Relationship Id="rId107" Type="http://schemas.openxmlformats.org/officeDocument/2006/relationships/image" Target="media/image_rId107_document.jpeg"/><Relationship Id="rId108" Type="http://schemas.openxmlformats.org/officeDocument/2006/relationships/image" Target="media/image_rId108_document.jpeg"/><Relationship Id="rId109" Type="http://schemas.openxmlformats.org/officeDocument/2006/relationships/image" Target="media/image_rId109_document.jpeg"/><Relationship Id="rId110" Type="http://schemas.openxmlformats.org/officeDocument/2006/relationships/image" Target="media/image_rId110_document.jpeg"/><Relationship Id="rId111" Type="http://schemas.openxmlformats.org/officeDocument/2006/relationships/image" Target="media/image_rId111_document.jpeg"/><Relationship Id="rId112" Type="http://schemas.openxmlformats.org/officeDocument/2006/relationships/image" Target="media/image_rId112_document.jpeg"/><Relationship Id="rId113" Type="http://schemas.openxmlformats.org/officeDocument/2006/relationships/image" Target="media/image_rId113_document.jpeg"/><Relationship Id="rId114" Type="http://schemas.openxmlformats.org/officeDocument/2006/relationships/image" Target="media/image_rId114_document.jpeg"/><Relationship Id="rId115" Type="http://schemas.openxmlformats.org/officeDocument/2006/relationships/image" Target="media/image_rId115_document.jpeg"/><Relationship Id="rId116" Type="http://schemas.openxmlformats.org/officeDocument/2006/relationships/image" Target="media/image_rId116_document.jpeg"/><Relationship Id="rId117" Type="http://schemas.openxmlformats.org/officeDocument/2006/relationships/image" Target="media/image_rId117_document.jpeg"/><Relationship Id="rId118" Type="http://schemas.openxmlformats.org/officeDocument/2006/relationships/image" Target="media/image_rId118_document.jpeg"/><Relationship Id="rId119" Type="http://schemas.openxmlformats.org/officeDocument/2006/relationships/image" Target="media/image_rId119_document.jpeg"/><Relationship Id="rId120" Type="http://schemas.openxmlformats.org/officeDocument/2006/relationships/image" Target="media/image_rId120_document.jpeg"/><Relationship Id="rId121" Type="http://schemas.openxmlformats.org/officeDocument/2006/relationships/image" Target="media/image_rId121_document.jpeg"/><Relationship Id="rId122" Type="http://schemas.openxmlformats.org/officeDocument/2006/relationships/image" Target="media/image_rId122_document.jpeg"/><Relationship Id="rId123" Type="http://schemas.openxmlformats.org/officeDocument/2006/relationships/image" Target="media/image_rId123_document.jpeg"/><Relationship Id="rId124" Type="http://schemas.openxmlformats.org/officeDocument/2006/relationships/image" Target="media/image_rId124_document.jpeg"/><Relationship Id="rId125" Type="http://schemas.openxmlformats.org/officeDocument/2006/relationships/image" Target="media/image_rId125_document.jpeg"/><Relationship Id="rId126" Type="http://schemas.openxmlformats.org/officeDocument/2006/relationships/image" Target="media/image_rId126_document.jpeg"/><Relationship Id="rId127" Type="http://schemas.openxmlformats.org/officeDocument/2006/relationships/image" Target="media/image_rId127_document.jpeg"/><Relationship Id="rId128" Type="http://schemas.openxmlformats.org/officeDocument/2006/relationships/image" Target="media/image_rId128_document.jpeg"/><Relationship Id="rId129" Type="http://schemas.openxmlformats.org/officeDocument/2006/relationships/image" Target="media/image_rId129_document.jpeg"/><Relationship Id="rId130" Type="http://schemas.openxmlformats.org/officeDocument/2006/relationships/image" Target="media/image_rId130_document.jpeg"/><Relationship Id="rId131" Type="http://schemas.openxmlformats.org/officeDocument/2006/relationships/image" Target="media/image_rId131_document.jpeg"/><Relationship Id="rId132" Type="http://schemas.openxmlformats.org/officeDocument/2006/relationships/image" Target="media/image_rId132_document.jpeg"/><Relationship Id="rId133" Type="http://schemas.openxmlformats.org/officeDocument/2006/relationships/image" Target="media/image_rId133_document.jpeg"/><Relationship Id="rId134" Type="http://schemas.openxmlformats.org/officeDocument/2006/relationships/image" Target="media/image_rId134_document.jpeg"/><Relationship Id="rId135" Type="http://schemas.openxmlformats.org/officeDocument/2006/relationships/image" Target="media/image_rId135_document.jpeg"/><Relationship Id="rId136" Type="http://schemas.openxmlformats.org/officeDocument/2006/relationships/image" Target="media/image_rId136_document.jpeg"/><Relationship Id="rId137" Type="http://schemas.openxmlformats.org/officeDocument/2006/relationships/image" Target="media/image_rId137_document.jpeg"/><Relationship Id="rId138" Type="http://schemas.openxmlformats.org/officeDocument/2006/relationships/image" Target="media/image_rId138_document.jpeg"/><Relationship Id="rId139" Type="http://schemas.openxmlformats.org/officeDocument/2006/relationships/image" Target="media/image_rId139_document.jpeg"/><Relationship Id="rId140" Type="http://schemas.openxmlformats.org/officeDocument/2006/relationships/image" Target="media/image_rId140_document.jpeg"/><Relationship Id="rId141" Type="http://schemas.openxmlformats.org/officeDocument/2006/relationships/image" Target="media/image_rId141_document.jpeg"/><Relationship Id="rId142" Type="http://schemas.openxmlformats.org/officeDocument/2006/relationships/image" Target="media/image_rId142_document.jpeg"/><Relationship Id="rId143" Type="http://schemas.openxmlformats.org/officeDocument/2006/relationships/image" Target="media/image_rId143_document.jpeg"/><Relationship Id="rId144" Type="http://schemas.openxmlformats.org/officeDocument/2006/relationships/image" Target="media/image_rId144_document.jpeg"/><Relationship Id="rId145" Type="http://schemas.openxmlformats.org/officeDocument/2006/relationships/image" Target="media/image_rId145_document.jpeg"/><Relationship Id="rId146" Type="http://schemas.openxmlformats.org/officeDocument/2006/relationships/image" Target="media/image_rId146_document.jpeg"/><Relationship Id="rId147" Type="http://schemas.openxmlformats.org/officeDocument/2006/relationships/image" Target="media/image_rId147_document.jpeg"/><Relationship Id="rId148" Type="http://schemas.openxmlformats.org/officeDocument/2006/relationships/image" Target="media/image_rId148_document.jpeg"/><Relationship Id="rId149" Type="http://schemas.openxmlformats.org/officeDocument/2006/relationships/image" Target="media/image_rId149_document.jpeg"/><Relationship Id="rId150" Type="http://schemas.openxmlformats.org/officeDocument/2006/relationships/image" Target="media/image_rId150_document.jpeg"/><Relationship Id="rId151" Type="http://schemas.openxmlformats.org/officeDocument/2006/relationships/image" Target="media/image_rId151_document.jpeg"/><Relationship Id="rId152" Type="http://schemas.openxmlformats.org/officeDocument/2006/relationships/image" Target="media/image_rId152_document.jpeg"/><Relationship Id="rId153" Type="http://schemas.openxmlformats.org/officeDocument/2006/relationships/image" Target="media/image_rId153_document.jpeg"/><Relationship Id="rId154" Type="http://schemas.openxmlformats.org/officeDocument/2006/relationships/image" Target="media/image_rId154_document.jpeg"/><Relationship Id="rId155" Type="http://schemas.openxmlformats.org/officeDocument/2006/relationships/image" Target="media/image_rId155_document.jpeg"/><Relationship Id="rId156" Type="http://schemas.openxmlformats.org/officeDocument/2006/relationships/image" Target="media/image_rId156_document.jpeg"/><Relationship Id="rId157" Type="http://schemas.openxmlformats.org/officeDocument/2006/relationships/image" Target="media/image_rId157_document.jpeg"/><Relationship Id="rId158" Type="http://schemas.openxmlformats.org/officeDocument/2006/relationships/image" Target="media/image_rId158_document.jpeg"/><Relationship Id="rId159" Type="http://schemas.openxmlformats.org/officeDocument/2006/relationships/image" Target="media/image_rId159_document.jpeg"/><Relationship Id="rId160" Type="http://schemas.openxmlformats.org/officeDocument/2006/relationships/image" Target="media/image_rId160_document.jpeg"/><Relationship Id="rId161" Type="http://schemas.openxmlformats.org/officeDocument/2006/relationships/image" Target="media/image_rId161_document.jpeg"/><Relationship Id="rId162" Type="http://schemas.openxmlformats.org/officeDocument/2006/relationships/image" Target="media/image_rId162_document.jpeg"/><Relationship Id="rId163" Type="http://schemas.openxmlformats.org/officeDocument/2006/relationships/image" Target="media/image_rId163_document.jpeg"/><Relationship Id="rId164" Type="http://schemas.openxmlformats.org/officeDocument/2006/relationships/image" Target="media/image_rId164_document.jpeg"/><Relationship Id="rId165" Type="http://schemas.openxmlformats.org/officeDocument/2006/relationships/image" Target="media/image_rId165_document.jpeg"/><Relationship Id="rId166" Type="http://schemas.openxmlformats.org/officeDocument/2006/relationships/image" Target="media/image_rId166_document.jpeg"/><Relationship Id="rId167" Type="http://schemas.openxmlformats.org/officeDocument/2006/relationships/image" Target="media/image_rId167_document.jpeg"/><Relationship Id="rId168" Type="http://schemas.openxmlformats.org/officeDocument/2006/relationships/image" Target="media/image_rId168_document.jpeg"/><Relationship Id="rId169" Type="http://schemas.openxmlformats.org/officeDocument/2006/relationships/image" Target="media/image_rId169_document.jpeg"/><Relationship Id="rId170" Type="http://schemas.openxmlformats.org/officeDocument/2006/relationships/image" Target="media/image_rId170_document.jpeg"/><Relationship Id="rId171" Type="http://schemas.openxmlformats.org/officeDocument/2006/relationships/image" Target="media/image_rId171_document.jpeg"/><Relationship Id="rId172" Type="http://schemas.openxmlformats.org/officeDocument/2006/relationships/image" Target="media/image_rId172_document.jpeg"/><Relationship Id="rId173" Type="http://schemas.openxmlformats.org/officeDocument/2006/relationships/image" Target="media/image_rId173_document.jpeg"/><Relationship Id="rId174" Type="http://schemas.openxmlformats.org/officeDocument/2006/relationships/image" Target="media/image_rId174_document.jpeg"/><Relationship Id="rId175" Type="http://schemas.openxmlformats.org/officeDocument/2006/relationships/image" Target="media/image_rId175_document.jpeg"/><Relationship Id="rId176" Type="http://schemas.openxmlformats.org/officeDocument/2006/relationships/image" Target="media/image_rId176_document.jpeg"/><Relationship Id="rId177" Type="http://schemas.openxmlformats.org/officeDocument/2006/relationships/image" Target="media/image_rId177_document.jpeg"/><Relationship Id="rId178" Type="http://schemas.openxmlformats.org/officeDocument/2006/relationships/image" Target="media/image_rId178_document.jpeg"/><Relationship Id="rId179" Type="http://schemas.openxmlformats.org/officeDocument/2006/relationships/image" Target="media/image_rId179_document.jpeg"/><Relationship Id="rId180" Type="http://schemas.openxmlformats.org/officeDocument/2006/relationships/image" Target="media/image_rId180_document.jpeg"/><Relationship Id="rId181" Type="http://schemas.openxmlformats.org/officeDocument/2006/relationships/image" Target="media/image_rId181_document.jpeg"/><Relationship Id="rId182" Type="http://schemas.openxmlformats.org/officeDocument/2006/relationships/image" Target="media/image_rId182_document.jpeg"/><Relationship Id="rId183" Type="http://schemas.openxmlformats.org/officeDocument/2006/relationships/image" Target="media/image_rId183_document.jpeg"/><Relationship Id="rId184" Type="http://schemas.openxmlformats.org/officeDocument/2006/relationships/image" Target="media/image_rId184_document.jpeg"/><Relationship Id="rId185" Type="http://schemas.openxmlformats.org/officeDocument/2006/relationships/image" Target="media/image_rId185_document.jpeg"/><Relationship Id="rId186" Type="http://schemas.openxmlformats.org/officeDocument/2006/relationships/image" Target="media/image_rId186_document.jpeg"/><Relationship Id="rId187" Type="http://schemas.openxmlformats.org/officeDocument/2006/relationships/image" Target="media/image_rId187_document.jpeg"/><Relationship Id="rId188" Type="http://schemas.openxmlformats.org/officeDocument/2006/relationships/image" Target="media/image_rId188_document.jpeg"/><Relationship Id="rId189" Type="http://schemas.openxmlformats.org/officeDocument/2006/relationships/image" Target="media/image_rId189_document.jpeg"/><Relationship Id="rId190" Type="http://schemas.openxmlformats.org/officeDocument/2006/relationships/image" Target="media/image_rId190_document.jpeg"/><Relationship Id="rId191" Type="http://schemas.openxmlformats.org/officeDocument/2006/relationships/image" Target="media/image_rId191_document.jpeg"/><Relationship Id="rId192" Type="http://schemas.openxmlformats.org/officeDocument/2006/relationships/image" Target="media/image_rId192_document.jpe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9</Pages>
  <Words>1163</Words>
  <Characters>6632</Characters>
  <Application>Microsoft Office Word</Application>
  <DocSecurity>0</DocSecurity>
  <Lines>55</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Pascal Kallen</dc:creator>
  <cp:lastModifiedBy>Microsoft Office User</cp:lastModifiedBy>
  <cp:revision>8</cp:revision>
  <dcterms:created xsi:type="dcterms:W3CDTF">2025-04-23T10:39:00Z</dcterms:created>
  <dcterms:modified xsi:type="dcterms:W3CDTF">2025-08-13T10:27:00Z</dcterms:modified>
</cp:coreProperties>
</file>