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Landwasserstrasse 57, Schmitten,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313</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487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Sebastian Georgi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Sebastian Georgi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2025-12-16</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17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pPr/>
            <w:r>
              <w:rPr/>
              <w:t xml:space="preserve">Dach
</w:t>
            </w:r>
          </w:p>
          <w:p>
            <w:pPr/>
            <w:r>
              <w:rPr/>
              <w:t xml:space="preserve">Dach
</w:t>
            </w:r>
          </w:p>
          <w:p>
            <w:pPr/>
            <w:r>
              <w:rPr/>
              <w:t xml:space="preserve">Aussen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MaP-4</w:t>
            </w:r>
          </w:p>
        </w:tc>
        <w:tc>
          <w:tcPr>
            <w:noWrap/>
          </w:tcPr>
          <w:p>
            <w:pPr/>
            <w:r>
              <w:rPr/>
              <w:t xml:space="preserve">Gang
</w:t>
            </w:r>
          </w:p>
          <w:p>
            <w:pPr/>
            <w:r>
              <w:rPr/>
              <w:t xml:space="preserve">1 OG
</w:t>
            </w:r>
          </w:p>
          <w:p>
            <w:pPr/>
            <w:r>
              <w:rPr/>
              <w:t xml:space="preserve">Boden
</w:t>
            </w:r>
          </w:p>
        </w:tc>
        <w:tc>
          <w:tcPr>
            <w:noWrap/>
          </w:tcPr>
          <w:p>
            <w:pPr/>
            <w:r>
              <w:rPr/>
              <w:t xml:space="preserve">Bodenbelag Gang</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VB-1</w:t>
            </w:r>
          </w:p>
        </w:tc>
        <w:tc>
          <w:tcPr>
            <w:noWrap/>
          </w:tcPr>
          <w:p>
            <w:pPr/>
            <w:r>
              <w:rPr/>
              <w:t xml:space="preserve">Dach
</w:t>
            </w:r>
          </w:p>
          <w:p>
            <w:pPr/>
            <w:r>
              <w:rPr/>
              <w:t xml:space="preserve">Dachgeschoss
</w:t>
            </w:r>
          </w:p>
          <w:p>
            <w:pPr/>
            <w:r>
              <w:rPr/>
              <w:t xml:space="preserve">Boden
</w:t>
            </w:r>
          </w:p>
        </w:tc>
        <w:tc>
          <w:tcPr>
            <w:noWrap/>
          </w:tcPr>
          <w:p>
            <w:pPr/>
            <w:r>
              <w:rPr/>
              <w:t xml:space="preserve">Isolation</w:t>
            </w:r>
          </w:p>
        </w:tc>
        <w:tc>
          <w:tcPr>
            <w:noWrap/>
          </w:tcPr>
          <w:p>
            <w:pPr/>
            <w:r>
              <w:rPr/>
              <w:t xml:space="preserve">KMF</w:t>
            </w:r>
          </w:p>
        </w:tc>
        <w:tc>
          <w:tcPr>
            <w:noWrap/>
          </w:tcPr>
          <w:p>
            <w:pPr/>
            <w:r>
              <w:rPr/>
              <w:t xml:space="preserve">KMF</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Faserzement</w:t>
            </w:r>
          </w:p>
        </w:tc>
        <w:tc>
          <w:tcPr>
            <w:noWrap/>
          </w:tcPr>
          <w:p>
            <w:pPr/>
            <w:r>
              <w:rPr/>
              <w:t xml:space="preserve">80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MaP-4</w:t>
            </w:r>
          </w:p>
        </w:tc>
        <w:tc>
          <w:tcPr>
            <w:noWrap/>
          </w:tcPr>
          <w:p>
            <w:pPr/>
            <w:r>
              <w:rPr/>
              <w:t xml:space="preserve">(elastische) Bodenbeläge</w:t>
            </w:r>
          </w:p>
        </w:tc>
        <w:tc>
          <w:tcPr>
            <w:noWrap/>
          </w:tcPr>
          <w:p>
            <w:pPr/>
            <w:r>
              <w:rPr/>
              <w:t xml:space="preserve"/>
            </w:r>
          </w:p>
        </w:tc>
        <w:tc>
          <w:tcPr>
            <w:noWrap/>
          </w:tcPr>
          <w:p>
            <w:pPr/>
            <w:r>
              <w:rPr/>
              <w:t xml:space="preserve">3</w:t>
            </w:r>
          </w:p>
        </w:tc>
        <w:tc>
          <w:tcPr>
            <w:noWrap/>
          </w:tcPr>
          <w:p>
            <w:pPr/>
            <w:r>
              <w:rPr/>
              <w:t xml:space="preserve">33049</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w:t>
      </w:r>
      <w:r>
        <w:rPr>
          <w:sz w:val="24"/>
          <w:szCs w:val="24"/>
        </w:rPr>
        <w:t xml:space="preserve">  </w:t>
      </w:r>
      <w:br/>
      <w:r>
        <w:rPr>
          <w:sz w:val="24"/>
          <w:szCs w:val="24"/>
        </w:rPr>
        <w:t xml:space="preserve">Faserzement aus Map 1 kann durch instruierte Handwerker unter Einhaltung der Richtlinien 33031 rückgebaut werden. Es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MaP-4</w:t>
      </w:r>
      <w:r>
        <w:rPr>
          <w:sz w:val="24"/>
          <w:szCs w:val="24"/>
        </w:rPr>
        <w:t xml:space="preserve">  </w:t>
      </w:r>
      <w:br/>
      <w:r>
        <w:rPr>
          <w:sz w:val="24"/>
          <w:szCs w:val="24"/>
        </w:rPr>
        <w:t xml:space="preserve">(elastische) Bodenbeläge aus Map 4 können durch instruierte Handwerker unter Beachtung des Richtliniencodes 33049 entfernt werden. Die Entsorgung erfolgt mit dem LVA-Code 17 06 98 nk in einer Deponie Typ B.</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w:t>
      </w:r>
      <w:br/>
      <w:r>
        <w:rPr>
          <w:sz w:val="24"/>
          <w:szCs w:val="24"/>
        </w:rPr>
        <w:t xml:space="preserve">Keine spezifische Anleitung für VB-1 in Bezug auf die Sanierung durch instruierte Handwerker ist vorhanden. Die Handhabung von KMF-Isolation sollte jedoch den Sicherheitsvorkehrungen entsprechend erfolgen.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Dach
</w:t>
            </w:r>
          </w:p>
          <w:p>
            <w:pPr/>
            <w:r>
              <w:rPr/>
              <w:t xml:space="preserve">Dach
</w:t>
            </w:r>
          </w:p>
          <w:p>
            <w:pPr/>
            <w:r>
              <w:rPr/>
              <w:t xml:space="preserve">Aussen
</w:t>
            </w:r>
          </w:p>
        </w:tc>
        <w:tc>
          <w:tcPr>
            <w:shd w:val="clear" w:fill="orange"/>
            <w:noWrap/>
          </w:tcPr>
          <w:p>
            <w:pPr/>
            <w:r>
              <w:rPr/>
              <w:t xml:space="preserve">VM-1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green"/>
            <w:noWrap/>
          </w:tcPr>
          <w:p>
            <w:pPr/>
            <w:r>
              <w:rPr/>
              <w:t xml:space="preserve">MaP-2</w:t>
            </w:r>
          </w:p>
        </w:tc>
        <w:tc>
          <w:tcPr>
            <w:shd w:val="clear" w:fill="green"/>
            <w:noWrap/>
          </w:tcPr>
          <w:p>
            <w:pPr/>
            <w:r>
              <w:rPr/>
              <w:t xml:space="preserve">Dach
</w:t>
            </w:r>
          </w:p>
          <w:p>
            <w:pPr/>
            <w:r>
              <w:rPr/>
              <w:t xml:space="preserve">Dachgeschoss
</w:t>
            </w:r>
          </w:p>
          <w:p>
            <w:pPr/>
            <w:r>
              <w:rPr/>
              <w:t xml:space="preserve">Dach
</w:t>
            </w:r>
          </w:p>
        </w:tc>
        <w:tc>
          <w:tcPr>
            <w:shd w:val="clear" w:fill="green"/>
            <w:noWrap/>
          </w:tcPr>
          <w:p>
            <w:pPr/>
            <w:r>
              <w:rPr/>
              <w:t xml:space="preserve">VM-2
</w:t>
            </w:r>
          </w:p>
          <w:p>
            <w:pPr/>
            <w:r>
              <w:rPr/>
              <w:t xml:space="preserve">Abdichtungsbahn
</w:t>
            </w:r>
          </w:p>
          <w:p>
            <w:pPr/>
            <w:r>
              <w:rPr/>
              <w:t xml:space="preserve">Dachpappe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 o:title=""/>
                </v:shape>
              </w:pict>
              <w:t xml:space="preserve"/>
            </w:r>
          </w:p>
        </w:tc>
        <w:tc>
          <w:tcPr>
            <w:shd w:val="clear" w:fill="green"/>
            <w:noWrap/>
          </w:tcPr>
          <w:p>
            <w:pPr/>
            <w:r>
              <w:rPr/>
              <w:t xml:space="preserve"/>
              <w:pict>
                <v:shape type="#_x0000_t75" style="width:100px;height:150px" stroked="f" filled="f">
                  <v:imagedata r:id="rId24" o:title=""/>
                </v:shape>
              </w:pict>
              <w:t xml:space="preserve"/>
            </w:r>
          </w:p>
        </w:tc>
      </w:tr>
      <w:tr>
        <w:trPr/>
        <w:tc>
          <w:tcPr>
            <w:shd w:val="clear" w:fill="green"/>
            <w:noWrap/>
          </w:tcPr>
          <w:p>
            <w:pPr/>
            <w:r>
              <w:rPr/>
              <w:t xml:space="preserve">MaP-3</w:t>
            </w:r>
          </w:p>
        </w:tc>
        <w:tc>
          <w:tcPr>
            <w:shd w:val="clear" w:fill="green"/>
            <w:noWrap/>
          </w:tcPr>
          <w:p>
            <w:pPr/>
            <w:r>
              <w:rPr/>
              <w:t xml:space="preserve">Dach
</w:t>
            </w:r>
          </w:p>
          <w:p>
            <w:pPr/>
            <w:r>
              <w:rPr/>
              <w:t xml:space="preserve">Dachgeschoss
</w:t>
            </w:r>
          </w:p>
        </w:tc>
        <w:tc>
          <w:tcPr>
            <w:shd w:val="clear" w:fill="green"/>
            <w:noWrap/>
          </w:tcPr>
          <w:p>
            <w:pPr/>
            <w:r>
              <w:rPr/>
              <w:t xml:space="preserve">VM-3
</w:t>
            </w:r>
          </w:p>
          <w:p>
            <w:pPr/>
            <w:r>
              <w:rPr/>
              <w:t xml:space="preserve">Abdichtungsbahn
</w:t>
            </w:r>
          </w:p>
          <w:p>
            <w:pPr/>
            <w:r>
              <w:rPr/>
              <w:t xml:space="preserve">Dachpappe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5" o:title=""/>
                </v:shape>
              </w:pict>
              <w:t xml:space="preserve"/>
            </w:r>
          </w:p>
        </w:tc>
        <w:tc>
          <w:tcPr>
            <w:shd w:val="clear" w:fill="green"/>
            <w:noWrap/>
          </w:tcPr>
          <w:p>
            <w:pPr/>
            <w:r>
              <w:rPr/>
              <w:t xml:space="preserve"/>
              <w:pict>
                <v:shape type="#_x0000_t75" style="width:100px;height:150px" stroked="f" filled="f">
                  <v:imagedata r:id="rId26" o:title=""/>
                </v:shape>
              </w:pict>
              <w:t xml:space="preserve"/>
            </w:r>
          </w:p>
        </w:tc>
      </w:tr>
      <w:tr>
        <w:trPr/>
        <w:tc>
          <w:tcPr>
            <w:shd w:val="clear" w:fill="orange"/>
            <w:noWrap/>
          </w:tcPr>
          <w:p>
            <w:pPr/>
            <w:r>
              <w:rPr/>
              <w:t xml:space="preserve">MaP-4</w:t>
            </w:r>
          </w:p>
        </w:tc>
        <w:tc>
          <w:tcPr>
            <w:shd w:val="clear" w:fill="orange"/>
            <w:noWrap/>
          </w:tcPr>
          <w:p>
            <w:pPr/>
            <w:r>
              <w:rPr/>
              <w:t xml:space="preserve">Gang
</w:t>
            </w:r>
          </w:p>
          <w:p>
            <w:pPr/>
            <w:r>
              <w:rPr/>
              <w:t xml:space="preserve">1 OG
</w:t>
            </w:r>
          </w:p>
          <w:p>
            <w:pPr/>
            <w:r>
              <w:rPr/>
              <w:t xml:space="preserve">Boden
</w:t>
            </w:r>
          </w:p>
        </w:tc>
        <w:tc>
          <w:tcPr>
            <w:shd w:val="clear" w:fill="orange"/>
            <w:noWrap/>
          </w:tcPr>
          <w:p>
            <w:pPr/>
            <w:r>
              <w:rPr/>
              <w:t xml:space="preserve">VM-15
</w:t>
            </w:r>
          </w:p>
          <w:p>
            <w:pPr/>
            <w:r>
              <w:rPr/>
              <w:t xml:space="preserve">(elastische) Bodenbeläge
</w:t>
            </w:r>
          </w:p>
          <w:p>
            <w:pPr/>
            <w:r>
              <w:rPr/>
              <w:t xml:space="preserve">Bodenbelag Gang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7" o:title=""/>
                </v:shape>
              </w:pict>
              <w:t xml:space="preserve"/>
            </w:r>
          </w:p>
        </w:tc>
        <w:tc>
          <w:tcPr>
            <w:shd w:val="clear" w:fill="orange"/>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Zimmer
</w:t>
            </w:r>
          </w:p>
          <w:p>
            <w:pPr/>
            <w:r>
              <w:rPr/>
              <w:t xml:space="preserve">1 OG
</w:t>
            </w:r>
          </w:p>
          <w:p>
            <w:pPr/>
            <w:r>
              <w:rPr/>
              <w:t xml:space="preserve">Boden
</w:t>
            </w:r>
          </w:p>
        </w:tc>
        <w:tc>
          <w:tcPr>
            <w:shd w:val="clear" w:fill="red"/>
            <w:noWrap/>
          </w:tcPr>
          <w:p>
            <w:pPr/>
            <w:r>
              <w:rPr/>
              <w:t xml:space="preserve">VM-8
</w:t>
            </w:r>
          </w:p>
          <w:p>
            <w:pPr/>
            <w:r>
              <w:rPr/>
              <w:t xml:space="preserve">Klebstoffe
</w:t>
            </w:r>
          </w:p>
          <w:p>
            <w:pPr/>
            <w:r>
              <w:rPr/>
              <w:t xml:space="preserve">Teppich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green"/>
            <w:noWrap/>
          </w:tcPr>
          <w:p>
            <w:pPr/>
            <w:r>
              <w:rPr/>
              <w:t xml:space="preserve">MaP-6</w:t>
            </w:r>
          </w:p>
        </w:tc>
        <w:tc>
          <w:tcPr>
            <w:shd w:val="clear" w:fill="green"/>
            <w:noWrap/>
          </w:tcPr>
          <w:p>
            <w:pPr/>
            <w:r>
              <w:rPr/>
              <w:t xml:space="preserve">Gang
</w:t>
            </w:r>
          </w:p>
          <w:p>
            <w:pPr/>
            <w:r>
              <w:rPr/>
              <w:t xml:space="preserve">1 OG
</w:t>
            </w:r>
          </w:p>
          <w:p>
            <w:pPr/>
            <w:r>
              <w:rPr/>
              <w:t xml:space="preserve">Wand
</w:t>
            </w:r>
          </w:p>
        </w:tc>
        <w:tc>
          <w:tcPr>
            <w:shd w:val="clear" w:fill="green"/>
            <w:noWrap/>
          </w:tcPr>
          <w:p>
            <w:pPr/>
            <w:r>
              <w:rPr/>
              <w:t xml:space="preserve">VM-9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1" o:title=""/>
                </v:shape>
              </w:pict>
              <w:t xml:space="preserve"/>
            </w:r>
          </w:p>
        </w:tc>
        <w:tc>
          <w:tcPr>
            <w:shd w:val="clear" w:fill="green"/>
            <w:noWrap/>
          </w:tcPr>
          <w:p>
            <w:pPr/>
            <w:r>
              <w:rPr/>
              <w:t xml:space="preserve"/>
              <w:pict>
                <v:shape type="#_x0000_t75" style="width:100px;height:150px" stroked="f" filled="f">
                  <v:imagedata r:id="rId32" o:title=""/>
                </v:shape>
              </w:pict>
              <w:t xml:space="preserve"/>
            </w:r>
          </w:p>
        </w:tc>
      </w:tr>
      <w:tr>
        <w:trPr/>
        <w:tc>
          <w:tcPr>
            <w:shd w:val="clear" w:fill="green"/>
            <w:noWrap/>
          </w:tcPr>
          <w:p>
            <w:pPr/>
            <w:r>
              <w:rPr/>
              <w:t xml:space="preserve">MaP-7</w:t>
            </w:r>
          </w:p>
        </w:tc>
        <w:tc>
          <w:tcPr>
            <w:shd w:val="clear" w:fill="green"/>
            <w:noWrap/>
          </w:tcPr>
          <w:p>
            <w:pPr/>
            <w:r>
              <w:rPr/>
              <w:t xml:space="preserve">Gang
</w:t>
            </w:r>
          </w:p>
          <w:p>
            <w:pPr/>
            <w:r>
              <w:rPr/>
              <w:t xml:space="preserve">1 OG
</w:t>
            </w:r>
          </w:p>
          <w:p>
            <w:pPr/>
            <w:r>
              <w:rPr/>
              <w:t xml:space="preserve">Decke
</w:t>
            </w:r>
          </w:p>
        </w:tc>
        <w:tc>
          <w:tcPr>
            <w:shd w:val="clear" w:fill="green"/>
            <w:noWrap/>
          </w:tcPr>
          <w:p>
            <w:pPr/>
            <w:r>
              <w:rPr/>
              <w:t xml:space="preserve">VM-10
</w:t>
            </w:r>
          </w:p>
          <w:p>
            <w:pPr/>
            <w:r>
              <w:rPr/>
              <w:t xml:space="preserve">Putze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3" o:title=""/>
                </v:shape>
              </w:pict>
              <w:t xml:space="preserve"/>
            </w:r>
          </w:p>
        </w:tc>
        <w:tc>
          <w:tcPr>
            <w:shd w:val="clear" w:fill="green"/>
            <w:noWrap/>
          </w:tcPr>
          <w:p>
            <w:pPr/>
            <w:r>
              <w:rPr/>
              <w:t xml:space="preserve"/>
              <w:pict>
                <v:shape type="#_x0000_t75" style="width:100px;height:150px" stroked="f" filled="f">
                  <v:imagedata r:id="rId34" o:title=""/>
                </v:shape>
              </w:pict>
              <w:t xml:space="preserve"/>
            </w:r>
          </w:p>
        </w:tc>
      </w:tr>
      <w:tr>
        <w:trPr/>
        <w:tc>
          <w:tcPr>
            <w:shd w:val="clear" w:fill="orange"/>
            <w:noWrap/>
          </w:tcPr>
          <w:p>
            <w:pPr/>
            <w:r>
              <w:rPr/>
              <w:t xml:space="preserve">MaP-8</w:t>
            </w:r>
          </w:p>
        </w:tc>
        <w:tc>
          <w:tcPr>
            <w:shd w:val="clear" w:fill="orange"/>
            <w:noWrap/>
          </w:tcPr>
          <w:p>
            <w:pPr/>
            <w:r>
              <w:rPr/>
              <w:t xml:space="preserve">Gang
</w:t>
            </w:r>
          </w:p>
          <w:p>
            <w:pPr/>
            <w:r>
              <w:rPr/>
              <w:t xml:space="preserve">1 OG
</w:t>
            </w:r>
          </w:p>
          <w:p>
            <w:pPr/>
            <w:r>
              <w:rPr/>
              <w:t xml:space="preserve">Treppe
</w:t>
            </w:r>
          </w:p>
        </w:tc>
        <w:tc>
          <w:tcPr>
            <w:shd w:val="clear" w:fill="orange"/>
            <w:noWrap/>
          </w:tcPr>
          <w:p>
            <w:pPr/>
            <w:r>
              <w:rPr/>
              <w:t xml:space="preserve">VM-11
</w:t>
            </w:r>
          </w:p>
          <w:p>
            <w:pPr/>
            <w:r>
              <w:rPr/>
              <w:t xml:space="preserve">(elastische) Bodenbeläge
</w:t>
            </w:r>
          </w:p>
          <w:p>
            <w:pPr/>
            <w:r>
              <w:rPr/>
              <w:t xml:space="preserve">Treppe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5" o:title=""/>
                </v:shape>
              </w:pict>
              <w:t xml:space="preserve"/>
            </w:r>
          </w:p>
        </w:tc>
        <w:tc>
          <w:tcPr>
            <w:shd w:val="clear" w:fill="orange"/>
            <w:noWrap/>
          </w:tcPr>
          <w:p>
            <w:pPr/>
            <w:r>
              <w:rPr/>
              <w:t xml:space="preserve"/>
              <w:pict>
                <v:shape type="#_x0000_t75" style="width:100px;height:150px" stroked="f" filled="f">
                  <v:imagedata r:id="rId36" o:title=""/>
                </v:shape>
              </w:pict>
              <w:t xml:space="preserve"/>
            </w:r>
          </w:p>
        </w:tc>
      </w:tr>
      <w:tr>
        <w:trPr/>
        <w:tc>
          <w:tcPr>
            <w:shd w:val="clear" w:fill="orange"/>
            <w:noWrap/>
          </w:tcPr>
          <w:p>
            <w:pPr/>
            <w:r>
              <w:rPr/>
              <w:t xml:space="preserve">MaP-9</w:t>
            </w:r>
          </w:p>
        </w:tc>
        <w:tc>
          <w:tcPr>
            <w:shd w:val="clear" w:fill="orange"/>
            <w:noWrap/>
          </w:tcPr>
          <w:p>
            <w:pPr/>
            <w:r>
              <w:rPr/>
              <w:t xml:space="preserve">Küche
</w:t>
            </w:r>
          </w:p>
          <w:p>
            <w:pPr/>
            <w:r>
              <w:rPr/>
              <w:t xml:space="preserve">1.OG
</w:t>
            </w:r>
          </w:p>
          <w:p>
            <w:pPr/>
            <w:r>
              <w:rPr/>
              <w:t xml:space="preserve">Boden
</w:t>
            </w:r>
          </w:p>
        </w:tc>
        <w:tc>
          <w:tcPr>
            <w:shd w:val="clear" w:fill="orange"/>
            <w:noWrap/>
          </w:tcPr>
          <w:p>
            <w:pPr/>
            <w:r>
              <w:rPr/>
              <w:t xml:space="preserve">VM-7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7" o:title=""/>
                </v:shape>
              </w:pict>
              <w:t xml:space="preserve"/>
            </w:r>
          </w:p>
        </w:tc>
        <w:tc>
          <w:tcPr>
            <w:shd w:val="clear" w:fill="orange"/>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1.OG
</w:t>
            </w:r>
          </w:p>
          <w:p>
            <w:pPr/>
            <w:r>
              <w:rPr/>
              <w:t xml:space="preserve">Wand
</w:t>
            </w:r>
          </w:p>
        </w:tc>
        <w:tc>
          <w:tcPr>
            <w:shd w:val="clear" w:fill="red"/>
            <w:noWrap/>
          </w:tcPr>
          <w:p>
            <w:pPr/>
            <w:r>
              <w:rPr/>
              <w:t xml:space="preserve">VM-13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Bad WC
</w:t>
            </w:r>
          </w:p>
          <w:p>
            <w:pPr/>
            <w:r>
              <w:rPr/>
              <w:t xml:space="preserve">2 OG
</w:t>
            </w:r>
          </w:p>
          <w:p>
            <w:pPr/>
            <w:r>
              <w:rPr/>
              <w:t xml:space="preserve">Wand
</w:t>
            </w:r>
          </w:p>
        </w:tc>
        <w:tc>
          <w:tcPr>
            <w:shd w:val="clear" w:fill="red"/>
            <w:noWrap/>
          </w:tcPr>
          <w:p>
            <w:pPr/>
            <w:r>
              <w:rPr/>
              <w:t xml:space="preserve">VM-13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green"/>
            <w:noWrap/>
          </w:tcPr>
          <w:p>
            <w:pPr/>
            <w:r>
              <w:rPr/>
              <w:t xml:space="preserve">MaP-12</w:t>
            </w:r>
          </w:p>
        </w:tc>
        <w:tc>
          <w:tcPr>
            <w:shd w:val="clear" w:fill="green"/>
            <w:noWrap/>
          </w:tcPr>
          <w:p>
            <w:pPr/>
            <w:r>
              <w:rPr/>
              <w:t xml:space="preserve">Bad WC
</w:t>
            </w:r>
          </w:p>
          <w:p>
            <w:pPr/>
            <w:r>
              <w:rPr/>
              <w:t xml:space="preserve">2 OG
</w:t>
            </w:r>
          </w:p>
          <w:p>
            <w:pPr/>
            <w:r>
              <w:rPr/>
              <w:t xml:space="preserve">Wand
</w:t>
            </w:r>
          </w:p>
        </w:tc>
        <w:tc>
          <w:tcPr>
            <w:shd w:val="clear" w:fill="green"/>
            <w:noWrap/>
          </w:tcPr>
          <w:p>
            <w:pPr/>
            <w:r>
              <w:rPr/>
              <w:t xml:space="preserve">VM-9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3" o:title=""/>
                </v:shape>
              </w:pict>
              <w:t xml:space="preserve"/>
            </w:r>
          </w:p>
        </w:tc>
        <w:tc>
          <w:tcPr>
            <w:shd w:val="clear" w:fill="green"/>
            <w:noWrap/>
          </w:tcPr>
          <w:p>
            <w:pPr/>
            <w:r>
              <w:rPr/>
              <w:t xml:space="preserve"/>
              <w:pict>
                <v:shape type="#_x0000_t75" style="width:100px;height:150px" stroked="f" filled="f">
                  <v:imagedata r:id="rId44" o:title=""/>
                </v:shape>
              </w:pict>
              <w:t xml:space="preserve"/>
            </w:r>
          </w:p>
        </w:tc>
      </w:tr>
      <w:tr>
        <w:trPr/>
        <w:tc>
          <w:tcPr>
            <w:shd w:val="clear" w:fill="orange"/>
            <w:noWrap/>
          </w:tcPr>
          <w:p>
            <w:pPr/>
            <w:r>
              <w:rPr/>
              <w:t xml:space="preserve">MaP-13</w:t>
            </w:r>
          </w:p>
        </w:tc>
        <w:tc>
          <w:tcPr>
            <w:shd w:val="clear" w:fill="orange"/>
            <w:noWrap/>
          </w:tcPr>
          <w:p>
            <w:pPr/>
            <w:r>
              <w:rPr/>
              <w:t xml:space="preserve">Bad WC
</w:t>
            </w:r>
          </w:p>
          <w:p>
            <w:pPr/>
            <w:r>
              <w:rPr/>
              <w:t xml:space="preserve">3 OG
</w:t>
            </w:r>
          </w:p>
          <w:p>
            <w:pPr/>
            <w:r>
              <w:rPr/>
              <w:t xml:space="preserve">Boden
</w:t>
            </w:r>
          </w:p>
        </w:tc>
        <w:tc>
          <w:tcPr>
            <w:shd w:val="clear" w:fill="orange"/>
            <w:noWrap/>
          </w:tcPr>
          <w:p>
            <w:pPr/>
            <w:r>
              <w:rPr/>
              <w:t xml:space="preserve">VM-7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5" o:title=""/>
                </v:shape>
              </w:pict>
              <w:t xml:space="preserve"/>
            </w:r>
          </w:p>
        </w:tc>
        <w:tc>
          <w:tcPr>
            <w:shd w:val="clear" w:fill="orange"/>
            <w:noWrap/>
          </w:tcPr>
          <w:p>
            <w:pPr/>
            <w:r>
              <w:rPr/>
              <w:t xml:space="preserve"/>
              <w:pict>
                <v:shape type="#_x0000_t75" style="width:100px;height:150px" stroked="f" filled="f">
                  <v:imagedata r:id="rId46" o:title=""/>
                </v:shape>
              </w:pict>
              <w:t xml:space="preserve"/>
            </w:r>
          </w:p>
        </w:tc>
      </w:tr>
      <w:tr>
        <w:trPr/>
        <w:tc>
          <w:tcPr>
            <w:shd w:val="clear" w:fill="orange"/>
            <w:noWrap/>
          </w:tcPr>
          <w:p>
            <w:pPr/>
            <w:r>
              <w:rPr/>
              <w:t xml:space="preserve">MaP-14</w:t>
            </w:r>
          </w:p>
        </w:tc>
        <w:tc>
          <w:tcPr>
            <w:shd w:val="clear" w:fill="orange"/>
            <w:noWrap/>
          </w:tcPr>
          <w:p>
            <w:pPr/>
            <w:r>
              <w:rPr/>
              <w:t xml:space="preserve">Bad WC
</w:t>
            </w:r>
          </w:p>
          <w:p>
            <w:pPr/>
            <w:r>
              <w:rPr/>
              <w:t xml:space="preserve">3 OG
</w:t>
            </w:r>
          </w:p>
          <w:p>
            <w:pPr/>
            <w:r>
              <w:rPr/>
              <w:t xml:space="preserve">Wand
</w:t>
            </w:r>
          </w:p>
        </w:tc>
        <w:tc>
          <w:tcPr>
            <w:shd w:val="clear" w:fill="orange"/>
            <w:noWrap/>
          </w:tcPr>
          <w:p>
            <w:pPr/>
            <w:r>
              <w:rPr/>
              <w:t xml:space="preserve">VM-7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7" o:title=""/>
                </v:shape>
              </w:pict>
              <w:t xml:space="preserve"/>
            </w:r>
          </w:p>
        </w:tc>
        <w:tc>
          <w:tcPr>
            <w:shd w:val="clear" w:fill="orange"/>
            <w:noWrap/>
          </w:tcPr>
          <w:p>
            <w:pPr/>
            <w:r>
              <w:rPr/>
              <w:t xml:space="preserve"/>
              <w:pict>
                <v:shape type="#_x0000_t75" style="width:100px;height:150px" stroked="f" filled="f">
                  <v:imagedata r:id="rId48" o:title=""/>
                </v:shape>
              </w:pict>
              <w:t xml:space="preserve"/>
            </w:r>
          </w:p>
        </w:tc>
      </w:tr>
      <w:tr>
        <w:trPr/>
        <w:tc>
          <w:tcPr>
            <w:shd w:val="clear" w:fill="green"/>
            <w:noWrap/>
          </w:tcPr>
          <w:p>
            <w:pPr/>
            <w:r>
              <w:rPr/>
              <w:t xml:space="preserve">VB-1</w:t>
            </w:r>
          </w:p>
        </w:tc>
        <w:tc>
          <w:tcPr>
            <w:shd w:val="clear" w:fill="green"/>
            <w:noWrap/>
          </w:tcPr>
          <w:p>
            <w:pPr/>
            <w:r>
              <w:rPr/>
              <w:t xml:space="preserve">Dach
</w:t>
            </w:r>
          </w:p>
          <w:p>
            <w:pPr/>
            <w:r>
              <w:rPr/>
              <w:t xml:space="preserve">Dachgeschoss
</w:t>
            </w:r>
          </w:p>
          <w:p>
            <w:pPr/>
            <w:r>
              <w:rPr/>
              <w:t xml:space="preserve">Boden
</w:t>
            </w:r>
          </w:p>
        </w:tc>
        <w:tc>
          <w:tcPr>
            <w:shd w:val="clear" w:fill="green"/>
            <w:noWrap/>
          </w:tcPr>
          <w:p>
            <w:pPr/>
            <w:r>
              <w:rPr/>
              <w:t xml:space="preserve">VM-4
</w:t>
            </w:r>
          </w:p>
          <w:p>
            <w:pPr/>
            <w:r>
              <w:rPr/>
              <w:t xml:space="preserve">KMF
</w:t>
            </w:r>
          </w:p>
          <w:p>
            <w:pPr/>
            <w:r>
              <w:rPr/>
              <w:t xml:space="preserve">Isolation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9" o:title=""/>
                </v:shape>
              </w:pict>
              <w:t xml:space="preserve"/>
            </w:r>
          </w:p>
        </w:tc>
        <w:tc>
          <w:tcPr>
            <w:shd w:val="clear" w:fill="green"/>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VB-2</w:t>
            </w:r>
          </w:p>
        </w:tc>
        <w:tc>
          <w:tcPr>
            <w:shd w:val="clear" w:fill="orange"/>
            <w:noWrap/>
          </w:tcPr>
          <w:p>
            <w:pPr/>
            <w:r>
              <w:rPr/>
              <w:t xml:space="preserve">Dach
</w:t>
            </w:r>
          </w:p>
          <w:p>
            <w:pPr/>
            <w:r>
              <w:rPr/>
              <w:t xml:space="preserve">Dachgeschoss
</w:t>
            </w:r>
          </w:p>
          <w:p>
            <w:pPr/>
            <w:r>
              <w:rPr/>
              <w:t xml:space="preserve">Boden
</w:t>
            </w:r>
          </w:p>
        </w:tc>
        <w:tc>
          <w:tcPr>
            <w:shd w:val="clear" w:fill="orange"/>
            <w:noWrap/>
          </w:tcPr>
          <w:p>
            <w:pPr/>
            <w:r>
              <w:rPr/>
              <w:t xml:space="preserve">VM-5
</w:t>
            </w:r>
          </w:p>
          <w:p>
            <w:pPr/>
            <w:r>
              <w:rPr/>
              <w:t xml:space="preserve">Faserzement
</w:t>
            </w:r>
          </w:p>
          <w:p>
            <w:pPr/>
            <w:r>
              <w:rPr/>
              <w:t xml:space="preserve">Platten lose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VB-3</w:t>
            </w:r>
          </w:p>
        </w:tc>
        <w:tc>
          <w:tcPr>
            <w:shd w:val="clear" w:fill="orange"/>
            <w:noWrap/>
          </w:tcPr>
          <w:p>
            <w:pPr/>
            <w:r>
              <w:rPr/>
              <w:t xml:space="preserve">EG
</w:t>
            </w:r>
          </w:p>
          <w:p>
            <w:pPr/>
            <w:r>
              <w:rPr/>
              <w:t xml:space="preserve">Erdgeschoss
</w:t>
            </w:r>
          </w:p>
          <w:p>
            <w:pPr/>
            <w:r>
              <w:rPr/>
              <w:t xml:space="preserve">Keller
</w:t>
            </w:r>
          </w:p>
        </w:tc>
        <w:tc>
          <w:tcPr>
            <w:shd w:val="clear" w:fill="orange"/>
            <w:noWrap/>
          </w:tcPr>
          <w:p>
            <w:pPr/>
            <w:r>
              <w:rPr/>
              <w:t xml:space="preserve">VM-6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VB-4</w:t>
            </w:r>
          </w:p>
        </w:tc>
        <w:tc>
          <w:tcPr>
            <w:shd w:val="clear" w:fill="red"/>
            <w:noWrap/>
          </w:tcPr>
          <w:p>
            <w:pPr/>
            <w:r>
              <w:rPr/>
              <w:t xml:space="preserve">Küche
</w:t>
            </w:r>
          </w:p>
          <w:p>
            <w:pPr/>
            <w:r>
              <w:rPr/>
              <w:t xml:space="preserve">1.OG
</w:t>
            </w:r>
          </w:p>
          <w:p>
            <w:pPr/>
            <w:r>
              <w:rPr/>
              <w:t xml:space="preserve">Wand
</w:t>
            </w:r>
          </w:p>
        </w:tc>
        <w:tc>
          <w:tcPr>
            <w:shd w:val="clear" w:fill="red"/>
            <w:noWrap/>
          </w:tcPr>
          <w:p>
            <w:pPr/>
            <w:r>
              <w:rPr/>
              <w:t xml:space="preserve">VM-12
</w:t>
            </w:r>
          </w:p>
          <w:p>
            <w:pPr/>
            <w:r>
              <w:rPr/>
              <w:t xml:space="preserve">Brandschutzklappen
</w:t>
            </w:r>
          </w:p>
          <w:p>
            <w:pPr/>
            <w:r>
              <w:rPr/>
              <w:t xml:space="preserve">Kamin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green"/>
            <w:noWrap/>
          </w:tcPr>
          <w:p>
            <w:pPr/>
            <w:r>
              <w:rPr/>
              <w:t xml:space="preserve">VB-5</w:t>
            </w:r>
          </w:p>
        </w:tc>
        <w:tc>
          <w:tcPr>
            <w:shd w:val="clear" w:fill="green"/>
            <w:noWrap/>
          </w:tcPr>
          <w:p>
            <w:pPr/>
            <w:r>
              <w:rPr/>
              <w:t xml:space="preserve">Gang
</w:t>
            </w:r>
          </w:p>
          <w:p>
            <w:pPr/>
            <w:r>
              <w:rPr/>
              <w:t xml:space="preserve">3 OG
</w:t>
            </w:r>
          </w:p>
          <w:p>
            <w:pPr/>
            <w:r>
              <w:rPr/>
              <w:t xml:space="preserve">Noden
</w:t>
            </w:r>
          </w:p>
        </w:tc>
        <w:tc>
          <w:tcPr>
            <w:shd w:val="clear" w:fill="green"/>
            <w:noWrap/>
          </w:tcPr>
          <w:p>
            <w:pPr/>
            <w:r>
              <w:rPr/>
              <w:t xml:space="preserve">VM-14
</w:t>
            </w:r>
          </w:p>
          <w:p>
            <w:pPr/>
            <w:r>
              <w:rPr/>
              <w:t xml:space="preserve">Elektroofen
</w:t>
            </w:r>
          </w:p>
          <w:p>
            <w:pPr/>
            <w:r>
              <w:rPr/>
              <w:t xml:space="preserve">Asbesthaltig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7" o:title=""/>
                </v:shape>
              </w:pict>
              <w:t xml:space="preserve"/>
            </w:r>
          </w:p>
        </w:tc>
        <w:tc>
          <w:tcPr>
            <w:shd w:val="clear" w:fill="green"/>
            <w:noWrap/>
          </w:tcPr>
          <w:p>
            <w:pPr/>
            <w:r>
              <w:rPr/>
              <w:t xml:space="preserve"/>
              <w:pict>
                <v:shape type="#_x0000_t75" style="width:100px;height:150px" stroked="f" filled="f">
                  <v:imagedata r:id="rId5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675.42213883677px;height:900px" stroked="f" filled="f">
            <v:imagedata r:id="rId20" o:title=""/>
          </v:shape>
        </w:pict>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