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412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Tomislav Racic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DN412</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Tomislav Racic</w:t>
            </w:r>
            <w:bookmarkEnd w:id="12"/>
            <w:r w:rsidRPr="00FF365E">
              <w:rPr>
                <w:sz w:val="24"/>
                <w:szCs w:val="24"/>
                <w:lang w:val="en-GB"/>
              </w:rPr>
              <w:t xml:space="preserve"> </w:t>
            </w:r>
            <w:bookmarkStart w:id="13" w:name="OLE_LINK13"/>
            <w:r w:rsidRPr="00FF365E">
              <w:rPr>
                <w:sz w:val="24"/>
                <w:szCs w:val="24"/>
                <w:lang w:val="en-GB"/>
              </w:rPr>
              <w:t xml:space="preserve">DN412</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Gesammtes Haus
</w:t>
            </w:r>
          </w:p>
          <w:p>
            <w:pPr/>
            <w:r>
              <w:rPr/>
              <w:t xml:space="preserve">DG - UG
</w:t>
            </w:r>
          </w:p>
          <w:p>
            <w:pPr/>
            <w:r>
              <w:rPr/>
              <w:t xml:space="preserve">Abwasserrohr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Trockenraum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MaP-10 (elastische) Bodenbeläge:</w:t>
      </w:r>
      <w:r>
        <w:rPr>
          <w:sz w:val="24"/>
          <w:szCs w:val="24"/>
        </w:rPr>
        <w:t xml:space="preserve">  </w:t>
      </w:r>
      <w:br/>
      <w:r>
        <w:rPr>
          <w:sz w:val="24"/>
          <w:szCs w:val="24"/>
        </w:rPr>
        <w:t xml:space="preserve">(elastische) Bodenbeläge aus Map 10 können durch instruierte Handwerker unter Einhaltung der Richtlinien 33049 rückgebaut werden. Sie sind mit dem lva code 17 06 98 nk zu entsorgen.</w:t>
      </w:r>
      <w:br/>
      <w:r>
        <w:rPr>
          <w:sz w:val="24"/>
          <w:szCs w:val="24"/>
        </w:rPr>
        <w:t xml:space="preserve"/>
      </w:r>
      <w:br/>
      <w:r>
        <w:rPr>
          <w:sz w:val="24"/>
          <w:szCs w:val="24"/>
          <w:b w:val="1"/>
          <w:bCs w:val="1"/>
        </w:rPr>
        <w:t xml:space="preserve"/>
      </w:r>
      <w:r>
        <w:rPr>
          <w:sz w:val="24"/>
          <w:szCs w:val="24"/>
          <w:b w:val="1"/>
          <w:bCs w:val="1"/>
        </w:rPr>
        <w:t xml:space="preserve">MaP-19 Putz:</w:t>
      </w:r>
      <w:r>
        <w:rPr>
          <w:sz w:val="24"/>
          <w:szCs w:val="24"/>
        </w:rPr>
        <w:t xml:space="preserve">  </w:t>
      </w:r>
      <w:br/>
      <w:r>
        <w:rPr>
          <w:sz w:val="24"/>
          <w:szCs w:val="24"/>
        </w:rPr>
        <w:t xml:space="preserve">Putz aus Map 19 muss durch Schadstoffsanierer unter Beachtung der EKAS 6503 Kap. 7 Richtlinien rückgebaut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VB-2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Faserzement aus VB-4 ist durch instruierte Handwerker gemäss den Richtlinien 33031 rückzubauen. Die 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Faserzement aus VB-5 kann von instruierte Handwerkern unter Beachtung der Richtlinien 33031 rückgebaut werden. Für die Entsorgung ist der LVA Code 17 06 98 nk zu verwenden.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Lager
</w:t>
            </w:r>
          </w:p>
          <w:p>
            <w:pPr/>
            <w:r>
              <w:rPr/>
              <w:t xml:space="preserve">EG-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Wohnzimmer Lager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MaP-3</w:t>
            </w:r>
          </w:p>
        </w:tc>
        <w:tc>
          <w:tcPr>
            <w:shd w:val="clear" w:fill="orange"/>
            <w:noWrap/>
          </w:tcPr>
          <w:p>
            <w:pPr/>
            <w:r>
              <w:rPr/>
              <w:t xml:space="preserve">Estrich Lager
</w:t>
            </w:r>
          </w:p>
          <w:p>
            <w:pPr/>
            <w:r>
              <w:rPr/>
              <w:t xml:space="preserve">DG
</w:t>
            </w:r>
          </w:p>
          <w:p>
            <w:pPr/>
            <w:r>
              <w:rPr/>
              <w:t xml:space="preserve">Unterdach
</w:t>
            </w:r>
          </w:p>
        </w:tc>
        <w:tc>
          <w:tcPr>
            <w:shd w:val="clear" w:fill="orange"/>
            <w:noWrap/>
          </w:tcPr>
          <w:p>
            <w:pPr/>
            <w:r>
              <w:rPr/>
              <w:t xml:space="preserve">VM-4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MaP-4</w:t>
            </w:r>
          </w:p>
        </w:tc>
        <w:tc>
          <w:tcPr>
            <w:shd w:val="clear" w:fill="orange"/>
            <w:noWrap/>
          </w:tcPr>
          <w:p>
            <w:pPr/>
            <w:r>
              <w:rPr/>
              <w:t xml:space="preserve">Gesammtes Haus
</w:t>
            </w:r>
          </w:p>
          <w:p>
            <w:pPr/>
            <w:r>
              <w:rPr/>
              <w:t xml:space="preserve">DG - UG
</w:t>
            </w:r>
          </w:p>
          <w:p>
            <w:pPr/>
            <w:r>
              <w:rPr/>
              <w:t xml:space="preserve">Fensterflügel
</w:t>
            </w:r>
          </w:p>
        </w:tc>
        <w:tc>
          <w:tcPr>
            <w:shd w:val="clear" w:fill="orange"/>
            <w:noWrap/>
          </w:tcPr>
          <w:p>
            <w:pPr/>
            <w:r>
              <w:rPr/>
              <w:t xml:space="preserve">VM-5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MaP-5</w:t>
            </w:r>
          </w:p>
        </w:tc>
        <w:tc>
          <w:tcPr>
            <w:shd w:val="clear" w:fill="orange"/>
            <w:noWrap/>
          </w:tcPr>
          <w:p>
            <w:pPr/>
            <w:r>
              <w:rPr/>
              <w:t xml:space="preserve">Gesammtes Haus
</w:t>
            </w:r>
          </w:p>
          <w:p>
            <w:pPr/>
            <w:r>
              <w:rPr/>
              <w:t xml:space="preserve">DG - UG
</w:t>
            </w:r>
          </w:p>
          <w:p>
            <w:pPr/>
            <w:r>
              <w:rPr/>
              <w:t xml:space="preserve">Anschlagkitt
</w:t>
            </w:r>
          </w:p>
        </w:tc>
        <w:tc>
          <w:tcPr>
            <w:shd w:val="clear" w:fill="orange"/>
            <w:noWrap/>
          </w:tcPr>
          <w:p>
            <w:pPr/>
            <w:r>
              <w:rPr/>
              <w:t xml:space="preserve">VM-6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MaP-6</w:t>
            </w:r>
          </w:p>
        </w:tc>
        <w:tc>
          <w:tcPr>
            <w:shd w:val="clear" w:fill="red"/>
            <w:noWrap/>
          </w:tcPr>
          <w:p>
            <w:pPr/>
            <w:r>
              <w:rPr/>
              <w:t xml:space="preserve">Alle Schlafzimmer
</w:t>
            </w:r>
          </w:p>
          <w:p>
            <w:pPr/>
            <w:r>
              <w:rPr/>
              <w:t xml:space="preserve">DG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MaP-7</w:t>
            </w:r>
          </w:p>
        </w:tc>
        <w:tc>
          <w:tcPr>
            <w:shd w:val="clear" w:fill="red"/>
            <w:noWrap/>
          </w:tcPr>
          <w:p>
            <w:pPr/>
            <w:r>
              <w:rPr/>
              <w:t xml:space="preserve">Alle Schlafzimmer
</w:t>
            </w:r>
          </w:p>
          <w:p>
            <w:pPr/>
            <w:r>
              <w:rPr/>
              <w:t xml:space="preserve">DG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MaP-8</w:t>
            </w:r>
          </w:p>
        </w:tc>
        <w:tc>
          <w:tcPr>
            <w:shd w:val="clear" w:fill="red"/>
            <w:noWrap/>
          </w:tcPr>
          <w:p>
            <w:pPr/>
            <w:r>
              <w:rPr/>
              <w:t xml:space="preserve">Alle Schlafzimmer
</w:t>
            </w:r>
          </w:p>
          <w:p>
            <w:pPr/>
            <w:r>
              <w:rPr/>
              <w:t xml:space="preserve">DG
</w:t>
            </w:r>
          </w:p>
          <w:p>
            <w:pPr/>
            <w:r>
              <w:rPr/>
              <w:t xml:space="preserve">Boden
</w:t>
            </w:r>
          </w:p>
        </w:tc>
        <w:tc>
          <w:tcPr>
            <w:shd w:val="clear" w:fill="red"/>
            <w:noWrap/>
          </w:tcPr>
          <w:p>
            <w:pPr/>
            <w:r>
              <w:rPr/>
              <w:t xml:space="preserve">VM-9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MaP-10</w:t>
            </w:r>
          </w:p>
        </w:tc>
        <w:tc>
          <w:tcPr>
            <w:shd w:val="clear" w:fill="orange"/>
            <w:noWrap/>
          </w:tcPr>
          <w:p>
            <w:pPr/>
            <w:r>
              <w:rPr/>
              <w:t xml:space="preserve">WC
</w:t>
            </w:r>
          </w:p>
          <w:p>
            <w:pPr/>
            <w:r>
              <w:rPr/>
              <w:t xml:space="preserve">DG
</w:t>
            </w:r>
          </w:p>
          <w:p>
            <w:pPr/>
            <w:r>
              <w:rPr/>
              <w:t xml:space="preserve">Boden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Kamin
</w:t>
            </w:r>
          </w:p>
          <w:p>
            <w:pPr/>
            <w:r>
              <w:rPr/>
              <w:t xml:space="preserve">DG - 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VM-20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MaP-22</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VM-28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MaP-28</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MaP-29</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VM-33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MaP-33</w:t>
            </w:r>
          </w:p>
        </w:tc>
        <w:tc>
          <w:tcPr>
            <w:shd w:val="clear" w:fill="red"/>
            <w:noWrap/>
          </w:tcPr>
          <w:p>
            <w:pPr/>
            <w:r>
              <w:rPr/>
              <w:t xml:space="preserve">Treppenhaus / Gang
</w:t>
            </w:r>
          </w:p>
          <w:p>
            <w:pPr/>
            <w:r>
              <w:rPr/>
              <w:t xml:space="preserve">Decke
</w:t>
            </w:r>
          </w:p>
          <w:p>
            <w:pPr/>
            <w:r>
              <w:rPr/>
              <w:t xml:space="preserve">OG- UG
</w:t>
            </w:r>
          </w:p>
        </w:tc>
        <w:tc>
          <w:tcPr>
            <w:shd w:val="clear" w:fill="red"/>
            <w:noWrap/>
          </w:tcPr>
          <w:p>
            <w:pPr/>
            <w:r>
              <w:rPr/>
              <w:t xml:space="preserve">VM-37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MaP-34</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MaP-35</w:t>
            </w:r>
          </w:p>
        </w:tc>
        <w:tc>
          <w:tcPr>
            <w:shd w:val="clear" w:fill="red"/>
            <w:noWrap/>
          </w:tcPr>
          <w:p>
            <w:pPr/>
            <w:r>
              <w:rPr/>
              <w:t xml:space="preserve">Gesammter Keller
</w:t>
            </w:r>
          </w:p>
          <w:p>
            <w:pPr/>
            <w:r>
              <w:rPr/>
              <w:t xml:space="preserve">UG
</w:t>
            </w:r>
          </w:p>
          <w:p>
            <w:pPr/>
            <w:r>
              <w:rPr/>
              <w:t xml:space="preserve">Decke
</w:t>
            </w:r>
          </w:p>
        </w:tc>
        <w:tc>
          <w:tcPr>
            <w:shd w:val="clear" w:fill="red"/>
            <w:noWrap/>
          </w:tcPr>
          <w:p>
            <w:pPr/>
            <w:r>
              <w:rPr/>
              <w:t xml:space="preserve">VM-41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MaP-36</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VM-42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green"/>
            <w:noWrap/>
          </w:tcPr>
          <w:p>
            <w:pPr/>
            <w:r>
              <w:rPr/>
              <w:t xml:space="preserve">MaP-37</w:t>
            </w:r>
          </w:p>
        </w:tc>
        <w:tc>
          <w:tcPr>
            <w:shd w:val="clear" w:fill="green"/>
            <w:noWrap/>
          </w:tcPr>
          <w:p>
            <w:pPr/>
            <w:r>
              <w:rPr/>
              <w:t xml:space="preserve">Bad
</w:t>
            </w:r>
          </w:p>
          <w:p>
            <w:pPr/>
            <w:r>
              <w:rPr/>
              <w:t xml:space="preserve">OG
</w:t>
            </w:r>
          </w:p>
          <w:p>
            <w:pPr/>
            <w:r>
              <w:rPr/>
              <w:t xml:space="preserve">Wand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6" o:title=""/>
                </v:shape>
              </w:pict>
              <w:t xml:space="preserve"/>
            </w:r>
          </w:p>
        </w:tc>
        <w:tc>
          <w:tcPr>
            <w:shd w:val="clear" w:fill="green"/>
            <w:noWrap/>
          </w:tcPr>
          <w:p>
            <w:pPr/>
            <w:r>
              <w:rPr/>
              <w:t xml:space="preserve"/>
              <w:pict>
                <v:shape type="#_x0000_t75" style="width:100px;height:150px" stroked="f" filled="f">
                  <v:imagedata r:id="rId97" o:title=""/>
                </v:shape>
              </w:pict>
              <w:t xml:space="preserve"/>
            </w:r>
          </w:p>
        </w:tc>
      </w:tr>
      <w:tr>
        <w:trPr/>
        <w:tc>
          <w:tcPr>
            <w:shd w:val="clear" w:fill="green"/>
            <w:noWrap/>
          </w:tcPr>
          <w:p>
            <w:pPr/>
            <w:r>
              <w:rPr/>
              <w:t xml:space="preserve">MaP-38</w:t>
            </w:r>
          </w:p>
        </w:tc>
        <w:tc>
          <w:tcPr>
            <w:shd w:val="clear" w:fill="green"/>
            <w:noWrap/>
          </w:tcPr>
          <w:p>
            <w:pPr/>
            <w:r>
              <w:rPr/>
              <w:t xml:space="preserve">Gang
</w:t>
            </w:r>
          </w:p>
          <w:p>
            <w:pPr/>
            <w:r>
              <w:rPr/>
              <w:t xml:space="preserve">OG
</w:t>
            </w:r>
          </w:p>
          <w:p>
            <w:pPr/>
            <w:r>
              <w:rPr/>
              <w:t xml:space="preserve">Wand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8" o:title=""/>
                </v:shape>
              </w:pict>
              <w:t xml:space="preserve"/>
            </w:r>
          </w:p>
        </w:tc>
        <w:tc>
          <w:tcPr>
            <w:shd w:val="clear" w:fill="green"/>
            <w:noWrap/>
          </w:tcPr>
          <w:p>
            <w:pPr/>
            <w:r>
              <w:rPr/>
              <w:t xml:space="preserve"/>
              <w:pict>
                <v:shape type="#_x0000_t75" style="width:100px;height:150px" stroked="f" filled="f">
                  <v:imagedata r:id="rId99"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0" o:title=""/>
                </v:shape>
              </w:pict>
              <w:t xml:space="preserve"/>
            </w:r>
          </w:p>
        </w:tc>
        <w:tc>
          <w:tcPr>
            <w:shd w:val="clear" w:fill="orange"/>
            <w:noWrap/>
          </w:tcPr>
          <w:p>
            <w:pPr/>
            <w:r>
              <w:rPr/>
              <w:t xml:space="preserve"/>
              <w:pict>
                <v:shape type="#_x0000_t75" style="width:100px;height:150px" stroked="f" filled="f">
                  <v:imagedata r:id="rId101" o:title=""/>
                </v:shape>
              </w:pict>
              <w:t xml:space="preserve"/>
            </w:r>
          </w:p>
        </w:tc>
      </w:tr>
      <w:tr>
        <w:trPr/>
        <w:tc>
          <w:tcPr>
            <w:shd w:val="clear" w:fill="orange"/>
            <w:noWrap/>
          </w:tcPr>
          <w:p>
            <w:pPr/>
            <w:r>
              <w:rPr/>
              <w:t xml:space="preserve">VB-2</w:t>
            </w:r>
          </w:p>
        </w:tc>
        <w:tc>
          <w:tcPr>
            <w:shd w:val="clear" w:fill="orange"/>
            <w:noWrap/>
          </w:tcPr>
          <w:p>
            <w:pPr/>
            <w:r>
              <w:rPr/>
              <w:t xml:space="preserve">Gesammtes Haus
</w:t>
            </w:r>
          </w:p>
          <w:p>
            <w:pPr/>
            <w:r>
              <w:rPr/>
              <w:t xml:space="preserve">DG - UG
</w:t>
            </w:r>
          </w:p>
          <w:p>
            <w:pPr/>
            <w:r>
              <w:rPr/>
              <w:t xml:space="preserve">Abwasserrohr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2" o:title=""/>
                </v:shape>
              </w:pict>
              <w:t xml:space="preserve"/>
            </w:r>
          </w:p>
        </w:tc>
        <w:tc>
          <w:tcPr>
            <w:shd w:val="clear" w:fill="orange"/>
            <w:noWrap/>
          </w:tcPr>
          <w:p>
            <w:pPr/>
            <w:r>
              <w:rPr/>
              <w:t xml:space="preserve"/>
              <w:pict>
                <v:shape type="#_x0000_t75" style="width:100px;height:150px" stroked="f" filled="f">
                  <v:imagedata r:id="rId103" o:title=""/>
                </v:shape>
              </w:pict>
              <w:t xml:space="preserve"/>
            </w:r>
          </w:p>
        </w:tc>
      </w:tr>
      <w:tr>
        <w:trPr/>
        <w:tc>
          <w:tcPr>
            <w:shd w:val="clear" w:fill="green"/>
            <w:noWrap/>
          </w:tcPr>
          <w:p>
            <w:pPr/>
            <w:r>
              <w:rPr/>
              <w:t xml:space="preserve">VB-3</w:t>
            </w:r>
          </w:p>
        </w:tc>
        <w:tc>
          <w:tcPr>
            <w:shd w:val="clear" w:fill="green"/>
            <w:noWrap/>
          </w:tcPr>
          <w:p>
            <w:pPr/>
            <w:r>
              <w:rPr/>
              <w:t xml:space="preserve">Gesammtes Haus
</w:t>
            </w:r>
          </w:p>
          <w:p>
            <w:pPr/>
            <w:r>
              <w:rPr/>
              <w:t xml:space="preserve">DG - UG
</w:t>
            </w:r>
          </w:p>
          <w:p>
            <w:pPr/>
            <w:r>
              <w:rPr/>
              <w:t xml:space="preserve">Schüttung
</w:t>
            </w:r>
          </w:p>
        </w:tc>
        <w:tc>
          <w:tcPr>
            <w:shd w:val="clear" w:fill="green"/>
            <w:noWrap/>
          </w:tcPr>
          <w:p>
            <w:pPr/>
            <w:r>
              <w:rPr/>
              <w:t xml:space="preserve">VM-14
</w:t>
            </w:r>
          </w:p>
          <w:p>
            <w:pPr/>
            <w:r>
              <w:rPr/>
              <w:t xml:space="preserve">Schlake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4" o:title=""/>
                </v:shape>
              </w:pict>
              <w:t xml:space="preserve"/>
            </w:r>
          </w:p>
        </w:tc>
        <w:tc>
          <w:tcPr>
            <w:shd w:val="clear" w:fill="green"/>
            <w:noWrap/>
          </w:tcPr>
          <w:p>
            <w:pPr/>
            <w:r>
              <w:rPr/>
              <w:t xml:space="preserve"/>
              <w:pict>
                <v:shape type="#_x0000_t75" style="width:100px;height:150px" stroked="f" filled="f">
                  <v:imagedata r:id="rId105"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VM-38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6" o:title=""/>
                </v:shape>
              </w:pict>
              <w:t xml:space="preserve"/>
            </w:r>
          </w:p>
        </w:tc>
        <w:tc>
          <w:tcPr>
            <w:shd w:val="clear" w:fill="orange"/>
            <w:noWrap/>
          </w:tcPr>
          <w:p>
            <w:pPr/>
            <w:r>
              <w:rPr/>
              <w:t xml:space="preserve"/>
              <w:pict>
                <v:shape type="#_x0000_t75" style="width:100px;height:150px" stroked="f" filled="f">
                  <v:imagedata r:id="rId107" o:title=""/>
                </v:shape>
              </w:pict>
              <w:t xml:space="preserve"/>
            </w:r>
          </w:p>
        </w:tc>
      </w:tr>
      <w:tr>
        <w:trPr/>
        <w:tc>
          <w:tcPr>
            <w:shd w:val="clear" w:fill="orange"/>
            <w:noWrap/>
          </w:tcPr>
          <w:p>
            <w:pPr/>
            <w:r>
              <w:rPr/>
              <w:t xml:space="preserve">VB-5</w:t>
            </w:r>
          </w:p>
        </w:tc>
        <w:tc>
          <w:tcPr>
            <w:shd w:val="clear" w:fill="orange"/>
            <w:noWrap/>
          </w:tcPr>
          <w:p>
            <w:pPr/>
            <w:r>
              <w:rPr/>
              <w:t xml:space="preserve">Trockenraum
</w:t>
            </w:r>
          </w:p>
          <w:p>
            <w:pPr/>
            <w:r>
              <w:rPr/>
              <w:t xml:space="preserve">UG
</w:t>
            </w:r>
          </w:p>
          <w:p>
            <w:pPr/>
            <w:r>
              <w:rPr/>
              <w:t xml:space="preserve">Türblatt
</w:t>
            </w:r>
          </w:p>
        </w:tc>
        <w:tc>
          <w:tcPr>
            <w:shd w:val="clear" w:fill="orange"/>
            <w:noWrap/>
          </w:tcPr>
          <w:p>
            <w:pPr/>
            <w:r>
              <w:rPr/>
              <w:t xml:space="preserve">VM-39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8" o:title=""/>
                </v:shape>
              </w:pict>
              <w:t xml:space="preserve"/>
            </w:r>
          </w:p>
        </w:tc>
        <w:tc>
          <w:tcPr>
            <w:shd w:val="clear" w:fill="orange"/>
            <w:noWrap/>
          </w:tcPr>
          <w:p>
            <w:pPr/>
            <w:r>
              <w:rPr/>
              <w:t xml:space="preserve"/>
              <w:pict>
                <v:shape type="#_x0000_t75" style="width:100px;height:150px" stroked="f" filled="f">
                  <v:imagedata r:id="rId109" o:title=""/>
                </v:shape>
              </w:pict>
              <w:t xml:space="preserve"/>
            </w:r>
          </w:p>
        </w:tc>
      </w:tr>
      <w:tr>
        <w:trPr/>
        <w:tc>
          <w:tcPr>
            <w:shd w:val="clear" w:fill="green"/>
            <w:noWrap/>
          </w:tcPr>
          <w:p>
            <w:pPr/>
            <w:r>
              <w:rPr/>
              <w:t xml:space="preserve">VB-6</w:t>
            </w:r>
          </w:p>
        </w:tc>
        <w:tc>
          <w:tcPr>
            <w:shd w:val="clear" w:fill="green"/>
            <w:noWrap/>
          </w:tcPr>
          <w:p>
            <w:pPr/>
            <w:r>
              <w:rPr/>
              <w:t xml:space="preserve">Dach
</w:t>
            </w:r>
          </w:p>
          <w:p>
            <w:pPr/>
            <w:r>
              <w:rPr/>
              <w:t xml:space="preserve">DG
</w:t>
            </w:r>
          </w:p>
          <w:p>
            <w:pPr/>
            <w:r>
              <w:rPr/>
              <w:t xml:space="preserve">Unterdach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0" o:title=""/>
                </v:shape>
              </w:pict>
              <w:t xml:space="preserve"/>
            </w:r>
          </w:p>
        </w:tc>
        <w:tc>
          <w:tcPr>
            <w:shd w:val="clear" w:fill="green"/>
            <w:noWrap/>
          </w:tcPr>
          <w:p>
            <w:pPr/>
            <w:r>
              <w:rPr/>
              <w:t xml:space="preserve"/>
              <w:pict>
                <v:shape type="#_x0000_t75" style="width:100px;height:150px" stroked="f" filled="f">
                  <v:imagedata r:id="rId111" o:title=""/>
                </v:shape>
              </w:pict>
              <w:t xml:space="preserve"/>
            </w:r>
          </w:p>
        </w:tc>
      </w:tr>
      <w:tr>
        <w:trPr/>
        <w:tc>
          <w:tcPr>
            <w:shd w:val="clear" w:fill="green"/>
            <w:noWrap/>
          </w:tcPr>
          <w:p>
            <w:pPr/>
            <w:r>
              <w:rPr/>
              <w:t xml:space="preserve">VB-7</w:t>
            </w:r>
          </w:p>
        </w:tc>
        <w:tc>
          <w:tcPr>
            <w:shd w:val="clear" w:fill="green"/>
            <w:noWrap/>
          </w:tcPr>
          <w:p>
            <w:pPr/>
            <w:r>
              <w:rPr/>
              <w:t xml:space="preserve">Gesammtes Haus
</w:t>
            </w:r>
          </w:p>
          <w:p>
            <w:pPr/>
            <w:r>
              <w:rPr/>
              <w:t xml:space="preserve">DG - UG
</w:t>
            </w:r>
          </w:p>
          <w:p>
            <w:pPr/>
            <w:r>
              <w:rPr/>
              <w:t xml:space="preserve">Decke / Boden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2" o:title=""/>
                </v:shape>
              </w:pict>
              <w:t xml:space="preserve"/>
            </w:r>
          </w:p>
        </w:tc>
        <w:tc>
          <w:tcPr>
            <w:shd w:val="clear" w:fill="green"/>
            <w:noWrap/>
          </w:tcPr>
          <w:p>
            <w:pPr/>
            <w:r>
              <w:rPr/>
              <w:t xml:space="preserve"/>
              <w:pict>
                <v:shape type="#_x0000_t75" style="width:100px;height:150px" stroked="f" filled="f">
                  <v:imagedata r:id="rId11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8" o:title=""/>
          </v:shape>
        </w:pict>
        <w:t/>
        <w:pict>
          <v:shape type="#_x0000_t75" style="width:1000px;height:706.96893366919px" stroked="f" filled="f">
            <v:imagedata r:id="rId19" o:title=""/>
          </v:shape>
        </w:pict>
        <w:t/>
      </w:r>
      <w:r w:rsidR="00431D24" w:rsidRPr="00FF365E">
        <w:rPr>
          <w:sz w:val="26"/>
          <w:szCs w:val="26"/>
        </w:rPr>
        <w:t/>
        <w:pict>
          <v:shape type="#_x0000_t75" style="width:1000px;height:706.96893366919px" stroked="f" filled="f">
            <v:imagedata r:id="rId20" o:title=""/>
          </v:shape>
        </w:pict>
        <w:t/>
      </w:r>
      <w:r w:rsidR="00122816" w:rsidRPr="00FF365E">
        <w:rPr>
          <w:sz w:val="26"/>
          <w:szCs w:val="26"/>
        </w:rPr>
        <w:t/>
        <w:pict>
          <v:shape type="#_x0000_t75" style="width:1000px;height:706.96893366919px" stroked="f" filled="f">
            <v:imagedata r:id="rId21" o:title=""/>
          </v:shape>
        </w:pict>
        <w:t/>
        <w:pict>
          <v:shape type="#_x0000_t75" style="width:1000px;height:706.96893366919px" stroked="f" filled="f">
            <v:imagedata r:id="rId22" o:title=""/>
          </v:shape>
        </w:pict>
        <w:t/>
        <w:pict>
          <v:shape type="#_x0000_t75" style="width:1000px;height:706.96893366919px" stroked="f" filled="f">
            <v:imagedata r:id="rId23"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