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400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Benno Jerg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Benno Jerg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25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Map 17</w:t>
      </w:r>
      <w:r>
        <w:rPr/>
        <w:t xml:space="preserve">  </w:t>
      </w:r>
      <w:br/>
      <w:r>
        <w:rPr/>
        <w:t xml:space="preserve">Faserzement aus Map 17 kann durch instruierte Handwerker unter Einhaltung der Richtlinien 33031 rückgebaut werden. Es ist mit dem LVA-Code 17 06 98nk in einer Deponie Typ B zu entsorgen.</w:t>
      </w:r>
      <w:br/>
      <w:r>
        <w:rPr/>
        <w:t xml:space="preserve"/>
      </w:r>
      <w:br/>
      <w:r>
        <w:rPr>
          <w:b w:val="1"/>
          <w:bCs w:val="1"/>
        </w:rPr>
        <w:t xml:space="preserve"/>
      </w:r>
      <w:r>
        <w:rPr>
          <w:b w:val="1"/>
          <w:bCs w:val="1"/>
        </w:rPr>
        <w:t xml:space="preserve">Plan 4</w:t>
      </w:r>
      <w:r>
        <w:rPr/>
        <w:t xml:space="preserve">  </w:t>
      </w:r>
      <w:br/>
      <w:r>
        <w:rPr/>
        <w:t xml:space="preserve">Parkett aus Plan 4 erfordert die Sanierung durch Schadstoffsanierer unter Beachtung der Vorschriften 44022 A. Der Abfall ist mit dem LVA-Code 20 01 37 in einer Deponie Typ A zu beseitigen.</w:t>
      </w:r>
      <w:br/>
      <w:r>
        <w:rPr/>
        <w:t xml:space="preserve"/>
      </w:r>
      <w:br/>
      <w:r>
        <w:rPr>
          <w:b w:val="1"/>
          <w:bCs w:val="1"/>
        </w:rPr>
        <w:t xml:space="preserve"/>
      </w:r>
      <w:r>
        <w:rPr>
          <w:b w:val="1"/>
          <w:bCs w:val="1"/>
        </w:rPr>
        <w:t xml:space="preserve">Karte 21</w:t>
      </w:r>
      <w:r>
        <w:rPr/>
        <w:t xml:space="preserve">  </w:t>
      </w:r>
      <w:br/>
      <w:r>
        <w:rPr/>
        <w:t xml:space="preserve">PVC-Bodenbelag aus Karte 21 sollte von instruierte Handwerkern unter Beachtung der Richtlinien 22019 zurückgebaut werden. Der Abfall wird mit dem LVA-Code 17 02 03 in Deponie Typ D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Küche
</w:t>
            </w:r>
          </w:p>
          <w:p>
            <w:pPr/>
            <w:r>
              <w:rPr/>
              <w:t xml:space="preserve">EG
</w:t>
            </w:r>
          </w:p>
          <w:p>
            <w:pPr/>
            <w:r>
              <w:rPr/>
              <w:t xml:space="preserve">Boden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Dusche / Bad
</w:t>
            </w:r>
          </w:p>
          <w:p>
            <w:pPr/>
            <w:r>
              <w:rPr/>
              <w:t xml:space="preserve">EG / OG
</w:t>
            </w:r>
          </w:p>
          <w:p>
            <w:pPr/>
            <w:r>
              <w:rPr/>
              <w:t xml:space="preserve">Wand / Boden
</w:t>
            </w:r>
          </w:p>
        </w:tc>
        <w:tc>
          <w:tcPr>
            <w:noWrap/>
          </w:tcPr>
          <w:p>
            <w:pPr/>
            <w:r>
              <w:rPr/>
              <w:t xml:space="preserve">VM-3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Estrich
</w:t>
            </w:r>
          </w:p>
          <w:p>
            <w:pPr/>
            <w:r>
              <w:rPr/>
              <w:t xml:space="preserve">OG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Schlafzimmer / Gang / Treppenhaus
</w:t>
            </w:r>
          </w:p>
          <w:p>
            <w:pPr/>
            <w:r>
              <w:rPr/>
              <w:t xml:space="preserve">EG-OG
</w:t>
            </w:r>
          </w:p>
          <w:p>
            <w:pPr/>
            <w:r>
              <w:rPr/>
              <w:t xml:space="preserve">Boden
</w:t>
            </w:r>
          </w:p>
        </w:tc>
        <w:tc>
          <w:tcPr>
            <w:noWrap/>
          </w:tcPr>
          <w:p>
            <w:pPr/>
            <w:r>
              <w:rPr/>
              <w:t xml:space="preserve">VM-5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Dusche
</w:t>
            </w:r>
          </w:p>
          <w:p>
            <w:pPr/>
            <w:r>
              <w:rPr/>
              <w:t xml:space="preserve">EG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Küche
</w:t>
            </w:r>
          </w:p>
          <w:p>
            <w:pPr/>
            <w:r>
              <w:rPr/>
              <w:t xml:space="preserve">EG
</w:t>
            </w:r>
          </w:p>
          <w:p>
            <w:pPr/>
            <w:r>
              <w:rPr/>
              <w:t xml:space="preserve">Wand
</w:t>
            </w:r>
          </w:p>
        </w:tc>
        <w:tc>
          <w:tcPr>
            <w:noWrap/>
          </w:tcPr>
          <w:p>
            <w:pPr/>
            <w:r>
              <w:rPr/>
              <w:t xml:space="preserve">VM-7
</w:t>
            </w:r>
          </w:p>
          <w:p>
            <w:pPr/>
            <w:r>
              <w:rPr/>
              <w:t xml:space="preserve">Plattenkleber
</w:t>
            </w:r>
          </w:p>
          <w:p>
            <w:pPr/>
            <w:r>
              <w:rPr/>
              <w:t xml:space="preserve">Wand Platten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Wohnzimmer
</w:t>
            </w:r>
          </w:p>
          <w:p>
            <w:pPr/>
            <w:r>
              <w:rPr/>
              <w:t xml:space="preserve">EG
</w:t>
            </w:r>
          </w:p>
          <w:p>
            <w:pPr/>
            <w:r>
              <w:rPr/>
              <w:t xml:space="preserve">Boden
</w:t>
            </w:r>
          </w:p>
        </w:tc>
        <w:tc>
          <w:tcPr>
            <w:noWrap/>
          </w:tcPr>
          <w:p>
            <w:pPr/>
            <w:r>
              <w:rPr/>
              <w:t xml:space="preserve">VM-8
</w:t>
            </w:r>
          </w:p>
          <w:p>
            <w:pPr/>
            <w:r>
              <w:rPr/>
              <w:t xml:space="preserve">Plattenkleber
</w:t>
            </w:r>
          </w:p>
          <w:p>
            <w:pPr/>
            <w:r>
              <w:rPr/>
              <w:t xml:space="preserve">Bodenplatten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