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Scheune Bahnhofstr. 169, 9244 Niederuzwil</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2099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332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Gebäudeck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Adrian Keller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Bahnhofstrasse 169, 9244 Niederuzwil</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Keller</w:t>
            </w:r>
            <w:bookmarkEnd w:id="12"/>
            <w:r w:rsidRPr="00FF365E">
              <w:rPr>
                <w:sz w:val="24"/>
                <w:szCs w:val="24"/>
                <w:lang w:val="en-GB"/>
              </w:rPr>
              <w:t xml:space="preserve"> </w:t>
            </w:r>
            <w:bookmarkStart w:id="13" w:name="OLE_LINK13"/>
            <w:r w:rsidRPr="00FF365E">
              <w:rPr>
                <w:sz w:val="24"/>
                <w:szCs w:val="24"/>
                <w:lang w:val="en-GB"/>
              </w:rPr>
              <w:t xml:space="preserve">Bahnhofstrasse 169, 9244 Niederuzwil</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2025-05-23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01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MaP-14</w:t>
            </w:r>
          </w:p>
        </w:tc>
        <w:tc>
          <w:tcPr>
            <w:noWrap/>
          </w:tcPr>
          <w:p>
            <w:pPr/>
            <w:r>
              <w:rPr/>
              <w:t xml:space="preserve">WC
</w:t>
            </w:r>
          </w:p>
          <w:p>
            <w:pPr/>
            <w:r>
              <w:rPr/>
              <w:t xml:space="preserve">UG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w:t>
            </w:r>
          </w:p>
        </w:tc>
        <w:tc>
          <w:tcPr>
            <w:noWrap/>
          </w:tcPr>
          <w:p>
            <w:pPr/>
            <w:r>
              <w:rPr/>
              <w:t xml:space="preserve">WC
</w:t>
            </w:r>
          </w:p>
          <w:p>
            <w:pPr/>
            <w:r>
              <w:rPr/>
              <w:t xml:space="preserve">UG
</w:t>
            </w:r>
          </w:p>
          <w:p>
            <w:pPr/>
            <w:r>
              <w:rPr/>
              <w:t xml:space="preserve">Wand / Decke
</w:t>
            </w:r>
          </w:p>
        </w:tc>
        <w:tc>
          <w:tcPr>
            <w:noWrap/>
          </w:tcPr>
          <w:p>
            <w:pPr/>
            <w:r>
              <w:rPr/>
              <w:t xml:space="preserve">Wand / 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Estrich
</w:t>
            </w:r>
          </w:p>
          <w:p>
            <w:pPr/>
            <w:r>
              <w:rPr/>
              <w:t xml:space="preserve">DG
</w:t>
            </w:r>
          </w:p>
          <w:p>
            <w:pPr/>
            <w:r>
              <w:rPr/>
              <w:t xml:space="preserve">Wand
</w:t>
            </w:r>
          </w:p>
        </w:tc>
        <w:tc>
          <w:tcPr>
            <w:noWrap/>
          </w:tcPr>
          <w:p>
            <w:pPr/>
            <w:r>
              <w:rPr/>
              <w:t xml:space="preserve">Kaminabdeckung</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Abstellraum
</w:t>
            </w:r>
          </w:p>
          <w:p>
            <w:pPr/>
            <w:r>
              <w:rPr/>
              <w:t xml:space="preserve">UG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VB-6</w:t>
            </w:r>
          </w:p>
        </w:tc>
        <w:tc>
          <w:tcPr>
            <w:noWrap/>
          </w:tcPr>
          <w:p>
            <w:pPr/>
            <w:r>
              <w:rPr/>
              <w:t xml:space="preserve">Scheune / Werkstatt
</w:t>
            </w:r>
          </w:p>
          <w:p>
            <w:pPr/>
            <w:r>
              <w:rPr/>
              <w:t xml:space="preserve">EG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MaP-14</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w:t>
            </w:r>
          </w:p>
        </w:tc>
        <w:tc>
          <w:tcPr>
            <w:noWrap/>
          </w:tcPr>
          <w:p>
            <w:pPr/>
            <w:r>
              <w:rPr/>
              <w:t xml:space="preserve">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Plattenkleber aus Probe MaP-14 kann von Schadstoffsanierern nach den Richtlinien EKAS 6503 Kapitel 7 entfernt werden und ist mit dem LVA-Code 17 06 05 S zu entsorgen. Asbest wurde im Plattenkleber im Bereich des Bodens im WC im UG durch Laboranalyse bestätigt.</w:t>
      </w:r>
      <w:br/>
      <w:r>
        <w:rPr/>
        <w:t xml:space="preserve"/>
      </w:r>
      <w:br/>
      <w:r>
        <w:rPr/>
        <w:t xml:space="preserve">Putz aus Probe MaP-15 sollte ebenfalls durch Schadstoffsanierer laut den Richtlinien EKAS 6503 Kapitel 7 saniert werden, wobei der LVA-Code 17 06 05 S zu beachten ist. Im WC auf der Ebene UG an Wand und Decke wurde Asbest im Putz durch Laboranalyse bestätigt.</w:t>
      </w:r>
      <w:br/>
      <w:r>
        <w:rPr/>
        <w:t xml:space="preserve"/>
      </w:r>
      <w:br/>
      <w:r>
        <w:rPr/>
        <w:t xml:space="preserve">Faserzement aus der Probe VB-1 kann gemäss Richtlinien 33031 von instruierter Handwerker rückgebaut werden, vorgesehen für die Entsorgung in einer Deponie vom Typ B mit dem LVA-Code 17 06 98 nk. Es besteht ein Verdacht auf Asbest in der Kaminabdeckung im Bereich der Estrich-Wand des Dachgeschosses.</w:t>
      </w:r>
      <w:br/>
      <w:r>
        <w:rPr/>
        <w:t xml:space="preserve"/>
      </w:r>
      <w:br/>
      <w:r>
        <w:rPr/>
        <w:t xml:space="preserve">Faserzement aus der Probe VB-4 muss von instruierte Handwerker unter den Richtlinien 33031 rückgebaut werden und ist mit dem LVA-Code 17 06 98 nk zu entsorgen. Asbestverdacht liegt im Elektrotableau des Abstellraums im UG vor.</w:t>
      </w:r>
      <w:br/>
      <w:r>
        <w:rPr/>
        <w:t xml:space="preserve"/>
      </w:r>
      <w:br/>
      <w:r>
        <w:rPr/>
        <w:t xml:space="preserve">Faserzement aus der Probe VB-6 kann gemäss den Richtlinien 33031 von instruierter Handwerker entfernt werden und sollte mit dem LVA-Code 17 06 98 nk entsorgt werden. Ein Asbestverdacht im Elektrotableau in der Scheune oder Werkstatt im EG besteht.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Abstellraum
</w:t>
            </w:r>
          </w:p>
          <w:p>
            <w:pPr/>
            <w:r>
              <w:rPr/>
              <w:t xml:space="preserve">DG
</w:t>
            </w:r>
          </w:p>
          <w:p>
            <w:pPr/>
            <w:r>
              <w:rPr/>
              <w:t xml:space="preserve">Boden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MaP-2</w:t>
            </w:r>
          </w:p>
        </w:tc>
        <w:tc>
          <w:tcPr>
            <w:noWrap/>
          </w:tcPr>
          <w:p>
            <w:pPr/>
            <w:r>
              <w:rPr/>
              <w:t xml:space="preserve">Treppenhaus / Gang
</w:t>
            </w:r>
          </w:p>
          <w:p>
            <w:pPr/>
            <w:r>
              <w:rPr/>
              <w:t xml:space="preserve">DG- EG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MaP-3</w:t>
            </w:r>
          </w:p>
        </w:tc>
        <w:tc>
          <w:tcPr>
            <w:noWrap/>
          </w:tcPr>
          <w:p>
            <w:pPr/>
            <w:r>
              <w:rPr/>
              <w:t xml:space="preserve">Büro rechts
</w:t>
            </w:r>
          </w:p>
          <w:p>
            <w:pPr/>
            <w:r>
              <w:rPr/>
              <w:t xml:space="preserve">OG
</w:t>
            </w:r>
          </w:p>
          <w:p>
            <w:pPr/>
            <w:r>
              <w:rPr/>
              <w:t xml:space="preserve">Wand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MaP-4</w:t>
            </w:r>
          </w:p>
        </w:tc>
        <w:tc>
          <w:tcPr>
            <w:noWrap/>
          </w:tcPr>
          <w:p>
            <w:pPr/>
            <w:r>
              <w:rPr/>
              <w:t xml:space="preserve">Büro rechts
</w:t>
            </w:r>
          </w:p>
          <w:p>
            <w:pPr/>
            <w:r>
              <w:rPr/>
              <w:t xml:space="preserve">OG
</w:t>
            </w:r>
          </w:p>
          <w:p>
            <w:pPr/>
            <w:r>
              <w:rPr/>
              <w:t xml:space="preserve">Decke
</w:t>
            </w:r>
          </w:p>
        </w:tc>
        <w:tc>
          <w:tcPr>
            <w:noWrap/>
          </w:tcPr>
          <w:p>
            <w:pPr/>
            <w:r>
              <w:rPr/>
              <w:t xml:space="preserve">VM-7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MaP-5</w:t>
            </w:r>
          </w:p>
        </w:tc>
        <w:tc>
          <w:tcPr>
            <w:noWrap/>
          </w:tcPr>
          <w:p>
            <w:pPr/>
            <w:r>
              <w:rPr/>
              <w:t xml:space="preserve">alle Räume inkl. Treppenhaus
</w:t>
            </w:r>
          </w:p>
          <w:p>
            <w:pPr/>
            <w:r>
              <w:rPr/>
              <w:t xml:space="preserve">OG
</w:t>
            </w:r>
          </w:p>
          <w:p>
            <w:pPr/>
            <w:r>
              <w:rPr/>
              <w:t xml:space="preserve">Boden
</w:t>
            </w:r>
          </w:p>
        </w:tc>
        <w:tc>
          <w:tcPr>
            <w:noWrap/>
          </w:tcPr>
          <w:p>
            <w:pPr/>
            <w:r>
              <w:rPr/>
              <w:t xml:space="preserve">VM-8
</w:t>
            </w:r>
          </w:p>
          <w:p>
            <w:pPr/>
            <w:r>
              <w:rPr/>
              <w:t xml:space="preserve">(elastische) Bodenbeläge
</w:t>
            </w:r>
          </w:p>
          <w:p>
            <w:pPr/>
            <w:r>
              <w:rPr/>
              <w:t xml:space="preserve">Boden / Treppenhaus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MaP-6</w:t>
            </w:r>
          </w:p>
        </w:tc>
        <w:tc>
          <w:tcPr>
            <w:noWrap/>
          </w:tcPr>
          <w:p>
            <w:pPr/>
            <w:r>
              <w:rPr/>
              <w:t xml:space="preserve">Dusche
</w:t>
            </w:r>
          </w:p>
          <w:p>
            <w:pPr/>
            <w:r>
              <w:rPr/>
              <w:t xml:space="preserve">OG
</w:t>
            </w:r>
          </w:p>
          <w:p>
            <w:pPr/>
            <w:r>
              <w:rPr/>
              <w:t xml:space="preserve">Wand
</w:t>
            </w:r>
          </w:p>
        </w:tc>
        <w:tc>
          <w:tcPr>
            <w:noWrap/>
          </w:tcPr>
          <w:p>
            <w:pPr/>
            <w:r>
              <w:rPr/>
              <w:t xml:space="preserve">VM-9
</w:t>
            </w:r>
          </w:p>
          <w:p>
            <w:pPr/>
            <w:r>
              <w:rPr/>
              <w:t xml:space="preserve">(elastische) Bodenbeläge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MaP-7</w:t>
            </w:r>
          </w:p>
        </w:tc>
        <w:tc>
          <w:tcPr>
            <w:noWrap/>
          </w:tcPr>
          <w:p>
            <w:pPr/>
            <w:r>
              <w:rPr/>
              <w:t xml:space="preserve">Treppenhaus
</w:t>
            </w:r>
          </w:p>
          <w:p>
            <w:pPr/>
            <w:r>
              <w:rPr/>
              <w:t xml:space="preserve">OG-EG
</w:t>
            </w:r>
          </w:p>
          <w:p>
            <w:pPr/>
            <w:r>
              <w:rPr/>
              <w:t xml:space="preserve">Boden
</w:t>
            </w:r>
          </w:p>
        </w:tc>
        <w:tc>
          <w:tcPr>
            <w:noWrap/>
          </w:tcPr>
          <w:p>
            <w:pPr/>
            <w:r>
              <w:rPr/>
              <w:t xml:space="preserve">VM-10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MaP-8</w:t>
            </w:r>
          </w:p>
        </w:tc>
        <w:tc>
          <w:tcPr>
            <w:noWrap/>
          </w:tcPr>
          <w:p>
            <w:pPr/>
            <w:r>
              <w:rPr/>
              <w:t xml:space="preserve">WC
</w:t>
            </w:r>
          </w:p>
          <w:p>
            <w:pPr/>
            <w:r>
              <w:rPr/>
              <w:t xml:space="preserve">EG
</w:t>
            </w:r>
          </w:p>
          <w:p>
            <w:pPr/>
            <w:r>
              <w:rPr/>
              <w:t xml:space="preserve">Boden
</w:t>
            </w:r>
          </w:p>
        </w:tc>
        <w:tc>
          <w:tcPr>
            <w:noWrap/>
          </w:tcPr>
          <w:p>
            <w:pPr/>
            <w:r>
              <w:rPr/>
              <w:t xml:space="preserve">VM-11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MaP-9</w:t>
            </w:r>
          </w:p>
        </w:tc>
        <w:tc>
          <w:tcPr>
            <w:noWrap/>
          </w:tcPr>
          <w:p>
            <w:pPr/>
            <w:r>
              <w:rPr/>
              <w:t xml:space="preserve">WC
</w:t>
            </w:r>
          </w:p>
          <w:p>
            <w:pPr/>
            <w:r>
              <w:rPr/>
              <w:t xml:space="preserve">EG
</w:t>
            </w:r>
          </w:p>
          <w:p>
            <w:pPr/>
            <w:r>
              <w:rPr/>
              <w:t xml:space="preserve">Wand
</w:t>
            </w:r>
          </w:p>
        </w:tc>
        <w:tc>
          <w:tcPr>
            <w:noWrap/>
          </w:tcPr>
          <w:p>
            <w:pPr/>
            <w:r>
              <w:rPr/>
              <w:t xml:space="preserve">VM-12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MaP-10</w:t>
            </w:r>
          </w:p>
        </w:tc>
        <w:tc>
          <w:tcPr>
            <w:noWrap/>
          </w:tcPr>
          <w:p>
            <w:pPr/>
            <w:r>
              <w:rPr/>
              <w:t xml:space="preserve">Küche
</w:t>
            </w:r>
          </w:p>
          <w:p>
            <w:pPr/>
            <w:r>
              <w:rPr/>
              <w:t xml:space="preserve">EG
</w:t>
            </w:r>
          </w:p>
          <w:p>
            <w:pPr/>
            <w:r>
              <w:rPr/>
              <w:t xml:space="preserve">Wand
</w:t>
            </w:r>
          </w:p>
        </w:tc>
        <w:tc>
          <w:tcPr>
            <w:noWrap/>
          </w:tcPr>
          <w:p>
            <w:pPr/>
            <w:r>
              <w:rPr/>
              <w:t xml:space="preserve">VM-13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p>
            <w:pPr/>
            <w:r>
              <w:rPr/>
              <w:t xml:space="preserve">Wand
</w:t>
            </w:r>
          </w:p>
        </w:tc>
        <w:tc>
          <w:tcPr>
            <w:noWrap/>
          </w:tcPr>
          <w:p>
            <w:pPr/>
            <w:r>
              <w:rPr/>
              <w:t xml:space="preserve">VM-14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MaP-12</w:t>
            </w:r>
          </w:p>
        </w:tc>
        <w:tc>
          <w:tcPr>
            <w:noWrap/>
          </w:tcPr>
          <w:p>
            <w:pPr/>
            <w:r>
              <w:rPr/>
              <w:t xml:space="preserve">Büro / Empfang
</w:t>
            </w:r>
          </w:p>
          <w:p>
            <w:pPr/>
            <w:r>
              <w:rPr/>
              <w:t xml:space="preserve">EG
</w:t>
            </w:r>
          </w:p>
          <w:p>
            <w:pPr/>
            <w:r>
              <w:rPr/>
              <w:t xml:space="preserve">Wand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MaP-13</w:t>
            </w:r>
          </w:p>
        </w:tc>
        <w:tc>
          <w:tcPr>
            <w:noWrap/>
          </w:tcPr>
          <w:p>
            <w:pPr/>
            <w:r>
              <w:rPr/>
              <w:t xml:space="preserve">Büro / Empfang
</w:t>
            </w:r>
          </w:p>
          <w:p>
            <w:pPr/>
            <w:r>
              <w:rPr/>
              <w:t xml:space="preserve">EG
</w:t>
            </w:r>
          </w:p>
          <w:p>
            <w:pPr/>
            <w:r>
              <w:rPr/>
              <w:t xml:space="preserve">Decke
</w:t>
            </w:r>
          </w:p>
        </w:tc>
        <w:tc>
          <w:tcPr>
            <w:noWrap/>
          </w:tcPr>
          <w:p>
            <w:pPr/>
            <w:r>
              <w:rPr/>
              <w:t xml:space="preserve">VM-16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MaP-14</w:t>
            </w:r>
          </w:p>
        </w:tc>
        <w:tc>
          <w:tcPr>
            <w:noWrap/>
          </w:tcPr>
          <w:p>
            <w:pPr/>
            <w:r>
              <w:rPr/>
              <w:t xml:space="preserve">WC
</w:t>
            </w:r>
          </w:p>
          <w:p>
            <w:pPr/>
            <w:r>
              <w:rPr/>
              <w:t xml:space="preserve">UG
</w:t>
            </w:r>
          </w:p>
          <w:p>
            <w:pPr/>
            <w:r>
              <w:rPr/>
              <w:t xml:space="preserve">Boden
</w:t>
            </w:r>
          </w:p>
        </w:tc>
        <w:tc>
          <w:tcPr>
            <w:noWrap/>
          </w:tcPr>
          <w:p>
            <w:pPr/>
            <w:r>
              <w:rPr/>
              <w:t xml:space="preserve">VM-17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MaP-15</w:t>
            </w:r>
          </w:p>
        </w:tc>
        <w:tc>
          <w:tcPr>
            <w:noWrap/>
          </w:tcPr>
          <w:p>
            <w:pPr/>
            <w:r>
              <w:rPr/>
              <w:t xml:space="preserve">WC
</w:t>
            </w:r>
          </w:p>
          <w:p>
            <w:pPr/>
            <w:r>
              <w:rPr/>
              <w:t xml:space="preserve">UG
</w:t>
            </w:r>
          </w:p>
          <w:p>
            <w:pPr/>
            <w:r>
              <w:rPr/>
              <w:t xml:space="preserve">Wand / Decke
</w:t>
            </w:r>
          </w:p>
        </w:tc>
        <w:tc>
          <w:tcPr>
            <w:noWrap/>
          </w:tcPr>
          <w:p>
            <w:pPr/>
            <w:r>
              <w:rPr/>
              <w:t xml:space="preserve">VM-19
</w:t>
            </w:r>
          </w:p>
          <w:p>
            <w:pPr/>
            <w:r>
              <w:rPr/>
              <w:t xml:space="preserve">Putz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MaP-16</w:t>
            </w:r>
          </w:p>
        </w:tc>
        <w:tc>
          <w:tcPr>
            <w:noWrap/>
          </w:tcPr>
          <w:p>
            <w:pPr/>
            <w:r>
              <w:rPr/>
              <w:t xml:space="preserve">Gang
</w:t>
            </w:r>
          </w:p>
          <w:p>
            <w:pPr/>
            <w:r>
              <w:rPr/>
              <w:t xml:space="preserve">UG
</w:t>
            </w:r>
          </w:p>
          <w:p>
            <w:pPr/>
            <w:r>
              <w:rPr/>
              <w:t xml:space="preserve">Boden
</w:t>
            </w:r>
          </w:p>
        </w:tc>
        <w:tc>
          <w:tcPr>
            <w:noWrap/>
          </w:tcPr>
          <w:p>
            <w:pPr/>
            <w:r>
              <w:rPr/>
              <w:t xml:space="preserve">VM-20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MaP-17</w:t>
            </w:r>
          </w:p>
        </w:tc>
        <w:tc>
          <w:tcPr>
            <w:noWrap/>
          </w:tcPr>
          <w:p>
            <w:pPr/>
            <w:r>
              <w:rPr/>
              <w:t xml:space="preserve">Sockel
</w:t>
            </w:r>
          </w:p>
          <w:p>
            <w:pPr/>
            <w:r>
              <w:rPr/>
              <w:t xml:space="preserve">EG
</w:t>
            </w:r>
          </w:p>
          <w:p>
            <w:pPr/>
            <w:r>
              <w:rPr/>
              <w:t xml:space="preserve">Wand
</w:t>
            </w:r>
          </w:p>
        </w:tc>
        <w:tc>
          <w:tcPr>
            <w:noWrap/>
          </w:tcPr>
          <w:p>
            <w:pPr/>
            <w:r>
              <w:rPr/>
              <w:t xml:space="preserve">VM-22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MaP-18</w:t>
            </w:r>
          </w:p>
        </w:tc>
        <w:tc>
          <w:tcPr>
            <w:noWrap/>
          </w:tcPr>
          <w:p>
            <w:pPr/>
            <w:r>
              <w:rPr/>
              <w:t xml:space="preserve">Fassade
</w:t>
            </w:r>
          </w:p>
          <w:p>
            <w:pPr/>
            <w:r>
              <w:rPr/>
              <w:t xml:space="preserve">DG- EG
</w:t>
            </w:r>
          </w:p>
          <w:p>
            <w:pPr/>
            <w:r>
              <w:rPr/>
              <w:t xml:space="preserve">Wand
</w:t>
            </w:r>
          </w:p>
        </w:tc>
        <w:tc>
          <w:tcPr>
            <w:noWrap/>
          </w:tcPr>
          <w:p>
            <w:pPr/>
            <w:r>
              <w:rPr/>
              <w:t xml:space="preserve">VM-23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MaP-19</w:t>
            </w:r>
          </w:p>
        </w:tc>
        <w:tc>
          <w:tcPr>
            <w:noWrap/>
          </w:tcPr>
          <w:p>
            <w:pPr/>
            <w:r>
              <w:rPr/>
              <w:t xml:space="preserve">Scheune / Mörtellager
</w:t>
            </w:r>
          </w:p>
          <w:p>
            <w:pPr/>
            <w:r>
              <w:rPr/>
              <w:t xml:space="preserve">EG
</w:t>
            </w:r>
          </w:p>
          <w:p>
            <w:pPr/>
            <w:r>
              <w:rPr/>
              <w:t xml:space="preserve">Wand
</w:t>
            </w:r>
          </w:p>
        </w:tc>
        <w:tc>
          <w:tcPr>
            <w:noWrap/>
          </w:tcPr>
          <w:p>
            <w:pPr/>
            <w:r>
              <w:rPr/>
              <w:t xml:space="preserve">VM-24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MaP-20</w:t>
            </w:r>
          </w:p>
        </w:tc>
        <w:tc>
          <w:tcPr>
            <w:noWrap/>
          </w:tcPr>
          <w:p>
            <w:pPr/>
            <w:r>
              <w:rPr/>
              <w:t xml:space="preserve">Scheune / Elektrolager
</w:t>
            </w:r>
          </w:p>
          <w:p>
            <w:pPr/>
            <w:r>
              <w:rPr/>
              <w:t xml:space="preserve">EG
</w:t>
            </w:r>
          </w:p>
          <w:p>
            <w:pPr/>
            <w:r>
              <w:rPr/>
              <w:t xml:space="preserve">Decke
</w:t>
            </w:r>
          </w:p>
        </w:tc>
        <w:tc>
          <w:tcPr>
            <w:noWrap/>
          </w:tcPr>
          <w:p>
            <w:pPr/>
            <w:r>
              <w:rPr/>
              <w:t xml:space="preserve">VM-25
</w:t>
            </w:r>
          </w:p>
          <w:p>
            <w:pPr/>
            <w:r>
              <w:rPr/>
              <w:t xml:space="preserve">Leichbauplatte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MaP-21</w:t>
            </w:r>
          </w:p>
        </w:tc>
        <w:tc>
          <w:tcPr>
            <w:noWrap/>
          </w:tcPr>
          <w:p>
            <w:pPr/>
            <w:r>
              <w:rPr/>
              <w:t xml:space="preserve">Scheune / Werkstatt
</w:t>
            </w:r>
          </w:p>
          <w:p>
            <w:pPr/>
            <w:r>
              <w:rPr/>
              <w:t xml:space="preserve">EG
</w:t>
            </w:r>
          </w:p>
          <w:p>
            <w:pPr/>
            <w:r>
              <w:rPr/>
              <w:t xml:space="preserve">Decke
</w:t>
            </w:r>
          </w:p>
        </w:tc>
        <w:tc>
          <w:tcPr>
            <w:noWrap/>
          </w:tcPr>
          <w:p>
            <w:pPr/>
            <w:r>
              <w:rPr/>
              <w:t xml:space="preserve">VM-26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MaP-22</w:t>
            </w:r>
          </w:p>
        </w:tc>
        <w:tc>
          <w:tcPr>
            <w:noWrap/>
          </w:tcPr>
          <w:p>
            <w:pPr/>
            <w:r>
              <w:rPr/>
              <w:t xml:space="preserve">Scheune  / Fassade
</w:t>
            </w:r>
          </w:p>
          <w:p>
            <w:pPr/>
            <w:r>
              <w:rPr/>
              <w:t xml:space="preserve">UG - OG
</w:t>
            </w:r>
          </w:p>
          <w:p>
            <w:pPr/>
            <w:r>
              <w:rPr/>
              <w:t xml:space="preserve">Wand
</w:t>
            </w:r>
          </w:p>
        </w:tc>
        <w:tc>
          <w:tcPr>
            <w:noWrap/>
          </w:tcPr>
          <w:p>
            <w:pPr/>
            <w:r>
              <w:rPr/>
              <w:t xml:space="preserve">VM-28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MaP-23</w:t>
            </w:r>
          </w:p>
        </w:tc>
        <w:tc>
          <w:tcPr>
            <w:noWrap/>
          </w:tcPr>
          <w:p>
            <w:pPr/>
            <w:r>
              <w:rPr/>
              <w:t xml:space="preserve">Scheune  / Werkstatt
</w:t>
            </w:r>
          </w:p>
          <w:p>
            <w:pPr/>
            <w:r>
              <w:rPr/>
              <w:t xml:space="preserve">EG
</w:t>
            </w:r>
          </w:p>
          <w:p>
            <w:pPr/>
            <w:r>
              <w:rPr/>
              <w:t xml:space="preserve">Wand
</w:t>
            </w:r>
          </w:p>
        </w:tc>
        <w:tc>
          <w:tcPr>
            <w:noWrap/>
          </w:tcPr>
          <w:p>
            <w:pPr/>
            <w:r>
              <w:rPr/>
              <w:t xml:space="preserve">VM-29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MaP-24</w:t>
            </w:r>
          </w:p>
        </w:tc>
        <w:tc>
          <w:tcPr>
            <w:noWrap/>
          </w:tcPr>
          <w:p>
            <w:pPr/>
            <w:r>
              <w:rPr/>
              <w:t xml:space="preserve">Vorplatz / Werkstatt
</w:t>
            </w:r>
          </w:p>
          <w:p>
            <w:pPr/>
            <w:r>
              <w:rPr/>
              <w:t xml:space="preserve">EG
</w:t>
            </w:r>
          </w:p>
          <w:p>
            <w:pPr/>
            <w:r>
              <w:rPr/>
              <w:t xml:space="preserve">Boden
</w:t>
            </w:r>
          </w:p>
        </w:tc>
        <w:tc>
          <w:tcPr>
            <w:noWrap/>
          </w:tcPr>
          <w:p>
            <w:pPr/>
            <w:r>
              <w:rPr/>
              <w:t xml:space="preserve">VM-30
</w:t>
            </w:r>
          </w:p>
          <w:p>
            <w:pPr/>
            <w:r>
              <w:rPr/>
              <w:t xml:space="preserve">Strassenbelag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MaP-25</w:t>
            </w:r>
          </w:p>
        </w:tc>
        <w:tc>
          <w:tcPr>
            <w:noWrap/>
          </w:tcPr>
          <w:p>
            <w:pPr/>
            <w:r>
              <w:rPr/>
              <w:t xml:space="preserve">Büro/ Hintereingang
</w:t>
            </w:r>
          </w:p>
          <w:p>
            <w:pPr/>
            <w:r>
              <w:rPr/>
              <w:t xml:space="preserve">EG
</w:t>
            </w:r>
          </w:p>
          <w:p>
            <w:pPr/>
            <w:r>
              <w:rPr/>
              <w:t xml:space="preserve">Boden
</w:t>
            </w:r>
          </w:p>
        </w:tc>
        <w:tc>
          <w:tcPr>
            <w:noWrap/>
          </w:tcPr>
          <w:p>
            <w:pPr/>
            <w:r>
              <w:rPr/>
              <w:t xml:space="preserve">VM-31
</w:t>
            </w:r>
          </w:p>
          <w:p>
            <w:pPr/>
            <w:r>
              <w:rPr/>
              <w:t xml:space="preserve">Strassenbelag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MaP-26</w:t>
            </w:r>
          </w:p>
        </w:tc>
        <w:tc>
          <w:tcPr>
            <w:noWrap/>
          </w:tcPr>
          <w:p>
            <w:pPr/>
            <w:r>
              <w:rPr/>
              <w:t xml:space="preserve">Hochregallager
</w:t>
            </w:r>
          </w:p>
          <w:p>
            <w:pPr/>
            <w:r>
              <w:rPr/>
              <w:t xml:space="preserve">EG Boden
</w:t>
            </w:r>
          </w:p>
        </w:tc>
        <w:tc>
          <w:tcPr>
            <w:noWrap/>
          </w:tcPr>
          <w:p>
            <w:pPr/>
            <w:r>
              <w:rPr/>
              <w:t xml:space="preserve">VM-32
</w:t>
            </w:r>
          </w:p>
          <w:p>
            <w:pPr/>
            <w:r>
              <w:rPr/>
              <w:t xml:space="preserve">Strassenbelag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VB-1</w:t>
            </w:r>
          </w:p>
        </w:tc>
        <w:tc>
          <w:tcPr>
            <w:noWrap/>
          </w:tcPr>
          <w:p>
            <w:pPr/>
            <w:r>
              <w:rPr/>
              <w:t xml:space="preserve">Estrich
</w:t>
            </w:r>
          </w:p>
          <w:p>
            <w:pPr/>
            <w:r>
              <w:rPr/>
              <w:t xml:space="preserve">DG
</w:t>
            </w:r>
          </w:p>
          <w:p>
            <w:pPr/>
            <w:r>
              <w:rPr/>
              <w:t xml:space="preserve">Wand
</w:t>
            </w:r>
          </w:p>
        </w:tc>
        <w:tc>
          <w:tcPr>
            <w:noWrap/>
          </w:tcPr>
          <w:p>
            <w:pPr/>
            <w:r>
              <w:rPr/>
              <w:t xml:space="preserve">VM-1
</w:t>
            </w:r>
          </w:p>
          <w:p>
            <w:pPr/>
            <w:r>
              <w:rPr/>
              <w:t xml:space="preserve">Faserzement
</w:t>
            </w:r>
          </w:p>
          <w:p>
            <w:pPr/>
            <w:r>
              <w:rPr/>
              <w:t xml:space="preserve">Kaminabdeckung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VB-2</w:t>
            </w:r>
          </w:p>
        </w:tc>
        <w:tc>
          <w:tcPr>
            <w:noWrap/>
          </w:tcPr>
          <w:p>
            <w:pPr/>
            <w:r>
              <w:rPr/>
              <w:t xml:space="preserve">Estrich
</w:t>
            </w:r>
          </w:p>
          <w:p>
            <w:pPr/>
            <w:r>
              <w:rPr/>
              <w:t xml:space="preserve">DG
</w:t>
            </w:r>
          </w:p>
          <w:p>
            <w:pPr/>
            <w:r>
              <w:rPr/>
              <w:t xml:space="preserve">Decke
</w:t>
            </w:r>
          </w:p>
        </w:tc>
        <w:tc>
          <w:tcPr>
            <w:noWrap/>
          </w:tcPr>
          <w:p>
            <w:pPr/>
            <w:r>
              <w:rPr/>
              <w:t xml:space="preserve">VM-2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noWrap/>
          </w:tcPr>
          <w:p>
            <w:pPr/>
            <w:r>
              <w:rPr/>
              <w:t xml:space="preserve">VB-3</w:t>
            </w:r>
          </w:p>
        </w:tc>
        <w:tc>
          <w:tcPr>
            <w:noWrap/>
          </w:tcPr>
          <w:p>
            <w:pPr/>
            <w:r>
              <w:rPr/>
              <w:t xml:space="preserve">Estrich
</w:t>
            </w:r>
          </w:p>
          <w:p>
            <w:pPr/>
            <w:r>
              <w:rPr/>
              <w:t xml:space="preserve">DG -UG
</w:t>
            </w:r>
          </w:p>
          <w:p>
            <w:pPr/>
            <w:r>
              <w:rPr/>
              <w:t xml:space="preserve">Boden
</w:t>
            </w:r>
          </w:p>
        </w:tc>
        <w:tc>
          <w:tcPr>
            <w:noWrap/>
          </w:tcPr>
          <w:p>
            <w:pPr/>
            <w:r>
              <w:rPr/>
              <w:t xml:space="preserve">VM-3
</w:t>
            </w:r>
          </w:p>
          <w:p>
            <w:pPr/>
            <w:r>
              <w:rPr/>
              <w:t xml:space="preserve">Schlacke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noWrap/>
          </w:tcPr>
          <w:p>
            <w:pPr/>
            <w:r>
              <w:rPr/>
              <w:t xml:space="preserve">VB-4</w:t>
            </w:r>
          </w:p>
        </w:tc>
        <w:tc>
          <w:tcPr>
            <w:noWrap/>
          </w:tcPr>
          <w:p>
            <w:pPr/>
            <w:r>
              <w:rPr/>
              <w:t xml:space="preserve">Abstellraum
</w:t>
            </w:r>
          </w:p>
          <w:p>
            <w:pPr/>
            <w:r>
              <w:rPr/>
              <w:t xml:space="preserve">UG
</w:t>
            </w:r>
          </w:p>
          <w:p>
            <w:pPr/>
            <w:r>
              <w:rPr/>
              <w:t xml:space="preserve">Wand
</w:t>
            </w:r>
          </w:p>
        </w:tc>
        <w:tc>
          <w:tcPr>
            <w:noWrap/>
          </w:tcPr>
          <w:p>
            <w:pPr/>
            <w:r>
              <w:rPr/>
              <w:t xml:space="preserve">VM-18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r>
        <w:trPr/>
        <w:tc>
          <w:tcPr>
            <w:shd w:val="clear"/>
            <w:noWrap/>
          </w:tcPr>
          <w:p>
            <w:pPr/>
            <w:r>
              <w:rPr/>
              <w:t xml:space="preserve">VB-5</w:t>
            </w:r>
          </w:p>
        </w:tc>
        <w:tc>
          <w:tcPr>
            <w:noWrap/>
          </w:tcPr>
          <w:p>
            <w:pPr/>
            <w:r>
              <w:rPr/>
              <w:t xml:space="preserve">Keller
</w:t>
            </w:r>
          </w:p>
          <w:p>
            <w:pPr/>
            <w:r>
              <w:rPr/>
              <w:t xml:space="preserve">UG
</w:t>
            </w:r>
          </w:p>
          <w:p>
            <w:pPr/>
            <w:r>
              <w:rPr/>
              <w:t xml:space="preserve">Decke / Wand
</w:t>
            </w:r>
          </w:p>
        </w:tc>
        <w:tc>
          <w:tcPr>
            <w:noWrap/>
          </w:tcPr>
          <w:p>
            <w:pPr/>
            <w:r>
              <w:rPr/>
              <w:t xml:space="preserve">VM-21
</w:t>
            </w:r>
          </w:p>
          <w:p>
            <w:pPr/>
            <w:r>
              <w:rPr/>
              <w:t xml:space="preserve">Schlacke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81" o:title=""/>
                </v:shape>
              </w:pict>
              <w:t xml:space="preserve"/>
            </w:r>
          </w:p>
        </w:tc>
        <w:tc>
          <w:tcPr>
            <w:noWrap/>
          </w:tcPr>
          <w:p>
            <w:pPr/>
            <w:r>
              <w:rPr/>
              <w:t xml:space="preserve"/>
              <w:pict>
                <v:shape type="#_x0000_t75" style="width:100px;height:150px" stroked="f" filled="f">
                  <v:imagedata r:id="rId82" o:title=""/>
                </v:shape>
              </w:pict>
              <w:t xml:space="preserve"/>
            </w:r>
          </w:p>
        </w:tc>
      </w:tr>
      <w:tr>
        <w:trPr/>
        <w:tc>
          <w:tcPr>
            <w:shd w:val="clear"/>
            <w:noWrap/>
          </w:tcPr>
          <w:p>
            <w:pPr/>
            <w:r>
              <w:rPr/>
              <w:t xml:space="preserve">VB-6</w:t>
            </w:r>
          </w:p>
        </w:tc>
        <w:tc>
          <w:tcPr>
            <w:noWrap/>
          </w:tcPr>
          <w:p>
            <w:pPr/>
            <w:r>
              <w:rPr/>
              <w:t xml:space="preserve">Scheune / Werkstatt
</w:t>
            </w:r>
          </w:p>
          <w:p>
            <w:pPr/>
            <w:r>
              <w:rPr/>
              <w:t xml:space="preserve">EG
</w:t>
            </w:r>
          </w:p>
          <w:p>
            <w:pPr/>
            <w:r>
              <w:rPr/>
              <w:t xml:space="preserve">Wand
</w:t>
            </w:r>
          </w:p>
        </w:tc>
        <w:tc>
          <w:tcPr>
            <w:noWrap/>
          </w:tcPr>
          <w:p>
            <w:pPr/>
            <w:r>
              <w:rPr/>
              <w:t xml:space="preserve">VM-27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83" o:title=""/>
                </v:shape>
              </w:pict>
              <w:t xml:space="preserve"/>
            </w:r>
          </w:p>
        </w:tc>
        <w:tc>
          <w:tcPr>
            <w:noWrap/>
          </w:tcPr>
          <w:p>
            <w:pPr/>
            <w:r>
              <w:rPr/>
              <w:t xml:space="preserve"/>
              <w:pict>
                <v:shape type="#_x0000_t75" style="width:100px;height:150px" stroked="f" filled="f">
                  <v:imagedata r:id="rId8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675.42213883677px;height:900px" stroked="f" filled="f">
            <v:imagedata r:id="rId20"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