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315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Vanessa Schürch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Vanessa Schürch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VB-1</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VB-2</w:t>
            </w:r>
          </w:p>
        </w:tc>
        <w:tc>
          <w:tcPr>
            <w:noWrap/>
          </w:tcPr>
          <w:p>
            <w:pPr/>
            <w:r>
              <w:rPr/>
              <w:t xml:space="preserve">Keller
</w:t>
            </w:r>
          </w:p>
          <w:p>
            <w:pPr/>
            <w:r>
              <w:rPr/>
              <w:t xml:space="preserve">UG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Das Faserzement aus dem Keller im UG im Elektrotableau mit der Probenbezeichnung VB-1 enthält Asbest und unterliegt einem Verdacht auf Schadstoffbelastung. Es kann durch instruierte Handwerker unter Einhaltung der Richtlinien 33031 rückgebaut werden und ist mit dem LVA-Code 17 06 98 nk in einer Deponie Typ B zu entsorgen.</w:t>
      </w:r>
      <w:br/>
      <w:r>
        <w:rPr/>
        <w:t xml:space="preserve"/>
      </w:r>
      <w:br/>
      <w:r>
        <w:rPr/>
        <w:t xml:space="preserve">Auch das Faserzement aus dem Keller im UG an der Wand mit der Probenbezeichnung VB-2 weist Asbestbelastung auf und ist verdachtsbehaftet. Dieses Material kann ebenfalls durch instruierte Handwerker nach den Richtlinien 33031 entfernt werden und muss entsprechend dem LVA-Code 17 06 98 nk in einer Typ B Deponie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Werkstatt/ Garage
</w:t>
            </w:r>
          </w:p>
          <w:p>
            <w:pPr/>
            <w:r>
              <w:rPr/>
              <w:t xml:space="preserve">UG
</w:t>
            </w:r>
          </w:p>
          <w:p>
            <w:pPr/>
            <w:r>
              <w:rPr/>
              <w:t xml:space="preserve">Wand / Decke
</w:t>
            </w:r>
          </w:p>
        </w:tc>
        <w:tc>
          <w:tcPr>
            <w:noWrap/>
          </w:tcPr>
          <w:p>
            <w:pPr/>
            <w:r>
              <w:rPr/>
              <w:t xml:space="preserve">VM-1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Dusche / Gang
</w:t>
            </w:r>
          </w:p>
          <w:p>
            <w:pPr/>
            <w:r>
              <w:rPr/>
              <w:t xml:space="preserve">UG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Dusche
</w:t>
            </w:r>
          </w:p>
          <w:p>
            <w:pPr/>
            <w:r>
              <w:rPr/>
              <w:t xml:space="preserve">UG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Dusche
</w:t>
            </w:r>
          </w:p>
          <w:p>
            <w:pPr/>
            <w:r>
              <w:rPr/>
              <w:t xml:space="preserve">UG
</w:t>
            </w:r>
          </w:p>
          <w:p>
            <w:pPr/>
            <w:r>
              <w:rPr/>
              <w:t xml:space="preserve">Wand
</w:t>
            </w:r>
          </w:p>
        </w:tc>
        <w:tc>
          <w:tcPr>
            <w:noWrap/>
          </w:tcPr>
          <w:p>
            <w:pPr/>
            <w:r>
              <w:rPr/>
              <w:t xml:space="preserve">VM-6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Gang
</w:t>
            </w:r>
          </w:p>
          <w:p>
            <w:pPr/>
            <w:r>
              <w:rPr/>
              <w:t xml:space="preserve">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Küche
</w:t>
            </w:r>
          </w:p>
          <w:p>
            <w:pPr/>
            <w:r>
              <w:rPr/>
              <w:t xml:space="preserve">EG
</w:t>
            </w:r>
          </w:p>
          <w:p>
            <w:pPr/>
            <w:r>
              <w:rPr/>
              <w:t xml:space="preserve">Boden
</w:t>
            </w:r>
          </w:p>
        </w:tc>
        <w:tc>
          <w:tcPr>
            <w:noWrap/>
          </w:tcPr>
          <w:p>
            <w:pPr/>
            <w:r>
              <w:rPr/>
              <w:t xml:space="preserve">VM-8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Küche
</w:t>
            </w:r>
          </w:p>
          <w:p>
            <w:pPr/>
            <w:r>
              <w:rPr/>
              <w:t xml:space="preserve">EG
</w:t>
            </w:r>
          </w:p>
          <w:p>
            <w:pPr/>
            <w:r>
              <w:rPr/>
              <w:t xml:space="preserve">Wand
</w:t>
            </w:r>
          </w:p>
        </w:tc>
        <w:tc>
          <w:tcPr>
            <w:noWrap/>
          </w:tcPr>
          <w:p>
            <w:pPr/>
            <w:r>
              <w:rPr/>
              <w:t xml:space="preserve">VM-9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MaP-8</w:t>
            </w:r>
          </w:p>
        </w:tc>
        <w:tc>
          <w:tcPr>
            <w:noWrap/>
          </w:tcPr>
          <w:p>
            <w:pPr/>
            <w:r>
              <w:rPr/>
              <w:t xml:space="preserve">Küche
</w:t>
            </w:r>
          </w:p>
          <w:p>
            <w:pPr/>
            <w:r>
              <w:rPr/>
              <w:t xml:space="preserve">EG
</w:t>
            </w:r>
          </w:p>
          <w:p>
            <w:pPr/>
            <w:r>
              <w:rPr/>
              <w:t xml:space="preserve">Decke
</w:t>
            </w:r>
          </w:p>
        </w:tc>
        <w:tc>
          <w:tcPr>
            <w:noWrap/>
          </w:tcPr>
          <w:p>
            <w:pPr/>
            <w:r>
              <w:rPr/>
              <w:t xml:space="preserve">VM-10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Wand
</w:t>
            </w:r>
          </w:p>
        </w:tc>
        <w:tc>
          <w:tcPr>
            <w:noWrap/>
          </w:tcPr>
          <w:p>
            <w:pPr/>
            <w:r>
              <w:rPr/>
              <w:t xml:space="preserve">VM-11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MaP-10</w:t>
            </w:r>
          </w:p>
        </w:tc>
        <w:tc>
          <w:tcPr>
            <w:noWrap/>
          </w:tcPr>
          <w:p>
            <w:pPr/>
            <w:r>
              <w:rPr/>
              <w:t xml:space="preserve">Bad
</w:t>
            </w:r>
          </w:p>
          <w:p>
            <w:pPr/>
            <w:r>
              <w:rPr/>
              <w:t xml:space="preserve">EG
</w:t>
            </w:r>
          </w:p>
          <w:p>
            <w:pPr/>
            <w:r>
              <w:rPr/>
              <w:t xml:space="preserve">Boden / Wand
</w:t>
            </w:r>
          </w:p>
        </w:tc>
        <w:tc>
          <w:tcPr>
            <w:noWrap/>
          </w:tcPr>
          <w:p>
            <w:pPr/>
            <w:r>
              <w:rPr/>
              <w:t xml:space="preserve">VM-12
</w:t>
            </w:r>
          </w:p>
          <w:p>
            <w:pPr/>
            <w:r>
              <w:rPr/>
              <w:t xml:space="preserve">(elastische) Bodenbeläge
</w:t>
            </w:r>
          </w:p>
          <w:p>
            <w:pPr/>
            <w:r>
              <w:rPr/>
              <w:t xml:space="preserve">Boden / 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MaP-11</w:t>
            </w:r>
          </w:p>
        </w:tc>
        <w:tc>
          <w:tcPr>
            <w:noWrap/>
          </w:tcPr>
          <w:p>
            <w:pPr/>
            <w:r>
              <w:rPr/>
              <w:t xml:space="preserve">Schlafzimmer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p>
            <w:pPr/>
            <w:r>
              <w:rPr/>
              <w:t xml:space="preserve">Boden
</w:t>
            </w:r>
          </w:p>
        </w:tc>
        <w:tc>
          <w:tcPr>
            <w:noWrap/>
          </w:tcPr>
          <w:p>
            <w:pPr/>
            <w:r>
              <w:rPr/>
              <w:t xml:space="preserve">VM-14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MaP-13</w:t>
            </w:r>
          </w:p>
        </w:tc>
        <w:tc>
          <w:tcPr>
            <w:noWrap/>
          </w:tcPr>
          <w:p>
            <w:pPr/>
            <w:r>
              <w:rPr/>
              <w:t xml:space="preserve">Unterdach
</w:t>
            </w:r>
          </w:p>
          <w:p>
            <w:pPr/>
            <w:r>
              <w:rPr/>
              <w:t xml:space="preserve">DG
</w:t>
            </w:r>
          </w:p>
          <w:p>
            <w:pPr/>
            <w:r>
              <w:rPr/>
              <w:t xml:space="preserve">Dach
</w:t>
            </w:r>
          </w:p>
        </w:tc>
        <w:tc>
          <w:tcPr>
            <w:noWrap/>
          </w:tcPr>
          <w:p>
            <w:pPr/>
            <w:r>
              <w:rPr/>
              <w:t xml:space="preserve">VM-15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MaP-14</w:t>
            </w:r>
          </w:p>
        </w:tc>
        <w:tc>
          <w:tcPr>
            <w:noWrap/>
          </w:tcPr>
          <w:p>
            <w:pPr/>
            <w:r>
              <w:rPr/>
              <w:t xml:space="preserve">Fassade / Dach
</w:t>
            </w:r>
          </w:p>
          <w:p>
            <w:pPr/>
            <w:r>
              <w:rPr/>
              <w:t xml:space="preserve">UG - DG
</w:t>
            </w:r>
          </w:p>
          <w:p>
            <w:pPr/>
            <w:r>
              <w:rPr/>
              <w:t xml:space="preserve">Dach / Wand
</w:t>
            </w:r>
          </w:p>
        </w:tc>
        <w:tc>
          <w:tcPr>
            <w:noWrap/>
          </w:tcPr>
          <w:p>
            <w:pPr/>
            <w:r>
              <w:rPr/>
              <w:t xml:space="preserve">VM-16
</w:t>
            </w:r>
          </w:p>
          <w:p>
            <w:pPr/>
            <w:r>
              <w:rPr/>
              <w:t xml:space="preserve">Faserzement
</w:t>
            </w:r>
          </w:p>
          <w:p>
            <w:pPr/>
            <w:r>
              <w:rPr/>
              <w:t xml:space="preserve">Dach / 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VB-1</w:t>
            </w:r>
          </w:p>
        </w:tc>
        <w:tc>
          <w:tcPr>
            <w:noWrap/>
          </w:tcPr>
          <w:p>
            <w:pPr/>
            <w:r>
              <w:rPr/>
              <w:t xml:space="preserve">Keller
</w:t>
            </w:r>
          </w:p>
          <w:p>
            <w:pPr/>
            <w:r>
              <w:rPr/>
              <w:t xml:space="preserve">UG
</w:t>
            </w:r>
          </w:p>
          <w:p>
            <w:pPr/>
            <w:r>
              <w:rPr/>
              <w:t xml:space="preserve">Elektrotableau
</w:t>
            </w:r>
          </w:p>
        </w:tc>
        <w:tc>
          <w:tcPr>
            <w:noWrap/>
          </w:tcPr>
          <w:p>
            <w:pPr/>
            <w:r>
              <w:rPr/>
              <w:t xml:space="preserve">VM-2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VB-2</w:t>
            </w:r>
          </w:p>
        </w:tc>
        <w:tc>
          <w:tcPr>
            <w:noWrap/>
          </w:tcPr>
          <w:p>
            <w:pPr/>
            <w:r>
              <w:rPr/>
              <w:t xml:space="preserve">Keller
</w:t>
            </w:r>
          </w:p>
          <w:p>
            <w:pPr/>
            <w:r>
              <w:rPr/>
              <w:t xml:space="preserve">UG
</w:t>
            </w:r>
          </w:p>
          <w:p>
            <w:pPr/>
            <w:r>
              <w:rPr/>
              <w:t xml:space="preserve">Wand
</w:t>
            </w:r>
          </w:p>
        </w:tc>
        <w:tc>
          <w:tcPr>
            <w:noWrap/>
          </w:tcPr>
          <w:p>
            <w:pPr/>
            <w:r>
              <w:rPr/>
              <w:t xml:space="preserve">VM-4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