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parterre links Im Sträler 40, 8047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AR6148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Nasszellen und Küche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Paul Matter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parterre links Im Sträler 40, 8047 Zürich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Matter</w:t>
            </w:r>
            <w:bookmarkEnd w:id="12"/>
            <w:r w:rsidRPr="00FF365E">
              <w:rPr>
                <w:sz w:val="24"/>
                <w:szCs w:val="24"/>
                <w:lang w:val="en-GB"/>
              </w:rPr>
              <w:t xml:space="preserve"> </w:t>
            </w:r>
            <w:bookmarkStart w:id="13" w:name="OLE_LINK13"/>
            <w:r w:rsidRPr="00FF365E">
              <w:rPr>
                <w:sz w:val="24"/>
                <w:szCs w:val="24"/>
                <w:lang w:val="en-GB"/>
              </w:rPr>
              <w:t xml:space="preserve">parterre links Im Sträler 40, 8047 Zürich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WC / Küche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17m²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Putz</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MaP-3, der im Bad/WC im Erdgeschoss an der Wand eingebaut wurde, enthält Asbest. Die Sanierung erfordert spezialisierte Schadstoffsanierer und muss unter Einhaltung der Richtlinien EKAS 6503 Kapitel 7 erfolgen. Mit einem LVA-Code 17 06 05 S ist der Plattenkleber zu entsorgen.</w:t>
      </w:r>
      <w:br/>
      <w:r>
        <w:rPr/>
        <w:t xml:space="preserve"/>
      </w:r>
      <w:br/>
      <w:r>
        <w:rPr/>
        <w:t xml:space="preserve">Putz aus MaP-4, eingebaut in der Küche und im Bad/WC im Erdgeschoss an der Wand, enthält ebenfalls Asbest. Diese Materialien sind durch erfahrene Schadstoffsanierer und gemäß den Richtlinien EKAS 6503 Kapitel 7 zu sanieren. Sie sind mit dem LVA-Code 17 06 05 S zu entsorgen.</w:t>
      </w:r>
      <w:br/>
      <w:r>
        <w:rPr/>
        <w:t xml:space="preserve"/>
      </w:r>
      <w:br/>
      <w:r>
        <w:rPr/>
        <w:t xml:space="preserve">Plattenkleber aus MaP-5, in der Küche im Erdgeschoss an der Wand, weist ebenfalls Asbest auf. Eine Asbestsanierung muss durch Schadstoffsanierer entsprechend den Richtlinien EKAS 6503 Kapitel 7 erfolgen. Auch dieser Plattenkleber ist mit dem LVA-Code 17 06 05 S ordnungsgemäß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Reduit / Küche
</w:t>
            </w:r>
          </w:p>
          <w:p>
            <w:pPr/>
            <w:r>
              <w:rPr/>
              <w:t xml:space="preserve">EG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Bad/ WC
</w:t>
            </w:r>
          </w:p>
          <w:p>
            <w:pPr/>
            <w:r>
              <w:rPr/>
              <w:t xml:space="preserve">EG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Bad/ WC
</w:t>
            </w:r>
          </w:p>
          <w:p>
            <w:pPr/>
            <w:r>
              <w:rPr/>
              <w:t xml:space="preserve">EG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Bad/ WC / Küche
</w:t>
            </w:r>
          </w:p>
          <w:p>
            <w:pPr/>
            <w:r>
              <w:rPr/>
              <w:t xml:space="preserve">EG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Küche
</w:t>
            </w:r>
          </w:p>
          <w:p>
            <w:pPr/>
            <w:r>
              <w:rPr/>
              <w:t xml:space="preserve">EG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