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Milchgasse 14, 5000 Aarau</w:t>
            </w:r>
            <w:bookmarkEnd w:id="1"/>
            <w:r w:rsidRPr="00A53CA1">
              <w:rPr>
                <w:sz w:val="24"/>
                <w:szCs w:val="24"/>
                <w:lang w:val="en-GB"/>
              </w:rPr>
              <w:br/>
            </w:r>
            <w:r w:rsidRPr="00A53CA1">
              <w:rPr>
                <w:sz w:val="24"/>
                <w:szCs w:val="24"/>
                <w:lang w:val="en-GB"/>
              </w:rPr>
              <w:br/>
              <w:t>132</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229</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Michael Schibli</w:t>
            </w:r>
            <w:bookmarkEnd w:id="12"/>
            <w:r w:rsidRPr="00A53CA1">
              <w:rPr>
                <w:sz w:val="24"/>
                <w:szCs w:val="24"/>
                <w:lang w:val="en-GB"/>
              </w:rPr>
              <w:t xml:space="preserve"> </w:t>
            </w:r>
            <w:bookmarkStart w:id="13" w:name="OLE_LINK13"/>
            <w:r w:rsidRPr="00A53CA1">
              <w:rPr>
                <w:sz w:val="24"/>
                <w:szCs w:val="24"/>
                <w:lang w:val="en-GB"/>
              </w:rPr>
              <w:t>0797543304</w:t>
            </w:r>
            <w:bookmarkEnd w:id="13"/>
          </w:p>
          <w:p w14:paraId="13E892BD" w14:textId="77777777" w:rsidR="0047123B" w:rsidRDefault="0047123B" w:rsidP="004A1ED8">
            <w:pPr>
              <w:widowControl w:val="0"/>
              <w:spacing w:line="240" w:lineRule="auto"/>
              <w:rPr>
                <w:sz w:val="24"/>
                <w:szCs w:val="24"/>
              </w:rPr>
            </w:pPr>
            <w:r>
              <w:rPr>
                <w:sz w:val="24"/>
                <w:szCs w:val="24"/>
              </w:rPr>
              <w:t>m.schibli@schibli-treuhand.ch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14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MaP-3</w:t>
            </w:r>
          </w:p>
        </w:tc>
        <w:tc>
          <w:tcPr>
            <w:noWrap/>
          </w:tcPr>
          <w:p>
            <w:pPr/>
            <w:r>
              <w:rPr/>
              <w:t xml:space="preserve">WC
</w:t>
            </w:r>
          </w:p>
          <w:p>
            <w:pPr/>
            <w:r>
              <w:rPr/>
              <w:t xml:space="preserve">3. 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Wohnzimmer / Küche
</w:t>
            </w:r>
          </w:p>
          <w:p>
            <w:pPr/>
            <w:r>
              <w:rPr/>
              <w:t xml:space="preserve">1- 2.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VB-3</w:t>
            </w:r>
          </w:p>
        </w:tc>
        <w:tc>
          <w:tcPr>
            <w:noWrap/>
          </w:tcPr>
          <w:p>
            <w:pPr/>
            <w:r>
              <w:rPr/>
              <w:t xml:space="preserve">Treppenhaus
</w:t>
            </w:r>
          </w:p>
          <w:p>
            <w:pPr/>
            <w:r>
              <w:rPr/>
              <w:t xml:space="preserve">2. EG
</w:t>
            </w:r>
          </w:p>
          <w:p>
            <w:pPr/>
            <w:r>
              <w:rPr/>
              <w:t xml:space="preserve">Wand
</w:t>
            </w:r>
          </w:p>
        </w:tc>
        <w:tc>
          <w:tcPr>
            <w:noWrap/>
          </w:tcPr>
          <w:p>
            <w:pPr/>
            <w:r>
              <w:rPr/>
              <w:t xml:space="preserve"/>
            </w:r>
          </w:p>
        </w:tc>
        <w:tc>
          <w:tcPr>
            <w:noWrap/>
          </w:tcPr>
          <w:p>
            <w:pPr/>
            <w:r>
              <w:rPr/>
              <w:t xml:space="preserve"/>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Ganzes Haus
</w:t>
            </w:r>
          </w:p>
          <w:p>
            <w:pPr/>
            <w:r>
              <w:rPr/>
              <w:t xml:space="preserve">EG - DG
</w:t>
            </w:r>
          </w:p>
          <w:p>
            <w:pPr/>
            <w:r>
              <w:rPr/>
              <w:t xml:space="preserve">Fensterflügel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VB-6</w:t>
            </w:r>
          </w:p>
        </w:tc>
        <w:tc>
          <w:tcPr>
            <w:noWrap/>
          </w:tcPr>
          <w:p>
            <w:pPr/>
            <w:r>
              <w:rPr/>
              <w:t xml:space="preserve">Keller
</w:t>
            </w:r>
          </w:p>
          <w:p>
            <w:pPr/>
            <w:r>
              <w:rPr/>
              <w:t xml:space="preserve">UG
</w:t>
            </w:r>
          </w:p>
          <w:p>
            <w:pPr/>
            <w:r>
              <w:rPr/>
              <w:t xml:space="preserve">Wand / Decke
</w:t>
            </w:r>
          </w:p>
        </w:tc>
        <w:tc>
          <w:tcPr>
            <w:noWrap/>
          </w:tcPr>
          <w:p>
            <w:pPr/>
            <w:r>
              <w:rPr/>
              <w:t xml:space="preserve">Wand / Decke</w:t>
            </w:r>
          </w:p>
        </w:tc>
        <w:tc>
          <w:tcPr>
            <w:noWrap/>
          </w:tcPr>
          <w:p>
            <w:pPr/>
            <w:r>
              <w:rPr/>
              <w:t xml:space="preserve">Putz</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MaP-8</w:t>
            </w:r>
          </w:p>
        </w:tc>
        <w:tc>
          <w:tcPr>
            <w:noWrap/>
          </w:tcPr>
          <w:p>
            <w:pPr/>
            <w:r>
              <w:rPr/>
              <w:t xml:space="preserve">Plattenkleber</w:t>
            </w:r>
          </w:p>
        </w:tc>
        <w:tc>
          <w:tcPr>
            <w:noWrap/>
          </w:tcPr>
          <w:p>
            <w:pPr/>
            <w:r>
              <w:rPr/>
              <w:t xml:space="preserve">4</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VB-6</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MaP-3</w:t>
            </w:r>
          </w:p>
        </w:tc>
        <w:tc>
          <w:tcPr>
            <w:noWrap/>
          </w:tcPr>
          <w:p>
            <w:pPr/>
            <w:r>
              <w:rPr/>
              <w:t xml:space="preserve">(elastische) Bodenbeläge</w:t>
            </w:r>
          </w:p>
        </w:tc>
        <w:tc>
          <w:tcPr>
            <w:noWrap/>
          </w:tcPr>
          <w:p>
            <w:pPr/>
            <w:r>
              <w:rPr/>
              <w:t xml:space="preserve">2</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yellow"/>
            <w:noWrap/>
          </w:tcPr>
          <w:p>
            <w:pPr/>
            <w:r>
              <w:rPr/>
              <w:t xml:space="preserve">VB-4</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Für die vorliegenden Bauschadstoffvorkommen in Ihrem Gebäude haben wir die folgenden Empfehlungen basierend auf den ermittelten Schadstoffen und den entsprechenden Sanierungsangaben:</w:t>
      </w:r>
      <w:br/>
      <w:r>
        <w:rPr/>
        <w:t xml:space="preserve"/>
      </w:r>
      <w:br/>
      <w:r>
        <w:rPr/>
        <w:t xml:space="preserve">1. Der (elastische) Bodenbelag im WC im 3. Obergeschoss enthält Asbest und kann durch instruierte Handwerker sicher rückgebaut werden. Dabei sind die Richtlinien 33049 zu befolgen, und die Entsorgung erfolgt mit dem LVA-Code 17 06 98 nk in einer geeigneten Deponie B.</w:t>
      </w:r>
      <w:br/>
      <w:r>
        <w:rPr/>
        <w:t xml:space="preserve"/>
      </w:r>
      <w:br/>
      <w:r>
        <w:rPr/>
        <w:t xml:space="preserve">2. Der Plattenkleber im Wohnzimmer und der Küche von OG 1-2 weist ebenfalls Asbest auf und erfordert eine Sanierung durch spezialisierte Schadstoffsanierer. Die Massnahmen unterliegen den EKAS-Richtlinien Kapitel 7, wobei der Abfall mit dem LVA-Code 17 06 05 S entsorgt werden muss.</w:t>
      </w:r>
      <w:br/>
      <w:r>
        <w:rPr/>
        <w:t xml:space="preserve"/>
      </w:r>
      <w:br/>
      <w:r>
        <w:rPr/>
        <w:t xml:space="preserve">3. Das Vorkommen von Asbest im Putz an Wand und Decke im Keller (UG) erfordert ebenfalls die Intervention von Schadstoffsanierern. Die Arbeiten sind gemäss EKAS 6503 Kap. 7 durchzuführen, und der Abfall wird entsprechend mit LVA-Code 17 06 05 S entsorgt. </w:t>
      </w:r>
      <w:br/>
      <w:r>
        <w:rPr/>
        <w:t xml:space="preserve"/>
      </w:r>
      <w:br/>
      <w:r>
        <w:rPr/>
        <w:t xml:space="preserve">4. Der Asbestverdacht im Fensterkitt des gesamten Hauses (EG - DG) kann durch instruierte Handwerker entfernt werden, wobei die Richtlinien 33042 zu beachten sind. Die Entsorgung erfolgt mit dem LVA-Code 17 06 98.</w:t>
      </w:r>
      <w:br/>
      <w:r>
        <w:rPr/>
        <w:t xml:space="preserve"/>
      </w:r>
      <w:br/>
      <w:r>
        <w:rPr/>
        <w:t xml:space="preserve">Wir empfehlen Ihnen, die vorgeschlagenen Massnahmen zeitnah umzusetzen, um die Sicherheit und Gesundheit aller Gebäudenutzer zu gewährleisten. Möchten Sie weitere Unterstützung in Anspruch nehmen, stehen wir Ihnen jederzeit zur Verfügung.</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Waschküche
</w:t>
            </w:r>
          </w:p>
          <w:p>
            <w:pPr/>
            <w:r>
              <w:rPr/>
              <w:t xml:space="preserve">3. OG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Treppenhaus / Gang
</w:t>
            </w:r>
          </w:p>
          <w:p>
            <w:pPr/>
            <w:r>
              <w:rPr/>
              <w:t xml:space="preserve">EG - DG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WC
</w:t>
            </w:r>
          </w:p>
          <w:p>
            <w:pPr/>
            <w:r>
              <w:rPr/>
              <w:t xml:space="preserve">3. OG
</w:t>
            </w:r>
          </w:p>
          <w:p>
            <w:pPr/>
            <w:r>
              <w:rPr/>
              <w:t xml:space="preserve">Boden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Schlafzimmer
</w:t>
            </w:r>
          </w:p>
          <w:p>
            <w:pPr/>
            <w:r>
              <w:rPr/>
              <w:t xml:space="preserve">3. OG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Schlafzimmer
</w:t>
            </w:r>
          </w:p>
          <w:p>
            <w:pPr/>
            <w:r>
              <w:rPr/>
              <w:t xml:space="preserve">2.OG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Wohnzimmer
</w:t>
            </w:r>
          </w:p>
          <w:p>
            <w:pPr/>
            <w:r>
              <w:rPr/>
              <w:t xml:space="preserve">2-1 OG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Wohnzimmer
</w:t>
            </w:r>
          </w:p>
          <w:p>
            <w:pPr/>
            <w:r>
              <w:rPr/>
              <w:t xml:space="preserve">2-1 OG
</w:t>
            </w:r>
          </w:p>
          <w:p>
            <w:pPr/>
            <w:r>
              <w:rPr/>
              <w:t xml:space="preserve">Boden
</w:t>
            </w:r>
          </w:p>
        </w:tc>
        <w:tc>
          <w:tcPr>
            <w:noWrap/>
          </w:tcPr>
          <w:p>
            <w:pPr/>
            <w:r>
              <w:rPr/>
              <w:t xml:space="preserve">VM-9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Wohnzimmer / Küche
</w:t>
            </w:r>
          </w:p>
          <w:p>
            <w:pPr/>
            <w:r>
              <w:rPr/>
              <w:t xml:space="preserve">1- 2. OG
</w:t>
            </w:r>
          </w:p>
          <w:p>
            <w:pPr/>
            <w:r>
              <w:rPr/>
              <w:t xml:space="preserve">Wand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Wohnzimmer / Küche
</w:t>
            </w:r>
          </w:p>
          <w:p>
            <w:pPr/>
            <w:r>
              <w:rPr/>
              <w:t xml:space="preserve">1- 2. OG
</w:t>
            </w:r>
          </w:p>
          <w:p>
            <w:pPr/>
            <w:r>
              <w:rPr/>
              <w:t xml:space="preserve">Decke
</w:t>
            </w:r>
          </w:p>
        </w:tc>
        <w:tc>
          <w:tcPr>
            <w:noWrap/>
          </w:tcPr>
          <w:p>
            <w:pPr/>
            <w:r>
              <w:rPr/>
              <w:t xml:space="preserve">VM-11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Dusche
</w:t>
            </w:r>
          </w:p>
          <w:p>
            <w:pPr/>
            <w:r>
              <w:rPr/>
              <w:t xml:space="preserve">2. OG
</w:t>
            </w:r>
          </w:p>
          <w:p>
            <w:pPr/>
            <w:r>
              <w:rPr/>
              <w:t xml:space="preserve">Wand
</w:t>
            </w:r>
          </w:p>
        </w:tc>
        <w:tc>
          <w:tcPr>
            <w:noWrap/>
          </w:tcPr>
          <w:p>
            <w:pPr/>
            <w:r>
              <w:rPr/>
              <w:t xml:space="preserve">VM-12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Dusche
</w:t>
            </w:r>
          </w:p>
          <w:p>
            <w:pPr/>
            <w:r>
              <w:rPr/>
              <w:t xml:space="preserve">2. OG
</w:t>
            </w:r>
          </w:p>
          <w:p>
            <w:pPr/>
            <w:r>
              <w:rPr/>
              <w:t xml:space="preserve">Boden
</w:t>
            </w:r>
          </w:p>
        </w:tc>
        <w:tc>
          <w:tcPr>
            <w:noWrap/>
          </w:tcPr>
          <w:p>
            <w:pPr/>
            <w:r>
              <w:rPr/>
              <w:t xml:space="preserve">VM-13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MaP-12</w:t>
            </w:r>
          </w:p>
        </w:tc>
        <w:tc>
          <w:tcPr>
            <w:noWrap/>
          </w:tcPr>
          <w:p>
            <w:pPr/>
            <w:r>
              <w:rPr/>
              <w:t xml:space="preserve">Dusche
</w:t>
            </w:r>
          </w:p>
          <w:p>
            <w:pPr/>
            <w:r>
              <w:rPr/>
              <w:t xml:space="preserve">2. OG
</w:t>
            </w:r>
          </w:p>
          <w:p>
            <w:pPr/>
            <w:r>
              <w:rPr/>
              <w:t xml:space="preserve">Wand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MaP-13</w:t>
            </w:r>
          </w:p>
        </w:tc>
        <w:tc>
          <w:tcPr>
            <w:noWrap/>
          </w:tcPr>
          <w:p>
            <w:pPr/>
            <w:r>
              <w:rPr/>
              <w:t xml:space="preserve">Dusche
</w:t>
            </w:r>
          </w:p>
          <w:p>
            <w:pPr/>
            <w:r>
              <w:rPr/>
              <w:t xml:space="preserve">2. OG
</w:t>
            </w:r>
          </w:p>
          <w:p>
            <w:pPr/>
            <w:r>
              <w:rPr/>
              <w:t xml:space="preserve">Decke
</w:t>
            </w:r>
          </w:p>
        </w:tc>
        <w:tc>
          <w:tcPr>
            <w:noWrap/>
          </w:tcPr>
          <w:p>
            <w:pPr/>
            <w:r>
              <w:rPr/>
              <w:t xml:space="preserve">VM-15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MaP-14</w:t>
            </w:r>
          </w:p>
        </w:tc>
        <w:tc>
          <w:tcPr>
            <w:noWrap/>
          </w:tcPr>
          <w:p>
            <w:pPr/>
            <w:r>
              <w:rPr/>
              <w:t xml:space="preserve">WC
</w:t>
            </w:r>
          </w:p>
          <w:p>
            <w:pPr/>
            <w:r>
              <w:rPr/>
              <w:t xml:space="preserve">1.OG
</w:t>
            </w:r>
          </w:p>
          <w:p>
            <w:pPr/>
            <w:r>
              <w:rPr/>
              <w:t xml:space="preserve">Wand
</w:t>
            </w:r>
          </w:p>
        </w:tc>
        <w:tc>
          <w:tcPr>
            <w:noWrap/>
          </w:tcPr>
          <w:p>
            <w:pPr/>
            <w:r>
              <w:rPr/>
              <w:t xml:space="preserve">VM-16
</w:t>
            </w:r>
          </w:p>
          <w:p>
            <w:pPr/>
            <w:r>
              <w:rPr/>
              <w:t xml:space="preserve">(elastische) Wandbeläge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MaP-15</w:t>
            </w:r>
          </w:p>
        </w:tc>
        <w:tc>
          <w:tcPr>
            <w:noWrap/>
          </w:tcPr>
          <w:p>
            <w:pPr/>
            <w:r>
              <w:rPr/>
              <w:t xml:space="preserve">Wohnzimmer
</w:t>
            </w:r>
          </w:p>
          <w:p>
            <w:pPr/>
            <w:r>
              <w:rPr/>
              <w:t xml:space="preserve">1. OG
</w:t>
            </w:r>
          </w:p>
          <w:p>
            <w:pPr/>
            <w:r>
              <w:rPr/>
              <w:t xml:space="preserve">Wand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MaP-16</w:t>
            </w:r>
          </w:p>
        </w:tc>
        <w:tc>
          <w:tcPr>
            <w:noWrap/>
          </w:tcPr>
          <w:p>
            <w:pPr/>
            <w:r>
              <w:rPr/>
              <w:t xml:space="preserve">Wohnzimmer
</w:t>
            </w:r>
          </w:p>
          <w:p>
            <w:pPr/>
            <w:r>
              <w:rPr/>
              <w:t xml:space="preserve">1. OG
</w:t>
            </w:r>
          </w:p>
          <w:p>
            <w:pPr/>
            <w:r>
              <w:rPr/>
              <w:t xml:space="preserve">Decke
</w:t>
            </w:r>
          </w:p>
        </w:tc>
        <w:tc>
          <w:tcPr>
            <w:noWrap/>
          </w:tcPr>
          <w:p>
            <w:pPr/>
            <w:r>
              <w:rPr/>
              <w:t xml:space="preserve">VM-18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MaP-17</w:t>
            </w:r>
          </w:p>
        </w:tc>
        <w:tc>
          <w:tcPr>
            <w:noWrap/>
          </w:tcPr>
          <w:p>
            <w:pPr/>
            <w:r>
              <w:rPr/>
              <w:t xml:space="preserve">WC
</w:t>
            </w:r>
          </w:p>
          <w:p>
            <w:pPr/>
            <w:r>
              <w:rPr/>
              <w:t xml:space="preserve">2. EG
</w:t>
            </w:r>
          </w:p>
          <w:p>
            <w:pPr/>
            <w:r>
              <w:rPr/>
              <w:t xml:space="preserve">Wand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MaP-18</w:t>
            </w:r>
          </w:p>
        </w:tc>
        <w:tc>
          <w:tcPr>
            <w:noWrap/>
          </w:tcPr>
          <w:p>
            <w:pPr/>
            <w:r>
              <w:rPr/>
              <w:t xml:space="preserve">Küche / Bad
</w:t>
            </w:r>
          </w:p>
          <w:p>
            <w:pPr/>
            <w:r>
              <w:rPr/>
              <w:t xml:space="preserve">EG
</w:t>
            </w:r>
          </w:p>
          <w:p>
            <w:pPr/>
            <w:r>
              <w:rPr/>
              <w:t xml:space="preserve">Boden
</w:t>
            </w:r>
          </w:p>
        </w:tc>
        <w:tc>
          <w:tcPr>
            <w:noWrap/>
          </w:tcPr>
          <w:p>
            <w:pPr/>
            <w:r>
              <w:rPr/>
              <w:t xml:space="preserve">VM-21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MaP-19</w:t>
            </w:r>
          </w:p>
        </w:tc>
        <w:tc>
          <w:tcPr>
            <w:noWrap/>
          </w:tcPr>
          <w:p>
            <w:pPr/>
            <w:r>
              <w:rPr/>
              <w:t xml:space="preserve">Küche
</w:t>
            </w:r>
          </w:p>
          <w:p>
            <w:pPr/>
            <w:r>
              <w:rPr/>
              <w:t xml:space="preserve">EG
</w:t>
            </w:r>
          </w:p>
          <w:p>
            <w:pPr/>
            <w:r>
              <w:rPr/>
              <w:t xml:space="preserve">Wand
</w:t>
            </w:r>
          </w:p>
        </w:tc>
        <w:tc>
          <w:tcPr>
            <w:noWrap/>
          </w:tcPr>
          <w:p>
            <w:pPr/>
            <w:r>
              <w:rPr/>
              <w:t xml:space="preserve">VM-22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MaP-20</w:t>
            </w:r>
          </w:p>
        </w:tc>
        <w:tc>
          <w:tcPr>
            <w:noWrap/>
          </w:tcPr>
          <w:p>
            <w:pPr/>
            <w:r>
              <w:rPr/>
              <w:t xml:space="preserve">Küche
</w:t>
            </w:r>
          </w:p>
          <w:p>
            <w:pPr/>
            <w:r>
              <w:rPr/>
              <w:t xml:space="preserve">EG
</w:t>
            </w:r>
          </w:p>
          <w:p>
            <w:pPr/>
            <w:r>
              <w:rPr/>
              <w:t xml:space="preserve">Wand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MaP-21</w:t>
            </w:r>
          </w:p>
        </w:tc>
        <w:tc>
          <w:tcPr>
            <w:noWrap/>
          </w:tcPr>
          <w:p>
            <w:pPr/>
            <w:r>
              <w:rPr/>
              <w:t xml:space="preserve">Küche
</w:t>
            </w:r>
          </w:p>
          <w:p>
            <w:pPr/>
            <w:r>
              <w:rPr/>
              <w:t xml:space="preserve">EG
</w:t>
            </w:r>
          </w:p>
          <w:p>
            <w:pPr/>
            <w:r>
              <w:rPr/>
              <w:t xml:space="preserve">Decke
</w:t>
            </w:r>
          </w:p>
        </w:tc>
        <w:tc>
          <w:tcPr>
            <w:noWrap/>
          </w:tcPr>
          <w:p>
            <w:pPr/>
            <w:r>
              <w:rPr/>
              <w:t xml:space="preserve">VM-24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MaP-22</w:t>
            </w:r>
          </w:p>
        </w:tc>
        <w:tc>
          <w:tcPr>
            <w:noWrap/>
          </w:tcPr>
          <w:p>
            <w:pPr/>
            <w:r>
              <w:rPr/>
              <w:t xml:space="preserve">Bad
</w:t>
            </w:r>
          </w:p>
          <w:p>
            <w:pPr/>
            <w:r>
              <w:rPr/>
              <w:t xml:space="preserve">EG
</w:t>
            </w:r>
          </w:p>
          <w:p>
            <w:pPr/>
            <w:r>
              <w:rPr/>
              <w:t xml:space="preserve">Wand
</w:t>
            </w:r>
          </w:p>
        </w:tc>
        <w:tc>
          <w:tcPr>
            <w:noWrap/>
          </w:tcPr>
          <w:p>
            <w:pPr/>
            <w:r>
              <w:rPr/>
              <w:t xml:space="preserve">VM-25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MaP-23</w:t>
            </w:r>
          </w:p>
        </w:tc>
        <w:tc>
          <w:tcPr>
            <w:noWrap/>
          </w:tcPr>
          <w:p>
            <w:pPr/>
            <w:r>
              <w:rPr/>
              <w:t xml:space="preserve">Ganzes Haus
</w:t>
            </w:r>
          </w:p>
          <w:p>
            <w:pPr/>
            <w:r>
              <w:rPr/>
              <w:t xml:space="preserve">EG - Estrich
</w:t>
            </w:r>
          </w:p>
          <w:p>
            <w:pPr/>
            <w:r>
              <w:rPr/>
              <w:t xml:space="preserve">Anschlagkitt
</w:t>
            </w:r>
          </w:p>
        </w:tc>
        <w:tc>
          <w:tcPr>
            <w:noWrap/>
          </w:tcPr>
          <w:p>
            <w:pPr/>
            <w:r>
              <w:rPr/>
              <w:t xml:space="preserve">VM-27
</w:t>
            </w:r>
          </w:p>
          <w:p>
            <w:pPr/>
            <w:r>
              <w:rPr/>
              <w:t xml:space="preserve">Anschlagkitt
</w:t>
            </w:r>
          </w:p>
          <w:p>
            <w:pPr/>
            <w:r>
              <w:rPr/>
              <w:t xml:space="preserve">Fensterrahmen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VB-1</w:t>
            </w:r>
          </w:p>
        </w:tc>
        <w:tc>
          <w:tcPr>
            <w:noWrap/>
          </w:tcPr>
          <w:p>
            <w:pPr/>
            <w:r>
              <w:rPr/>
              <w:t xml:space="preserve">Estrich
</w:t>
            </w:r>
          </w:p>
          <w:p>
            <w:pPr/>
            <w:r>
              <w:rPr/>
              <w:t xml:space="preserve">DG
</w:t>
            </w:r>
          </w:p>
          <w:p>
            <w:pPr/>
            <w:r>
              <w:rPr/>
              <w:t xml:space="preserve">Wand / Decke
</w:t>
            </w:r>
          </w:p>
        </w:tc>
        <w:tc>
          <w:tcPr>
            <w:noWrap/>
          </w:tcPr>
          <w:p>
            <w:pPr/>
            <w:r>
              <w:rPr/>
              <w:t xml:space="preserve">VM-1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VB-2</w:t>
            </w:r>
          </w:p>
        </w:tc>
        <w:tc>
          <w:tcPr>
            <w:noWrap/>
          </w:tcPr>
          <w:p>
            <w:pPr/>
            <w:r>
              <w:rPr/>
              <w:t xml:space="preserve">Ganzes Haus
</w:t>
            </w:r>
          </w:p>
          <w:p>
            <w:pPr/>
            <w:r>
              <w:rPr/>
              <w:t xml:space="preserve">EG - DG
</w:t>
            </w:r>
          </w:p>
          <w:p>
            <w:pPr/>
            <w:r>
              <w:rPr/>
              <w:t xml:space="preserve">Wand
</w:t>
            </w:r>
          </w:p>
        </w:tc>
        <w:tc>
          <w:tcPr>
            <w:noWrap/>
          </w:tcPr>
          <w:p>
            <w:pPr/>
            <w:r>
              <w:rPr/>
              <w:t xml:space="preserve">VM-6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VB-3</w:t>
            </w:r>
          </w:p>
        </w:tc>
        <w:tc>
          <w:tcPr>
            <w:noWrap/>
          </w:tcPr>
          <w:p>
            <w:pPr/>
            <w:r>
              <w:rPr/>
              <w:t xml:space="preserve">Treppenhaus
</w:t>
            </w:r>
          </w:p>
          <w:p>
            <w:pPr/>
            <w:r>
              <w:rPr/>
              <w:t xml:space="preserve">2. EG
</w:t>
            </w:r>
          </w:p>
          <w:p>
            <w:pPr/>
            <w:r>
              <w:rPr/>
              <w:t xml:space="preserve">Wand
</w:t>
            </w:r>
          </w:p>
        </w:tc>
        <w:tc>
          <w:tcPr>
            <w:noWrap/>
          </w:tcPr>
          <w:p>
            <w:pPr/>
            <w:r>
              <w:rPr/>
              <w:t xml:space="preserve">VM-20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VB-4</w:t>
            </w:r>
          </w:p>
        </w:tc>
        <w:tc>
          <w:tcPr>
            <w:noWrap/>
          </w:tcPr>
          <w:p>
            <w:pPr/>
            <w:r>
              <w:rPr/>
              <w:t xml:space="preserve">Ganzes Haus
</w:t>
            </w:r>
          </w:p>
          <w:p>
            <w:pPr/>
            <w:r>
              <w:rPr/>
              <w:t xml:space="preserve">EG - DG
</w:t>
            </w:r>
          </w:p>
          <w:p>
            <w:pPr/>
            <w:r>
              <w:rPr/>
              <w:t xml:space="preserve">Fensterflügel
</w:t>
            </w:r>
          </w:p>
        </w:tc>
        <w:tc>
          <w:tcPr>
            <w:noWrap/>
          </w:tcPr>
          <w:p>
            <w:pPr/>
            <w:r>
              <w:rPr/>
              <w:t xml:space="preserve">VM-26
</w:t>
            </w:r>
          </w:p>
          <w:p>
            <w:pPr/>
            <w:r>
              <w:rPr/>
              <w:t xml:space="preserve">Fensterkitt
</w:t>
            </w:r>
          </w:p>
          <w:p>
            <w:pPr/>
            <w:r>
              <w:rPr/>
              <w:t xml:space="preserve">Fensterflügel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VB-6</w:t>
            </w:r>
          </w:p>
        </w:tc>
        <w:tc>
          <w:tcPr>
            <w:noWrap/>
          </w:tcPr>
          <w:p>
            <w:pPr/>
            <w:r>
              <w:rPr/>
              <w:t xml:space="preserve">Keller
</w:t>
            </w:r>
          </w:p>
          <w:p>
            <w:pPr/>
            <w:r>
              <w:rPr/>
              <w:t xml:space="preserve">UG
</w:t>
            </w:r>
          </w:p>
          <w:p>
            <w:pPr/>
            <w:r>
              <w:rPr/>
              <w:t xml:space="preserve">Wand / Decke
</w:t>
            </w:r>
          </w:p>
        </w:tc>
        <w:tc>
          <w:tcPr>
            <w:noWrap/>
          </w:tcPr>
          <w:p>
            <w:pPr/>
            <w:r>
              <w:rPr/>
              <w:t xml:space="preserve">VM-28
</w:t>
            </w:r>
          </w:p>
          <w:p>
            <w:pPr/>
            <w:r>
              <w:rPr/>
              <w:t xml:space="preserve">Putz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