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2_document.jpeg" ContentType="image/jpeg"/>
  <Override PartName="/word/media/image_rId13_document.jpeg" ContentType="image/jpeg"/>
  <Override PartName="/word/media/image_rId14_document.jpeg" ContentType="image/jpeg"/>
  <Override PartName="/word/media/image_rId15_document.jpeg" ContentType="image/jpe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Override PartName="/word/media/image_rId67_document.jpeg" ContentType="image/jpeg"/>
  <Override PartName="/word/media/image_rId68_document.jpeg" ContentType="image/jpeg"/>
  <Override PartName="/word/media/image_rId69_document.jpeg" ContentType="image/jpeg"/>
  <Override PartName="/word/media/image_rId70_document.jpeg" ContentType="image/jpeg"/>
  <Override PartName="/word/media/image_rId71_document.jpeg" ContentType="image/jpeg"/>
  <Override PartName="/word/media/image_rId72_document.jpeg" ContentType="image/jpeg"/>
  <Override PartName="/word/media/image_rId73_document.jpeg" ContentType="image/jpeg"/>
  <Override PartName="/word/media/image_rId74_document.jpeg" ContentType="image/jpeg"/>
  <Override PartName="/word/media/image_rId75_document.jpeg" ContentType="image/jpeg"/>
  <Override PartName="/word/media/image_rId76_document.jpeg" ContentType="image/jpeg"/>
  <Override PartName="/word/media/image_rId77_document.jpeg" ContentType="image/jpeg"/>
  <Override PartName="/word/media/image_rId78_document.jpeg" ContentType="image/jpeg"/>
  <Override PartName="/word/media/image_rId79_document.jpeg" ContentType="image/jpeg"/>
  <Override PartName="/word/media/image_rId80_document.jpeg" ContentType="image/jpeg"/>
  <Override PartName="/word/media/image_rId81_document.jpeg" ContentType="image/jpeg"/>
  <Override PartName="/word/media/image_rId82_document.jpeg" ContentType="image/jpeg"/>
  <Override PartName="/word/media/image_rId83_document.jpeg" ContentType="image/jpeg"/>
  <Override PartName="/word/media/image_rId84_document.jpeg" ContentType="image/jpeg"/>
  <Override PartName="/word/media/image_rId85_document.jpeg" ContentType="image/jpeg"/>
  <Override PartName="/word/media/image_rId86_document.jpeg" ContentType="image/jpeg"/>
  <Override PartName="/word/media/image_rId87_document.jpeg" ContentType="image/jpeg"/>
  <Override PartName="/word/media/image_rId88_document.jpeg" ContentType="image/jpeg"/>
  <Override PartName="/word/media/image_rId89_document.jpeg" ContentType="image/jpeg"/>
  <Override PartName="/word/media/image_rId90_document.jpeg" ContentType="image/jpeg"/>
  <Override PartName="/word/media/image_rId91_document.jpeg" ContentType="image/jpeg"/>
  <Override PartName="/word/media/image_rId92_document.jpeg" ContentType="image/jpeg"/>
  <Override PartName="/word/media/image_rId93_document.jpeg" ContentType="image/jpeg"/>
  <Override PartName="/word/media/image_rId94_document.jpeg" ContentType="image/jpeg"/>
  <Override PartName="/word/media/image_rId95_document.jpeg" ContentType="image/jpeg"/>
  <Override PartName="/word/media/image_rId96_document.jpeg" ContentType="image/jpeg"/>
  <Override PartName="/word/media/image_rId97_document.jpeg" ContentType="image/jpeg"/>
  <Override PartName="/word/media/image_rId98_document.jpeg" ContentType="image/jpeg"/>
  <Override PartName="/word/media/image_rId99_document.jpeg" ContentType="image/jpeg"/>
  <Override PartName="/word/media/image_rId100_document.jpeg" ContentType="image/jpeg"/>
  <Override PartName="/word/media/image_rId101_document.jpeg" ContentType="image/jpeg"/>
  <Override PartName="/word/media/image_rId102_document.jpeg" ContentType="image/jpeg"/>
  <Override PartName="/word/media/image_rId103_document.jpeg" ContentType="image/jpeg"/>
  <Override PartName="/word/media/image_rId104_document.jpeg" ContentType="image/jpeg"/>
  <Override PartName="/word/media/image_rId105_document.jpeg" ContentType="image/jpeg"/>
  <Override PartName="/word/media/image_rId106_document.jpeg" ContentType="image/jpeg"/>
  <Override PartName="/word/media/image_rId107_document.jpeg" ContentType="image/jpeg"/>
  <Override PartName="/word/media/image_rId108_document.jpeg" ContentType="image/jpeg"/>
  <Override PartName="/word/media/image_rId109_document.jpeg" ContentType="image/jpeg"/>
  <Override PartName="/word/media/image_rId110_document.jpeg" ContentType="image/jpeg"/>
  <Override PartName="/word/media/image_rId111_document.jpeg" ContentType="image/jpeg"/>
  <Override PartName="/word/media/image_rId112_document.jpeg" ContentType="image/jpeg"/>
  <Override PartName="/word/media/image_rId113_document.jpeg" ContentType="image/jpeg"/>
  <Override PartName="/word/media/image_rId114_document.jpeg" ContentType="image/jpeg"/>
  <Override PartName="/word/media/image_rId115_document.jpeg" ContentType="image/jpeg"/>
  <Override PartName="/word/media/image_rId116_document.jpeg" ContentType="image/jpeg"/>
  <Override PartName="/word/media/image_rId117_document.jpeg" ContentType="image/jpeg"/>
  <Override PartName="/word/media/image_rId118_document.jpeg" ContentType="image/jpeg"/>
  <Override PartName="/word/media/image_rId119_document.jpeg" ContentType="image/jpeg"/>
  <Override PartName="/word/media/image_rId120_document.jpeg" ContentType="image/jpeg"/>
  <Override PartName="/word/media/image_rId121_document.jpeg" ContentType="image/jpeg"/>
  <Override PartName="/word/media/image_rId122_document.jpeg" ContentType="image/jpeg"/>
  <Override PartName="/word/media/image_rId123_document.jpeg" ContentType="image/jpeg"/>
  <Override PartName="/word/media/image_rId124_document.jpeg" ContentType="image/jpeg"/>
  <Override PartName="/word/media/image_rId125_document.jpeg" ContentType="image/jpeg"/>
  <Override PartName="/word/media/image_rId126_document.jpeg" ContentType="image/jpeg"/>
  <Override PartName="/word/media/image_rId127_document.jpeg" ContentType="image/jpeg"/>
  <Override PartName="/word/media/image_rId128_document.jpeg" ContentType="image/jpeg"/>
  <Override PartName="/word/media/image_rId129_document.jpeg" ContentType="image/jpeg"/>
  <Override PartName="/word/media/image_rId130_document.jpeg" ContentType="image/jpeg"/>
  <Override PartName="/word/media/image_rId131_document.jpeg" ContentType="image/jpeg"/>
  <Override PartName="/word/media/image_rId132_document.jpeg" ContentType="image/jpeg"/>
  <Override PartName="/word/media/image_rId133_document.jpeg" ContentType="image/jpeg"/>
  <Override PartName="/word/media/image_rId134_document.jpeg" ContentType="image/jpeg"/>
  <Override PartName="/word/media/image_rId135_document.jpeg" ContentType="image/jpeg"/>
  <Override PartName="/word/media/image_rId136_document.jpeg" ContentType="image/jpeg"/>
  <Override PartName="/word/media/image_rId137_document.jpeg" ContentType="image/jpeg"/>
  <Override PartName="/word/media/image_rId138_document.jpeg" ContentType="image/jpeg"/>
  <Override PartName="/word/media/image_rId139_document.jpeg" ContentType="image/jpeg"/>
  <Override PartName="/word/media/image_rId140_document.jpeg" ContentType="image/jpeg"/>
  <Override PartName="/word/media/image_rId141_document.jpeg" ContentType="image/jpeg"/>
  <Override PartName="/word/media/image_rId142_document.jpeg" ContentType="image/jpeg"/>
  <Override PartName="/word/media/image_rId143_document.jpeg" ContentType="image/jpeg"/>
  <Override PartName="/word/media/image_rId144_document.jpeg" ContentType="image/jpeg"/>
  <Override PartName="/word/media/image_rId145_document.jpeg" ContentType="image/jpeg"/>
  <Override PartName="/word/media/image_rId146_document.jpeg" ContentType="image/jpeg"/>
  <Override PartName="/word/media/image_rId147_document.jpeg" ContentType="image/jpeg"/>
  <Override PartName="/word/media/image_rId148_document.jpeg" ContentType="image/jpeg"/>
  <Override PartName="/word/media/image_rId149_document.jpeg" ContentType="image/jpeg"/>
  <Override PartName="/word/media/image_rId150_document.jpeg" ContentType="image/jpeg"/>
  <Override PartName="/word/media/image_rId151_document.jpeg" ContentType="image/jpeg"/>
  <Override PartName="/word/media/image_rId152_document.jpeg" ContentType="image/jpeg"/>
  <Override PartName="/word/media/image_rId153_document.jpeg" ContentType="image/jpeg"/>
  <Override PartName="/word/media/image_rId154_document.jpeg" ContentType="image/jpeg"/>
  <Override PartName="/word/media/image_rId155_document.jpeg" ContentType="image/jpeg"/>
  <Override PartName="/word/media/image_rId156_document.jpeg" ContentType="image/jpeg"/>
  <Override PartName="/word/media/image_rId157_document.jpeg" ContentType="image/jpeg"/>
  <Override PartName="/word/media/image_rId158_document.jpeg" ContentType="image/jpeg"/>
  <Override PartName="/word/media/image_rId159_document.jpeg" ContentType="image/jpeg"/>
  <Override PartName="/word/media/image_rId160_document.jpeg" ContentType="image/jpeg"/>
  <Override PartName="/word/media/image_rId161_document.jpeg" ContentType="image/jpeg"/>
  <Override PartName="/word/media/image_rId162_document.jpeg" ContentType="image/jpeg"/>
  <Override PartName="/word/media/image_rId163_document.jpeg" ContentType="image/jpeg"/>
  <Override PartName="/word/media/image_rId164_document.jpeg" ContentType="image/jpeg"/>
  <Override PartName="/word/media/image_rId165_document.jpeg" ContentType="image/jpeg"/>
  <Override PartName="/word/media/image_rId166_document.jpeg" ContentType="image/jpeg"/>
  <Override PartName="/word/media/image_rId167_document.jpeg" ContentType="image/jpeg"/>
  <Override PartName="/word/media/image_rId168_document.jpeg" ContentType="image/jpeg"/>
  <Override PartName="/word/media/image_rId169_document.jpeg" ContentType="image/jpeg"/>
  <Override PartName="/word/media/image_rId170_document.jpeg" ContentType="image/jpeg"/>
  <Override PartName="/word/media/image_rId171_document.jpeg" ContentType="image/jpeg"/>
  <Override PartName="/word/media/image_rId172_document.jpeg" ContentType="image/jpeg"/>
  <Override PartName="/word/media/image_rId173_document.jpeg" ContentType="image/jpeg"/>
  <Override PartName="/word/media/image_rId17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421" w:type="dxa"/>
        <w:tblInd w:w="-113" w:type="dxa"/>
        <w:tblLayout w:type="fixed"/>
        <w:tblLook w:val="0600" w:firstRow="0" w:lastRow="0" w:firstColumn="0" w:lastColumn="0" w:noHBand="1" w:noVBand="1"/>
      </w:tblPr>
      <w:tblGrid>
        <w:gridCol w:w="5386"/>
        <w:gridCol w:w="729"/>
        <w:gridCol w:w="3306"/>
      </w:tblGrid>
      <w:tr w:rsidR="0047123B" w14:paraId="6553C78C" w14:textId="77777777" w:rsidTr="004A1ED8">
        <w:trPr>
          <w:trHeight w:val="3764"/>
        </w:trPr>
        <w:tc>
          <w:tcPr>
            <w:tcW w:w="5386" w:type="dxa"/>
            <w:shd w:val="clear" w:color="auto" w:fill="auto"/>
            <w:tcMar>
              <w:top w:w="100" w:type="dxa"/>
              <w:left w:w="100" w:type="dxa"/>
              <w:bottom w:w="100" w:type="dxa"/>
              <w:right w:w="100" w:type="dxa"/>
            </w:tcMar>
          </w:tcPr>
          <w:p w14:paraId="0092671F" w14:textId="77777777" w:rsidR="0047123B" w:rsidRDefault="0047123B" w:rsidP="004A1ED8">
            <w:pPr>
              <w:spacing w:line="240" w:lineRule="auto"/>
              <w:rPr>
                <w:rFonts w:ascii="Calibri" w:eastAsia="Calibri" w:hAnsi="Calibri" w:cs="Calibri"/>
                <w:b/>
                <w:color w:val="2F5496"/>
                <w:sz w:val="26"/>
                <w:szCs w:val="26"/>
              </w:rPr>
            </w:pPr>
            <w:bookmarkStart w:id="0" w:name="OLE_LINK40"/>
            <w:r>
              <w:rPr>
                <w:sz w:val="24"/>
                <w:szCs w:val="24"/>
              </w:rPr>
              <w:t/>
              <w:pict>
                <v:shape type="#_x0000_t75" style="width:375px;height:320px" stroked="f" filled="f">
                  <v:imagedata r:id="rId12" o:title=""/>
                </v:shape>
              </w:pict>
              <w:t/>
            </w:r>
          </w:p>
        </w:tc>
        <w:tc>
          <w:tcPr>
            <w:tcW w:w="729" w:type="dxa"/>
            <w:shd w:val="clear" w:color="auto" w:fill="auto"/>
            <w:tcMar>
              <w:top w:w="100" w:type="dxa"/>
              <w:left w:w="100" w:type="dxa"/>
              <w:bottom w:w="100" w:type="dxa"/>
              <w:right w:w="100" w:type="dxa"/>
            </w:tcMar>
          </w:tcPr>
          <w:p w14:paraId="0B8AB774" w14:textId="77777777" w:rsidR="0047123B" w:rsidRDefault="0047123B" w:rsidP="004A1ED8">
            <w:pPr>
              <w:widowControl w:val="0"/>
              <w:pBdr>
                <w:top w:val="nil"/>
                <w:left w:val="nil"/>
                <w:bottom w:val="nil"/>
                <w:right w:val="nil"/>
                <w:between w:val="nil"/>
              </w:pBdr>
              <w:spacing w:line="240" w:lineRule="auto"/>
              <w:rPr>
                <w:rFonts w:ascii="Calibri" w:eastAsia="Calibri" w:hAnsi="Calibri" w:cs="Calibri"/>
                <w:b/>
                <w:color w:val="2F5496"/>
                <w:sz w:val="26"/>
                <w:szCs w:val="26"/>
              </w:rPr>
            </w:pPr>
          </w:p>
        </w:tc>
        <w:tc>
          <w:tcPr>
            <w:tcW w:w="3306" w:type="dxa"/>
            <w:shd w:val="clear" w:color="auto" w:fill="auto"/>
            <w:tcMar>
              <w:top w:w="100" w:type="dxa"/>
              <w:left w:w="100" w:type="dxa"/>
              <w:bottom w:w="100" w:type="dxa"/>
              <w:right w:w="100" w:type="dxa"/>
            </w:tcMar>
          </w:tcPr>
          <w:p w14:paraId="63AC908A" w14:textId="77777777" w:rsidR="0047123B" w:rsidRPr="00A53CA1" w:rsidRDefault="0047123B" w:rsidP="004A1ED8">
            <w:pPr>
              <w:spacing w:line="240" w:lineRule="auto"/>
              <w:rPr>
                <w:sz w:val="24"/>
                <w:szCs w:val="24"/>
                <w:lang w:val="en-GB"/>
              </w:rPr>
            </w:pPr>
            <w:bookmarkStart w:id="1" w:name="OLE_LINK33"/>
            <w:r w:rsidRPr="00A53CA1">
              <w:rPr>
                <w:sz w:val="24"/>
                <w:szCs w:val="24"/>
                <w:lang w:val="en-GB"/>
              </w:rPr>
              <w:t>Untere Zäune 3, 8001 Zürich</w:t>
            </w:r>
            <w:bookmarkEnd w:id="1"/>
            <w:r w:rsidRPr="00A53CA1">
              <w:rPr>
                <w:sz w:val="24"/>
                <w:szCs w:val="24"/>
                <w:lang w:val="en-GB"/>
              </w:rPr>
              <w:br/>
            </w:r>
            <w:r w:rsidRPr="00A53CA1">
              <w:rPr>
                <w:sz w:val="24"/>
                <w:szCs w:val="24"/>
                <w:lang w:val="en-GB"/>
              </w:rPr>
              <w:br/>
              <w:t/>
            </w:r>
          </w:p>
          <w:p w14:paraId="6E31FAB3" w14:textId="77777777" w:rsidR="0047123B" w:rsidRPr="00A53CA1" w:rsidRDefault="0047123B" w:rsidP="004A1ED8">
            <w:pPr>
              <w:spacing w:line="240" w:lineRule="auto"/>
              <w:rPr>
                <w:sz w:val="24"/>
                <w:szCs w:val="24"/>
                <w:lang w:val="en-GB"/>
              </w:rPr>
            </w:pPr>
          </w:p>
          <w:p w14:paraId="0E6B913A" w14:textId="77777777" w:rsidR="0047123B" w:rsidRPr="00A53CA1" w:rsidRDefault="0047123B" w:rsidP="004A1ED8">
            <w:pPr>
              <w:spacing w:line="240" w:lineRule="auto"/>
              <w:rPr>
                <w:sz w:val="24"/>
                <w:szCs w:val="24"/>
                <w:lang w:val="en-GB"/>
              </w:rPr>
            </w:pPr>
            <w:r w:rsidRPr="00A53CA1">
              <w:rPr>
                <w:sz w:val="24"/>
                <w:szCs w:val="24"/>
                <w:lang w:val="en-GB"/>
              </w:rPr>
              <w:t/>
            </w:r>
          </w:p>
          <w:p w14:paraId="4FAF1CA3" w14:textId="77777777" w:rsidR="0047123B" w:rsidRPr="00A53CA1" w:rsidRDefault="0047123B" w:rsidP="004A1ED8">
            <w:pPr>
              <w:spacing w:line="240" w:lineRule="auto"/>
              <w:rPr>
                <w:sz w:val="24"/>
                <w:szCs w:val="24"/>
                <w:lang w:val="en-GB"/>
              </w:rPr>
            </w:pPr>
          </w:p>
          <w:p w14:paraId="0BEA6665" w14:textId="77777777" w:rsidR="0047123B" w:rsidRPr="00A53CA1" w:rsidRDefault="0047123B" w:rsidP="004A1ED8">
            <w:pPr>
              <w:spacing w:line="240" w:lineRule="auto"/>
              <w:rPr>
                <w:sz w:val="24"/>
                <w:szCs w:val="24"/>
                <w:lang w:val="en-GB"/>
              </w:rPr>
            </w:pPr>
          </w:p>
          <w:p w14:paraId="3A66E79D" w14:textId="77777777" w:rsidR="0047123B" w:rsidRPr="00A53CA1" w:rsidRDefault="0047123B" w:rsidP="004A1ED8">
            <w:pPr>
              <w:spacing w:line="240" w:lineRule="auto"/>
              <w:rPr>
                <w:sz w:val="24"/>
                <w:szCs w:val="24"/>
                <w:lang w:val="en-GB"/>
              </w:rPr>
            </w:pPr>
          </w:p>
          <w:p w14:paraId="18D05159" w14:textId="77777777" w:rsidR="0047123B" w:rsidRPr="00A53CA1" w:rsidRDefault="0047123B" w:rsidP="004A1ED8">
            <w:pPr>
              <w:spacing w:line="240" w:lineRule="auto"/>
              <w:rPr>
                <w:sz w:val="24"/>
                <w:szCs w:val="24"/>
                <w:lang w:val="en-GB"/>
              </w:rPr>
            </w:pPr>
          </w:p>
          <w:p w14:paraId="0ACD789C" w14:textId="77777777" w:rsidR="0047123B" w:rsidRPr="00A53CA1" w:rsidRDefault="0047123B" w:rsidP="004A1ED8">
            <w:pPr>
              <w:spacing w:line="240" w:lineRule="auto"/>
              <w:rPr>
                <w:sz w:val="24"/>
                <w:szCs w:val="24"/>
                <w:lang w:val="en-GB"/>
              </w:rPr>
            </w:pPr>
          </w:p>
          <w:p w14:paraId="0798B1C5" w14:textId="77777777" w:rsidR="0047123B" w:rsidRPr="00A53CA1" w:rsidRDefault="0047123B" w:rsidP="004A1ED8">
            <w:pPr>
              <w:spacing w:line="240" w:lineRule="auto"/>
              <w:rPr>
                <w:sz w:val="24"/>
                <w:szCs w:val="24"/>
                <w:lang w:val="en-GB"/>
              </w:rPr>
            </w:pPr>
          </w:p>
          <w:p w14:paraId="07E895C8" w14:textId="77777777" w:rsidR="0047123B" w:rsidRPr="00A53CA1" w:rsidRDefault="0047123B" w:rsidP="004A1ED8">
            <w:pPr>
              <w:spacing w:line="240" w:lineRule="auto"/>
              <w:rPr>
                <w:sz w:val="24"/>
                <w:szCs w:val="24"/>
                <w:lang w:val="en-GB"/>
              </w:rPr>
            </w:pPr>
          </w:p>
          <w:p w14:paraId="00C6CA84" w14:textId="77777777" w:rsidR="0047123B" w:rsidRDefault="0047123B" w:rsidP="004A1ED8">
            <w:pPr>
              <w:spacing w:line="240" w:lineRule="auto"/>
              <w:jc w:val="right"/>
              <w:rPr>
                <w:b/>
                <w:sz w:val="24"/>
                <w:szCs w:val="24"/>
              </w:rPr>
            </w:pPr>
            <w:r>
              <w:rPr>
                <w:b/>
                <w:sz w:val="24"/>
                <w:szCs w:val="24"/>
              </w:rPr>
              <w:t>DN: 149</w:t>
            </w:r>
          </w:p>
        </w:tc>
      </w:tr>
    </w:tbl>
    <w:p w14:paraId="5A1B3C65" w14:textId="77777777" w:rsidR="0047123B" w:rsidRDefault="0047123B" w:rsidP="0047123B">
      <w:pPr>
        <w:spacing w:line="240" w:lineRule="auto"/>
        <w:rPr>
          <w:sz w:val="24"/>
          <w:szCs w:val="24"/>
        </w:rPr>
      </w:pPr>
    </w:p>
    <w:p w14:paraId="61E8E1A1" w14:textId="77777777" w:rsidR="0047123B" w:rsidRDefault="0047123B" w:rsidP="0047123B">
      <w:pPr>
        <w:spacing w:line="240" w:lineRule="auto"/>
        <w:rPr>
          <w:sz w:val="24"/>
          <w:szCs w:val="24"/>
        </w:rPr>
      </w:pPr>
    </w:p>
    <w:tbl>
      <w:tblPr>
        <w:tblW w:w="9120" w:type="dxa"/>
        <w:tblInd w:w="-120" w:type="dxa"/>
        <w:tblLayout w:type="fixed"/>
        <w:tblLook w:val="0600" w:firstRow="0" w:lastRow="0" w:firstColumn="0" w:lastColumn="0" w:noHBand="1" w:noVBand="1"/>
      </w:tblPr>
      <w:tblGrid>
        <w:gridCol w:w="2370"/>
        <w:gridCol w:w="6750"/>
      </w:tblGrid>
      <w:tr w:rsidR="0047123B" w14:paraId="15585A30" w14:textId="77777777" w:rsidTr="004A1ED8">
        <w:tc>
          <w:tcPr>
            <w:tcW w:w="2370" w:type="dxa"/>
            <w:shd w:val="clear" w:color="auto" w:fill="auto"/>
            <w:tcMar>
              <w:top w:w="100" w:type="dxa"/>
              <w:left w:w="100" w:type="dxa"/>
              <w:bottom w:w="100" w:type="dxa"/>
              <w:right w:w="100" w:type="dxa"/>
            </w:tcMar>
          </w:tcPr>
          <w:p w14:paraId="3E24CFC1" w14:textId="77777777" w:rsidR="0047123B" w:rsidRDefault="0047123B" w:rsidP="004A1ED8">
            <w:pPr>
              <w:widowControl w:val="0"/>
              <w:spacing w:line="240" w:lineRule="auto"/>
              <w:rPr>
                <w:sz w:val="24"/>
                <w:szCs w:val="24"/>
              </w:rPr>
            </w:pPr>
            <w:r>
              <w:rPr>
                <w:sz w:val="24"/>
                <w:szCs w:val="24"/>
              </w:rPr>
              <w:t>Auftragsumfang:</w:t>
            </w:r>
          </w:p>
        </w:tc>
        <w:tc>
          <w:tcPr>
            <w:tcW w:w="6750" w:type="dxa"/>
            <w:shd w:val="clear" w:color="auto" w:fill="auto"/>
            <w:tcMar>
              <w:top w:w="100" w:type="dxa"/>
              <w:left w:w="100" w:type="dxa"/>
              <w:bottom w:w="100" w:type="dxa"/>
              <w:right w:w="100" w:type="dxa"/>
            </w:tcMar>
          </w:tcPr>
          <w:p w14:paraId="2542F907" w14:textId="77777777" w:rsidR="0047123B" w:rsidRDefault="0047123B" w:rsidP="004A1ED8">
            <w:pPr>
              <w:widowControl w:val="0"/>
              <w:spacing w:line="240" w:lineRule="auto"/>
              <w:rPr>
                <w:sz w:val="24"/>
                <w:szCs w:val="24"/>
              </w:rPr>
            </w:pPr>
            <w:bookmarkStart w:id="2" w:name="OLE_LINK16"/>
            <w:r>
              <w:rPr>
                <w:sz w:val="24"/>
                <w:szCs w:val="24"/>
              </w:rPr>
              <w:t xml:space="preserve"/>
            </w:r>
          </w:p>
        </w:tc>
      </w:tr>
      <w:tr w:rsidR="0047123B" w14:paraId="7D4C9157" w14:textId="77777777" w:rsidTr="004A1ED8">
        <w:tc>
          <w:tcPr>
            <w:tcW w:w="2370" w:type="dxa"/>
            <w:shd w:val="clear" w:color="auto" w:fill="auto"/>
            <w:tcMar>
              <w:top w:w="100" w:type="dxa"/>
              <w:left w:w="100" w:type="dxa"/>
              <w:bottom w:w="100" w:type="dxa"/>
              <w:right w:w="100" w:type="dxa"/>
            </w:tcMar>
          </w:tcPr>
          <w:p w14:paraId="79889257" w14:textId="77777777" w:rsidR="0047123B" w:rsidRDefault="0047123B" w:rsidP="004A1ED8">
            <w:pPr>
              <w:widowControl w:val="0"/>
              <w:spacing w:line="240" w:lineRule="auto"/>
              <w:rPr>
                <w:sz w:val="24"/>
                <w:szCs w:val="24"/>
              </w:rPr>
            </w:pPr>
            <w:r>
              <w:rPr>
                <w:sz w:val="24"/>
                <w:szCs w:val="24"/>
              </w:rPr>
              <w:t>Grund:</w:t>
            </w:r>
          </w:p>
        </w:tc>
        <w:tc>
          <w:tcPr>
            <w:tcW w:w="6750" w:type="dxa"/>
            <w:shd w:val="clear" w:color="auto" w:fill="auto"/>
            <w:tcMar>
              <w:top w:w="100" w:type="dxa"/>
              <w:left w:w="100" w:type="dxa"/>
              <w:bottom w:w="100" w:type="dxa"/>
              <w:right w:w="100" w:type="dxa"/>
            </w:tcMar>
          </w:tcPr>
          <w:p w14:paraId="07630893" w14:textId="77777777" w:rsidR="0047123B" w:rsidRDefault="0047123B" w:rsidP="004A1ED8">
            <w:pPr>
              <w:widowControl w:val="0"/>
              <w:spacing w:line="240" w:lineRule="auto"/>
              <w:rPr>
                <w:sz w:val="24"/>
                <w:szCs w:val="24"/>
              </w:rPr>
            </w:pPr>
            <w:r>
              <w:rPr>
                <w:sz w:val="24"/>
                <w:szCs w:val="24"/>
              </w:rPr>
              <w:t/>
            </w:r>
          </w:p>
        </w:tc>
      </w:tr>
    </w:tbl>
    <w:p w14:paraId="7D70C1AB" w14:textId="77777777" w:rsidR="0047123B" w:rsidRDefault="0047123B" w:rsidP="0047123B">
      <w:pPr>
        <w:spacing w:line="240" w:lineRule="auto"/>
        <w:rPr>
          <w:sz w:val="24"/>
          <w:szCs w:val="24"/>
        </w:rPr>
      </w:pPr>
    </w:p>
    <w:p w14:paraId="69C2C21E" w14:textId="77777777" w:rsidR="0047123B" w:rsidRDefault="0047123B" w:rsidP="0047123B">
      <w:pPr>
        <w:spacing w:line="240" w:lineRule="auto"/>
        <w:rPr>
          <w:sz w:val="24"/>
          <w:szCs w:val="24"/>
        </w:rPr>
      </w:pPr>
    </w:p>
    <w:tbl>
      <w:tblPr>
        <w:tblW w:w="9150" w:type="dxa"/>
        <w:tblInd w:w="-120" w:type="dxa"/>
        <w:tblLayout w:type="fixed"/>
        <w:tblLook w:val="0600" w:firstRow="0" w:lastRow="0" w:firstColumn="0" w:lastColumn="0" w:noHBand="1" w:noVBand="1"/>
      </w:tblPr>
      <w:tblGrid>
        <w:gridCol w:w="2355"/>
        <w:gridCol w:w="2265"/>
        <w:gridCol w:w="2415"/>
        <w:gridCol w:w="2115"/>
      </w:tblGrid>
      <w:tr w:rsidR="0047123B" w14:paraId="4DF8E28C" w14:textId="77777777" w:rsidTr="004A1ED8">
        <w:tc>
          <w:tcPr>
            <w:tcW w:w="2355" w:type="dxa"/>
            <w:shd w:val="clear" w:color="auto" w:fill="auto"/>
            <w:tcMar>
              <w:top w:w="100" w:type="dxa"/>
              <w:left w:w="100" w:type="dxa"/>
              <w:bottom w:w="100" w:type="dxa"/>
              <w:right w:w="100" w:type="dxa"/>
            </w:tcMar>
          </w:tcPr>
          <w:p w14:paraId="6F9DE29F" w14:textId="77777777" w:rsidR="0047123B" w:rsidRDefault="0047123B" w:rsidP="004A1ED8">
            <w:pPr>
              <w:widowControl w:val="0"/>
              <w:pBdr>
                <w:top w:val="nil"/>
                <w:left w:val="nil"/>
                <w:bottom w:val="nil"/>
                <w:right w:val="nil"/>
                <w:between w:val="nil"/>
              </w:pBdr>
              <w:spacing w:line="240" w:lineRule="auto"/>
              <w:rPr>
                <w:sz w:val="24"/>
                <w:szCs w:val="24"/>
              </w:rPr>
            </w:pPr>
            <w:bookmarkStart w:id="6" w:name="OLE_LINK12"/>
            <w:bookmarkStart w:id="7" w:name="_Hlk185509567"/>
            <w:r>
              <w:rPr>
                <w:sz w:val="24"/>
                <w:szCs w:val="24"/>
              </w:rPr>
              <w:t>Auftraggeber</w:t>
            </w:r>
            <w:bookmarkEnd w:id="6"/>
            <w:r>
              <w:rPr>
                <w:sz w:val="24"/>
                <w:szCs w:val="24"/>
              </w:rPr>
              <w:t>:</w:t>
            </w:r>
          </w:p>
        </w:tc>
        <w:tc>
          <w:tcPr>
            <w:tcW w:w="2265" w:type="dxa"/>
            <w:shd w:val="clear" w:color="auto" w:fill="auto"/>
            <w:tcMar>
              <w:top w:w="100" w:type="dxa"/>
              <w:left w:w="100" w:type="dxa"/>
              <w:bottom w:w="100" w:type="dxa"/>
              <w:right w:w="100" w:type="dxa"/>
            </w:tcMar>
          </w:tcPr>
          <w:p w14:paraId="170BD2EB" w14:textId="77777777" w:rsidR="0047123B" w:rsidRDefault="0047123B" w:rsidP="004A1ED8">
            <w:pPr>
              <w:spacing w:line="240" w:lineRule="auto"/>
              <w:rPr>
                <w:sz w:val="24"/>
                <w:szCs w:val="24"/>
              </w:rPr>
            </w:pPr>
            <w:bookmarkStart w:id="8" w:name="OLE_LINK5"/>
            <w:r>
              <w:rPr>
                <w:sz w:val="24"/>
                <w:szCs w:val="24"/>
              </w:rPr>
              <w:t/>
            </w:r>
            <w:bookmarkEnd w:id="8"/>
          </w:p>
          <w:p w14:paraId="3BA73D3D" w14:textId="77777777" w:rsidR="0047123B" w:rsidRDefault="0047123B" w:rsidP="004A1ED8">
            <w:pPr>
              <w:widowControl w:val="0"/>
              <w:pBdr>
                <w:top w:val="nil"/>
                <w:left w:val="nil"/>
                <w:bottom w:val="nil"/>
                <w:right w:val="nil"/>
                <w:between w:val="nil"/>
              </w:pBdr>
              <w:spacing w:line="240" w:lineRule="auto"/>
              <w:rPr>
                <w:sz w:val="24"/>
                <w:szCs w:val="24"/>
              </w:rPr>
            </w:pPr>
          </w:p>
        </w:tc>
        <w:tc>
          <w:tcPr>
            <w:tcW w:w="2415" w:type="dxa"/>
            <w:shd w:val="clear" w:color="auto" w:fill="auto"/>
            <w:tcMar>
              <w:top w:w="100" w:type="dxa"/>
              <w:left w:w="100" w:type="dxa"/>
              <w:bottom w:w="100" w:type="dxa"/>
              <w:right w:w="100" w:type="dxa"/>
            </w:tcMar>
          </w:tcPr>
          <w:p w14:paraId="19E52C06"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Rechnungsadresse:</w:t>
            </w:r>
          </w:p>
        </w:tc>
        <w:tc>
          <w:tcPr>
            <w:tcW w:w="2115" w:type="dxa"/>
            <w:shd w:val="clear" w:color="auto" w:fill="auto"/>
            <w:tcMar>
              <w:top w:w="100" w:type="dxa"/>
              <w:left w:w="100" w:type="dxa"/>
              <w:bottom w:w="100" w:type="dxa"/>
              <w:right w:w="100" w:type="dxa"/>
            </w:tcMar>
          </w:tcPr>
          <w:p w14:paraId="07D69403"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 xml:space="preserve"/>
            </w:r>
          </w:p>
        </w:tc>
      </w:tr>
      <w:tr w:rsidR="0047123B" w14:paraId="7F606FE0" w14:textId="77777777" w:rsidTr="004A1ED8">
        <w:tc>
          <w:tcPr>
            <w:tcW w:w="2355" w:type="dxa"/>
            <w:shd w:val="clear" w:color="auto" w:fill="auto"/>
            <w:tcMar>
              <w:top w:w="100" w:type="dxa"/>
              <w:left w:w="100" w:type="dxa"/>
              <w:bottom w:w="100" w:type="dxa"/>
              <w:right w:w="100" w:type="dxa"/>
            </w:tcMar>
          </w:tcPr>
          <w:p w14:paraId="6017FC2F" w14:textId="77777777" w:rsidR="0047123B" w:rsidRDefault="0047123B" w:rsidP="004A1ED8">
            <w:pPr>
              <w:widowControl w:val="0"/>
              <w:spacing w:line="240" w:lineRule="auto"/>
              <w:rPr>
                <w:sz w:val="24"/>
                <w:szCs w:val="24"/>
              </w:rPr>
            </w:pPr>
            <w:bookmarkStart w:id="11" w:name="OLE_LINK9"/>
            <w:bookmarkEnd w:id="7"/>
            <w:r>
              <w:rPr>
                <w:sz w:val="24"/>
                <w:szCs w:val="24"/>
              </w:rPr>
              <w:t>Bauherr</w:t>
            </w:r>
            <w:bookmarkEnd w:id="11"/>
            <w:r>
              <w:rPr>
                <w:sz w:val="24"/>
                <w:szCs w:val="24"/>
              </w:rPr>
              <w:t>:</w:t>
            </w:r>
          </w:p>
        </w:tc>
        <w:tc>
          <w:tcPr>
            <w:tcW w:w="2265" w:type="dxa"/>
            <w:shd w:val="clear" w:color="auto" w:fill="auto"/>
            <w:tcMar>
              <w:top w:w="100" w:type="dxa"/>
              <w:left w:w="100" w:type="dxa"/>
              <w:bottom w:w="100" w:type="dxa"/>
              <w:right w:w="100" w:type="dxa"/>
            </w:tcMar>
          </w:tcPr>
          <w:p w14:paraId="1332836C" w14:textId="77777777" w:rsidR="0047123B" w:rsidRPr="00A53CA1" w:rsidRDefault="0047123B" w:rsidP="004A1ED8">
            <w:pPr>
              <w:widowControl w:val="0"/>
              <w:spacing w:line="240" w:lineRule="auto"/>
              <w:rPr>
                <w:sz w:val="24"/>
                <w:szCs w:val="24"/>
                <w:lang w:val="en-GB"/>
              </w:rPr>
            </w:pPr>
            <w:bookmarkStart w:id="12" w:name="OLE_LINK7"/>
            <w:r w:rsidRPr="00A53CA1">
              <w:rPr>
                <w:sz w:val="24"/>
                <w:szCs w:val="24"/>
                <w:lang w:val="en-GB"/>
              </w:rPr>
              <w:t>Luca Brühlmann</w:t>
            </w:r>
            <w:bookmarkEnd w:id="12"/>
            <w:r w:rsidRPr="00A53CA1">
              <w:rPr>
                <w:sz w:val="24"/>
                <w:szCs w:val="24"/>
                <w:lang w:val="en-GB"/>
              </w:rPr>
              <w:t xml:space="preserve"> </w:t>
            </w:r>
            <w:bookmarkStart w:id="13" w:name="OLE_LINK13"/>
            <w:r w:rsidRPr="00A53CA1">
              <w:rPr>
                <w:sz w:val="24"/>
                <w:szCs w:val="24"/>
                <w:lang w:val="en-GB"/>
              </w:rPr>
              <w:t>0788995573</w:t>
            </w:r>
            <w:bookmarkEnd w:id="13"/>
          </w:p>
          <w:p w14:paraId="13E892BD" w14:textId="77777777" w:rsidR="0047123B" w:rsidRDefault="0047123B" w:rsidP="004A1ED8">
            <w:pPr>
              <w:widowControl w:val="0"/>
              <w:spacing w:line="240" w:lineRule="auto"/>
              <w:rPr>
                <w:sz w:val="24"/>
                <w:szCs w:val="24"/>
              </w:rPr>
            </w:pPr>
            <w:r>
              <w:rPr>
                <w:sz w:val="24"/>
                <w:szCs w:val="24"/>
              </w:rPr>
              <w:t>l.bruehlmann@hhplus.ch</w:t>
            </w:r>
          </w:p>
        </w:tc>
        <w:tc>
          <w:tcPr>
            <w:tcW w:w="2415" w:type="dxa"/>
            <w:shd w:val="clear" w:color="auto" w:fill="auto"/>
            <w:tcMar>
              <w:top w:w="100" w:type="dxa"/>
              <w:left w:w="100" w:type="dxa"/>
              <w:bottom w:w="100" w:type="dxa"/>
              <w:right w:w="100" w:type="dxa"/>
            </w:tcMar>
          </w:tcPr>
          <w:p w14:paraId="5C522198"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5DFA241"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40B70090" w14:textId="77777777" w:rsidTr="004A1ED8">
        <w:tc>
          <w:tcPr>
            <w:tcW w:w="2355" w:type="dxa"/>
          </w:tcPr>
          <w:p w14:paraId="31B0E388" w14:textId="77777777" w:rsidR="0047123B" w:rsidRDefault="0047123B" w:rsidP="004A1ED8">
            <w:pPr>
              <w:spacing w:line="240" w:lineRule="auto"/>
              <w:rPr>
                <w:sz w:val="24"/>
                <w:szCs w:val="24"/>
              </w:rPr>
            </w:pPr>
            <w:r>
              <w:rPr>
                <w:sz w:val="24"/>
                <w:szCs w:val="24"/>
              </w:rPr>
              <w:t>Zeitpunkt der Untersuchung</w:t>
            </w:r>
          </w:p>
        </w:tc>
        <w:tc>
          <w:tcPr>
            <w:tcW w:w="2265" w:type="dxa"/>
          </w:tcPr>
          <w:p w14:paraId="6A159552" w14:textId="77777777" w:rsidR="0047123B" w:rsidRDefault="0047123B" w:rsidP="004A1ED8">
            <w:pPr>
              <w:spacing w:line="240" w:lineRule="auto"/>
              <w:rPr>
                <w:sz w:val="24"/>
                <w:szCs w:val="24"/>
              </w:rPr>
            </w:pPr>
            <w:r>
              <w:rPr>
                <w:sz w:val="24"/>
                <w:szCs w:val="24"/>
              </w:rPr>
              <w:t/>
            </w:r>
          </w:p>
        </w:tc>
        <w:tc>
          <w:tcPr>
            <w:tcW w:w="2415" w:type="dxa"/>
            <w:shd w:val="clear" w:color="auto" w:fill="auto"/>
            <w:tcMar>
              <w:top w:w="100" w:type="dxa"/>
              <w:left w:w="100" w:type="dxa"/>
              <w:bottom w:w="100" w:type="dxa"/>
              <w:right w:w="100" w:type="dxa"/>
            </w:tcMar>
          </w:tcPr>
          <w:p w14:paraId="590E5E7A"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Während Untersuchung anwesend:</w:t>
            </w:r>
          </w:p>
        </w:tc>
        <w:tc>
          <w:tcPr>
            <w:tcW w:w="2115" w:type="dxa"/>
            <w:shd w:val="clear" w:color="auto" w:fill="auto"/>
            <w:tcMar>
              <w:top w:w="100" w:type="dxa"/>
              <w:left w:w="100" w:type="dxa"/>
              <w:bottom w:w="100" w:type="dxa"/>
              <w:right w:w="100" w:type="dxa"/>
            </w:tcMar>
          </w:tcPr>
          <w:p w14:paraId="174B598C" w14:textId="77777777" w:rsidR="0047123B" w:rsidRDefault="0047123B" w:rsidP="004A1ED8">
            <w:pPr>
              <w:widowControl w:val="0"/>
              <w:pBdr>
                <w:top w:val="nil"/>
                <w:left w:val="nil"/>
                <w:bottom w:val="nil"/>
                <w:right w:val="nil"/>
                <w:between w:val="nil"/>
              </w:pBdr>
              <w:spacing w:line="240" w:lineRule="auto"/>
              <w:rPr>
                <w:sz w:val="24"/>
                <w:szCs w:val="24"/>
              </w:rPr>
            </w:pPr>
            <w:bookmarkStart w:id="15" w:name="OLE_LINK11"/>
            <w:bookmarkStart w:id="16" w:name="OLE_LINK10"/>
            <w:r>
              <w:rPr>
                <w:sz w:val="24"/>
                <w:szCs w:val="24"/>
              </w:rPr>
              <w:t/>
            </w:r>
          </w:p>
        </w:tc>
      </w:tr>
      <w:tr w:rsidR="0047123B" w14:paraId="50EC67F4" w14:textId="77777777" w:rsidTr="004A1ED8">
        <w:tc>
          <w:tcPr>
            <w:tcW w:w="2355" w:type="dxa"/>
          </w:tcPr>
          <w:p w14:paraId="479D70B3" w14:textId="77777777" w:rsidR="0047123B" w:rsidRDefault="0047123B" w:rsidP="004A1ED8">
            <w:pPr>
              <w:spacing w:line="240" w:lineRule="auto"/>
              <w:rPr>
                <w:sz w:val="24"/>
                <w:szCs w:val="24"/>
              </w:rPr>
            </w:pPr>
            <w:r>
              <w:rPr>
                <w:sz w:val="24"/>
                <w:szCs w:val="24"/>
              </w:rPr>
              <w:t>Zusätzliche Beigabe</w:t>
            </w:r>
          </w:p>
        </w:tc>
        <w:tc>
          <w:tcPr>
            <w:tcW w:w="2265" w:type="dxa"/>
          </w:tcPr>
          <w:p w14:paraId="7DF95B70" w14:textId="77777777" w:rsidR="0047123B" w:rsidRDefault="0047123B" w:rsidP="004A1ED8">
            <w:pPr>
              <w:spacing w:line="240" w:lineRule="auto"/>
              <w:rPr>
                <w:sz w:val="24"/>
                <w:szCs w:val="24"/>
              </w:rPr>
            </w:pPr>
            <w:r>
              <w:rPr>
                <w:sz w:val="24"/>
                <w:szCs w:val="24"/>
              </w:rPr>
              <w:t>-Fotodok</w:t>
            </w:r>
            <w:r>
              <w:rPr>
                <w:sz w:val="24"/>
                <w:szCs w:val="24"/>
              </w:rPr>
              <w:br/>
              <w:t>-Pläne</w:t>
            </w:r>
            <w:r>
              <w:rPr>
                <w:sz w:val="24"/>
                <w:szCs w:val="24"/>
              </w:rPr>
              <w:br/>
              <w:t>-Resultate</w:t>
            </w:r>
          </w:p>
        </w:tc>
        <w:tc>
          <w:tcPr>
            <w:tcW w:w="2415" w:type="dxa"/>
            <w:shd w:val="clear" w:color="auto" w:fill="auto"/>
            <w:tcMar>
              <w:top w:w="100" w:type="dxa"/>
              <w:left w:w="100" w:type="dxa"/>
              <w:bottom w:w="100" w:type="dxa"/>
              <w:right w:w="100" w:type="dxa"/>
            </w:tcMar>
          </w:tcPr>
          <w:p w14:paraId="6235E4C7"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48968155"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65972E09" w14:textId="77777777" w:rsidTr="004A1ED8">
        <w:trPr>
          <w:trHeight w:val="465"/>
        </w:trPr>
        <w:tc>
          <w:tcPr>
            <w:tcW w:w="2355" w:type="dxa"/>
          </w:tcPr>
          <w:p w14:paraId="185CDFD3" w14:textId="77777777" w:rsidR="0047123B" w:rsidRDefault="0047123B" w:rsidP="004A1ED8">
            <w:pPr>
              <w:spacing w:line="240" w:lineRule="auto"/>
              <w:rPr>
                <w:sz w:val="24"/>
                <w:szCs w:val="24"/>
              </w:rPr>
            </w:pPr>
            <w:r>
              <w:rPr>
                <w:sz w:val="24"/>
                <w:szCs w:val="24"/>
              </w:rPr>
              <w:t>Chur, 18 February 2025</w:t>
            </w:r>
          </w:p>
        </w:tc>
        <w:tc>
          <w:tcPr>
            <w:tcW w:w="2265" w:type="dxa"/>
          </w:tcPr>
          <w:p w14:paraId="3E034F82"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200E0E5D"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649BAFC"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207F3D3C" w14:textId="77777777" w:rsidTr="004A1ED8">
        <w:trPr>
          <w:trHeight w:val="870"/>
        </w:trPr>
        <w:tc>
          <w:tcPr>
            <w:tcW w:w="2355" w:type="dxa"/>
          </w:tcPr>
          <w:p w14:paraId="73CDFCF6" w14:textId="77777777" w:rsidR="0047123B" w:rsidRDefault="0047123B" w:rsidP="004A1ED8">
            <w:pPr>
              <w:spacing w:line="240" w:lineRule="auto"/>
              <w:rPr>
                <w:sz w:val="24"/>
                <w:szCs w:val="24"/>
              </w:rPr>
            </w:pPr>
            <w:r>
              <w:rPr>
                <w:sz w:val="24"/>
                <w:szCs w:val="24"/>
              </w:rPr>
              <w:t>Unterschrift</w:t>
            </w:r>
          </w:p>
        </w:tc>
        <w:tc>
          <w:tcPr>
            <w:tcW w:w="2265" w:type="dxa"/>
          </w:tcPr>
          <w:p w14:paraId="406E6693"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6661DCF5"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3668EC0"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7ADC1E40" w14:textId="77777777" w:rsidTr="004A1ED8">
        <w:trPr>
          <w:trHeight w:val="390"/>
        </w:trPr>
        <w:tc>
          <w:tcPr>
            <w:tcW w:w="2355" w:type="dxa"/>
          </w:tcPr>
          <w:p w14:paraId="4C5CE656" w14:textId="77777777" w:rsidR="0047123B" w:rsidRDefault="0047123B" w:rsidP="004A1ED8">
            <w:pPr>
              <w:spacing w:line="240" w:lineRule="auto"/>
              <w:rPr>
                <w:sz w:val="24"/>
                <w:szCs w:val="24"/>
              </w:rPr>
            </w:pPr>
            <w:r>
              <w:rPr>
                <w:sz w:val="24"/>
                <w:szCs w:val="24"/>
              </w:rPr>
              <w:t/>
            </w:r>
          </w:p>
        </w:tc>
        <w:tc>
          <w:tcPr>
            <w:tcW w:w="2265" w:type="dxa"/>
          </w:tcPr>
          <w:p w14:paraId="22FD4C48"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6A64343B"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21349F9D" w14:textId="77777777" w:rsidR="0047123B" w:rsidRDefault="0047123B" w:rsidP="004A1ED8">
            <w:pPr>
              <w:widowControl w:val="0"/>
              <w:pBdr>
                <w:top w:val="nil"/>
                <w:left w:val="nil"/>
                <w:bottom w:val="nil"/>
                <w:right w:val="nil"/>
                <w:between w:val="nil"/>
              </w:pBdr>
              <w:spacing w:line="240" w:lineRule="auto"/>
              <w:rPr>
                <w:sz w:val="24"/>
                <w:szCs w:val="24"/>
              </w:rPr>
            </w:pPr>
          </w:p>
        </w:tc>
      </w:tr>
    </w:tbl>
    <w:p w14:paraId="0B607872" w14:textId="77777777" w:rsidR="00A53CA1" w:rsidRPr="00A53CA1" w:rsidRDefault="00A53CA1" w:rsidP="00A53CA1">
      <w:pPr>
        <w:pBdr>
          <w:top w:val="nil"/>
          <w:left w:val="nil"/>
          <w:bottom w:val="nil"/>
          <w:right w:val="nil"/>
          <w:between w:val="nil"/>
        </w:pBdr>
        <w:shd w:val="clear" w:color="auto" w:fill="FFFFFF"/>
        <w:rPr>
          <w:sz w:val="24"/>
          <w:szCs w:val="24"/>
        </w:rPr>
      </w:pPr>
      <w:bookmarkStart w:id="18" w:name="_2et92p0" w:colFirst="0" w:colLast="0"/>
      <w:bookmarkStart w:id="19" w:name="OLE_LINK41"/>
      <w:bookmarkEnd w:id="18"/>
      <w:r w:rsidRPr="00A53CA1">
        <w:rPr>
          <w:sz w:val="24"/>
          <w:szCs w:val="24"/>
        </w:rPr>
        <w:lastRenderedPageBreak/>
        <w:t xml:space="preserve">Nachfolgend finden Sie eine Übersicht der wesentlichen gesetzlichen Grundlagen und Richtlinien, die für den Umgang mit umwelt- und gesundheitsgefährdenden Stoffen relevant sind: </w:t>
      </w:r>
    </w:p>
    <w:p w14:paraId="0EF97307" w14:textId="77777777" w:rsidR="00A53CA1" w:rsidRPr="00DE3B5D" w:rsidRDefault="00A53CA1" w:rsidP="00A53CA1">
      <w:pPr>
        <w:pBdr>
          <w:top w:val="nil"/>
          <w:left w:val="nil"/>
          <w:bottom w:val="nil"/>
          <w:right w:val="nil"/>
          <w:between w:val="nil"/>
        </w:pBdr>
        <w:shd w:val="clear" w:color="auto" w:fill="FFFFFF"/>
        <w:rPr>
          <w:rFonts w:asciiTheme="minorHAnsi" w:hAnsiTheme="minorHAnsi" w:cs="Aharoni"/>
        </w:rPr>
      </w:pPr>
    </w:p>
    <w:p w14:paraId="12BE7D35"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Umweltschutzgesetz (USG): Regelt den Schutz der Umwelt vor schädlichen Einwirkungen (Stand: 1. Januar 2022). </w:t>
      </w:r>
    </w:p>
    <w:p w14:paraId="30D60D6E" w14:textId="77777777" w:rsidR="00A53CA1" w:rsidRPr="00A53CA1" w:rsidRDefault="00A53CA1" w:rsidP="00A53CA1">
      <w:pPr>
        <w:widowControl w:val="0"/>
        <w:spacing w:before="41"/>
        <w:ind w:right="-122"/>
        <w:rPr>
          <w:b/>
          <w:bCs/>
          <w:sz w:val="24"/>
          <w:szCs w:val="24"/>
        </w:rPr>
      </w:pPr>
    </w:p>
    <w:p w14:paraId="1ECE1120"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Chemikalien-Risikoreduktions-Verordnung (</w:t>
      </w:r>
      <w:proofErr w:type="spellStart"/>
      <w:r w:rsidRPr="00A53CA1">
        <w:rPr>
          <w:b/>
          <w:bCs/>
          <w:sz w:val="24"/>
          <w:szCs w:val="24"/>
        </w:rPr>
        <w:t>ChemRRV</w:t>
      </w:r>
      <w:proofErr w:type="spellEnd"/>
      <w:r w:rsidRPr="00A53CA1">
        <w:rPr>
          <w:b/>
          <w:bCs/>
          <w:sz w:val="24"/>
          <w:szCs w:val="24"/>
        </w:rPr>
        <w:t>): Vorschriften zur Reduktion von Risiken beim Umgang mit gefährlichen Stoffen</w:t>
      </w:r>
      <w:r w:rsidRPr="00A53CA1">
        <w:rPr>
          <w:b/>
          <w:bCs/>
          <w:sz w:val="24"/>
          <w:szCs w:val="24"/>
        </w:rPr>
        <w:br/>
        <w:t>(Stand: 6. Oktober 2022).</w:t>
      </w:r>
    </w:p>
    <w:p w14:paraId="6273BC22" w14:textId="77777777" w:rsidR="00A53CA1" w:rsidRPr="00A53CA1" w:rsidRDefault="00A53CA1" w:rsidP="00A53CA1">
      <w:pPr>
        <w:widowControl w:val="0"/>
        <w:spacing w:before="41"/>
        <w:ind w:right="-122"/>
        <w:rPr>
          <w:b/>
          <w:bCs/>
          <w:sz w:val="24"/>
          <w:szCs w:val="24"/>
        </w:rPr>
      </w:pPr>
    </w:p>
    <w:p w14:paraId="0D055772"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Unfallversicherungsgesetz (UVG) und Verordnung </w:t>
      </w:r>
      <w:proofErr w:type="spellStart"/>
      <w:r w:rsidRPr="00A53CA1">
        <w:rPr>
          <w:b/>
          <w:bCs/>
          <w:sz w:val="24"/>
          <w:szCs w:val="24"/>
        </w:rPr>
        <w:t>über</w:t>
      </w:r>
      <w:proofErr w:type="spellEnd"/>
      <w:r w:rsidRPr="00A53CA1">
        <w:rPr>
          <w:b/>
          <w:bCs/>
          <w:sz w:val="24"/>
          <w:szCs w:val="24"/>
        </w:rPr>
        <w:t xml:space="preserve"> die Unfallverhütung (VUV): Rahmenbedingungen für die Verhütung von Unfällen und Berufskrankheiten (Stand: 1. Januar 2022). </w:t>
      </w:r>
    </w:p>
    <w:p w14:paraId="20F863E4" w14:textId="77777777" w:rsidR="00A53CA1" w:rsidRPr="00A53CA1" w:rsidRDefault="00A53CA1" w:rsidP="00A53CA1">
      <w:pPr>
        <w:widowControl w:val="0"/>
        <w:spacing w:before="41"/>
        <w:ind w:right="-122"/>
        <w:rPr>
          <w:b/>
          <w:bCs/>
          <w:sz w:val="24"/>
          <w:szCs w:val="24"/>
        </w:rPr>
      </w:pPr>
    </w:p>
    <w:p w14:paraId="741CF37F"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Abfallverordnungen (VVEA, </w:t>
      </w:r>
      <w:proofErr w:type="spellStart"/>
      <w:r w:rsidRPr="00A53CA1">
        <w:rPr>
          <w:b/>
          <w:bCs/>
          <w:sz w:val="24"/>
          <w:szCs w:val="24"/>
        </w:rPr>
        <w:t>VeVA</w:t>
      </w:r>
      <w:proofErr w:type="spellEnd"/>
      <w:r w:rsidRPr="00A53CA1">
        <w:rPr>
          <w:b/>
          <w:bCs/>
          <w:sz w:val="24"/>
          <w:szCs w:val="24"/>
        </w:rPr>
        <w:t xml:space="preserve">): Regelungen zur Vermeidung, Entsorgung und zum Verkehr mit </w:t>
      </w:r>
      <w:proofErr w:type="spellStart"/>
      <w:r w:rsidRPr="00A53CA1">
        <w:rPr>
          <w:b/>
          <w:bCs/>
          <w:sz w:val="24"/>
          <w:szCs w:val="24"/>
        </w:rPr>
        <w:t>Abfällen</w:t>
      </w:r>
      <w:proofErr w:type="spellEnd"/>
      <w:r w:rsidRPr="00A53CA1">
        <w:rPr>
          <w:b/>
          <w:bCs/>
          <w:sz w:val="24"/>
          <w:szCs w:val="24"/>
        </w:rPr>
        <w:t xml:space="preserve"> (Stand: 1. Januar 2023).</w:t>
      </w:r>
    </w:p>
    <w:p w14:paraId="15B64EE4" w14:textId="77777777" w:rsidR="00A53CA1" w:rsidRPr="00A53CA1" w:rsidRDefault="00A53CA1" w:rsidP="00A53CA1">
      <w:pPr>
        <w:widowControl w:val="0"/>
        <w:spacing w:before="41"/>
        <w:ind w:right="-122"/>
        <w:rPr>
          <w:b/>
          <w:bCs/>
          <w:sz w:val="24"/>
          <w:szCs w:val="24"/>
        </w:rPr>
      </w:pPr>
    </w:p>
    <w:p w14:paraId="0DFD4F22"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Asbest-Richtlinien und SUVA-Factsheets: Umfassende Anweisungen zum sicheren Umgang mit Asbest in verschiedenen Anwendungen, sowie Hinweise zur Sanierung und </w:t>
      </w:r>
      <w:proofErr w:type="spellStart"/>
      <w:r w:rsidRPr="00A53CA1">
        <w:rPr>
          <w:b/>
          <w:bCs/>
          <w:sz w:val="24"/>
          <w:szCs w:val="24"/>
        </w:rPr>
        <w:t>Rückbau</w:t>
      </w:r>
      <w:proofErr w:type="spellEnd"/>
      <w:r w:rsidRPr="00A53CA1">
        <w:rPr>
          <w:b/>
          <w:bCs/>
          <w:sz w:val="24"/>
          <w:szCs w:val="24"/>
        </w:rPr>
        <w:t xml:space="preserve"> (verschiedene </w:t>
      </w:r>
      <w:proofErr w:type="spellStart"/>
      <w:r w:rsidRPr="00A53CA1">
        <w:rPr>
          <w:b/>
          <w:bCs/>
          <w:sz w:val="24"/>
          <w:szCs w:val="24"/>
        </w:rPr>
        <w:t>Stände</w:t>
      </w:r>
      <w:proofErr w:type="spellEnd"/>
      <w:r w:rsidRPr="00A53CA1">
        <w:rPr>
          <w:b/>
          <w:bCs/>
          <w:sz w:val="24"/>
          <w:szCs w:val="24"/>
        </w:rPr>
        <w:t>).</w:t>
      </w:r>
    </w:p>
    <w:p w14:paraId="49D177B5" w14:textId="77777777" w:rsidR="00A53CA1" w:rsidRPr="00A53CA1" w:rsidRDefault="00A53CA1" w:rsidP="00A53CA1">
      <w:pPr>
        <w:widowControl w:val="0"/>
        <w:spacing w:before="41"/>
        <w:ind w:right="-122"/>
        <w:rPr>
          <w:b/>
          <w:bCs/>
          <w:sz w:val="24"/>
          <w:szCs w:val="24"/>
        </w:rPr>
      </w:pPr>
    </w:p>
    <w:p w14:paraId="03EA48FA" w14:textId="77777777" w:rsidR="00A53CA1" w:rsidRPr="00A53CA1" w:rsidRDefault="00A53CA1" w:rsidP="00A53CA1">
      <w:pPr>
        <w:pStyle w:val="Listenabsatz"/>
        <w:widowControl w:val="0"/>
        <w:numPr>
          <w:ilvl w:val="0"/>
          <w:numId w:val="10"/>
        </w:numPr>
        <w:spacing w:before="41"/>
        <w:ind w:right="-122"/>
        <w:rPr>
          <w:b/>
          <w:bCs/>
          <w:sz w:val="24"/>
          <w:szCs w:val="24"/>
        </w:rPr>
      </w:pPr>
      <w:proofErr w:type="spellStart"/>
      <w:r w:rsidRPr="00A53CA1">
        <w:rPr>
          <w:b/>
          <w:bCs/>
          <w:sz w:val="24"/>
          <w:szCs w:val="24"/>
        </w:rPr>
        <w:t>ILO-Übereinkommen</w:t>
      </w:r>
      <w:proofErr w:type="spellEnd"/>
      <w:r w:rsidRPr="00A53CA1">
        <w:rPr>
          <w:b/>
          <w:bCs/>
          <w:sz w:val="24"/>
          <w:szCs w:val="24"/>
        </w:rPr>
        <w:t xml:space="preserve"> Nr. 162: Internationale Standards zur Sicherheit bei der Verwendung von Asbest. </w:t>
      </w:r>
    </w:p>
    <w:p w14:paraId="4DFE59B7" w14:textId="77777777" w:rsidR="00A53CA1" w:rsidRPr="00A53CA1" w:rsidRDefault="00A53CA1" w:rsidP="00A53CA1">
      <w:pPr>
        <w:widowControl w:val="0"/>
        <w:spacing w:before="41"/>
        <w:ind w:right="-122"/>
        <w:rPr>
          <w:b/>
          <w:bCs/>
          <w:sz w:val="24"/>
          <w:szCs w:val="24"/>
        </w:rPr>
      </w:pPr>
    </w:p>
    <w:p w14:paraId="31C4927B"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PCB-Richtlinien und Wegleitungen: Spezifische Vorgaben zur sachgerechten Entfernung und Entsorgung von PCB-haltigen Materialien (Stand: 2020). </w:t>
      </w:r>
    </w:p>
    <w:p w14:paraId="5D3439B8" w14:textId="77777777" w:rsidR="00A53CA1" w:rsidRPr="00A53CA1" w:rsidRDefault="00A53CA1" w:rsidP="00A53CA1">
      <w:pPr>
        <w:widowControl w:val="0"/>
        <w:spacing w:before="41"/>
        <w:ind w:right="-122"/>
        <w:rPr>
          <w:b/>
          <w:bCs/>
          <w:sz w:val="24"/>
          <w:szCs w:val="24"/>
        </w:rPr>
      </w:pPr>
    </w:p>
    <w:p w14:paraId="37973B29"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EKAS-Richtlinie Nr. 6503 „Asbest“, SUVA, Dezember 2008.</w:t>
      </w:r>
    </w:p>
    <w:p w14:paraId="3FC55C47" w14:textId="77777777" w:rsidR="00A53CA1" w:rsidRPr="00A53CA1" w:rsidRDefault="00A53CA1" w:rsidP="00A53CA1">
      <w:pPr>
        <w:widowControl w:val="0"/>
        <w:spacing w:before="41"/>
        <w:ind w:right="-122"/>
        <w:rPr>
          <w:b/>
          <w:bCs/>
          <w:sz w:val="24"/>
          <w:szCs w:val="24"/>
        </w:rPr>
      </w:pPr>
    </w:p>
    <w:p w14:paraId="1171D51B"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(H)FCKW geschäumte Altdämmstoffe im Bauwesen (Müll und Abfall - Fachzeitschrift für Abfall- und Ressourcenwirtschaft, Ausgabe 04/2011,</w:t>
      </w:r>
      <w:r w:rsidRPr="00A53CA1">
        <w:rPr>
          <w:b/>
          <w:bCs/>
          <w:sz w:val="24"/>
          <w:szCs w:val="24"/>
        </w:rPr>
        <w:br/>
        <w:t>Seiten 169 - 174)</w:t>
      </w:r>
    </w:p>
    <w:p w14:paraId="570920F5" w14:textId="77777777" w:rsidR="00A53CA1" w:rsidRPr="00A53CA1" w:rsidRDefault="00A53CA1" w:rsidP="00A53CA1">
      <w:pPr>
        <w:widowControl w:val="0"/>
        <w:spacing w:before="41"/>
        <w:ind w:right="-122"/>
        <w:rPr>
          <w:b/>
          <w:bCs/>
          <w:sz w:val="24"/>
          <w:szCs w:val="24"/>
        </w:rPr>
      </w:pPr>
    </w:p>
    <w:p w14:paraId="14424108"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w:t>
      </w:r>
      <w:proofErr w:type="spellStart"/>
      <w:r w:rsidRPr="00A53CA1">
        <w:rPr>
          <w:b/>
          <w:bCs/>
          <w:sz w:val="24"/>
          <w:szCs w:val="24"/>
        </w:rPr>
        <w:t>Good</w:t>
      </w:r>
      <w:proofErr w:type="spellEnd"/>
      <w:r w:rsidRPr="00A53CA1">
        <w:rPr>
          <w:b/>
          <w:bCs/>
          <w:sz w:val="24"/>
          <w:szCs w:val="24"/>
        </w:rPr>
        <w:t xml:space="preserve"> Practice" zum Umgang mit Fliesenkleber, Verputz und </w:t>
      </w:r>
      <w:proofErr w:type="gramStart"/>
      <w:r w:rsidRPr="00A53CA1">
        <w:rPr>
          <w:b/>
          <w:bCs/>
          <w:sz w:val="24"/>
          <w:szCs w:val="24"/>
        </w:rPr>
        <w:t>Spachtelmasse  (</w:t>
      </w:r>
      <w:proofErr w:type="gramEnd"/>
      <w:r w:rsidRPr="00A53CA1">
        <w:rPr>
          <w:b/>
          <w:bCs/>
          <w:sz w:val="24"/>
          <w:szCs w:val="24"/>
        </w:rPr>
        <w:t>Stand März 2018)</w:t>
      </w:r>
    </w:p>
    <w:p w14:paraId="4CC58435" w14:textId="77777777" w:rsidR="00A53CA1" w:rsidRPr="00A53CA1" w:rsidRDefault="00A53CA1" w:rsidP="00A53CA1">
      <w:pPr>
        <w:widowControl w:val="0"/>
        <w:spacing w:before="41"/>
        <w:ind w:right="-122"/>
        <w:rPr>
          <w:b/>
          <w:bCs/>
          <w:sz w:val="24"/>
          <w:szCs w:val="24"/>
        </w:rPr>
      </w:pPr>
    </w:p>
    <w:p w14:paraId="506DB6DA"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br w:type="page"/>
      </w:r>
      <w:bookmarkStart w:id="20" w:name="_heading=h.30j0zll" w:colFirst="0" w:colLast="0"/>
      <w:bookmarkStart w:id="21" w:name="_heading=h.3znysh7" w:colFirst="0" w:colLast="0"/>
      <w:bookmarkStart w:id="22" w:name="_heading=h.mbcpup475s1x" w:colFirst="0" w:colLast="0"/>
      <w:bookmarkEnd w:id="20"/>
      <w:bookmarkEnd w:id="21"/>
      <w:bookmarkEnd w:id="22"/>
    </w:p>
    <w:p w14:paraId="5FE03EBD"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r>
        <w:rPr>
          <w:rFonts w:ascii="Calibri" w:eastAsia="Calibri" w:hAnsi="Calibri" w:cs="Calibri"/>
          <w:b/>
          <w:color w:val="2F5496"/>
          <w:sz w:val="32"/>
          <w:szCs w:val="32"/>
        </w:rPr>
        <w:lastRenderedPageBreak/>
        <w:t>Schadstoffuntersuchung</w:t>
      </w:r>
    </w:p>
    <w:bookmarkEnd w:id="19"/>
    <w:p w14:paraId="38D3B832" w14:textId="77777777" w:rsidR="0047123B" w:rsidRDefault="0047123B" w:rsidP="0047123B">
      <w:pPr>
        <w:spacing w:line="240" w:lineRule="auto"/>
        <w:rPr>
          <w:color w:val="0070C0"/>
          <w:sz w:val="24"/>
          <w:szCs w:val="24"/>
        </w:rPr>
      </w:pPr>
    </w:p>
    <w:p w14:paraId="2D4E2058"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3" w:name="_tyjcwt" w:colFirst="0" w:colLast="0"/>
      <w:bookmarkEnd w:id="23"/>
      <w:r>
        <w:rPr>
          <w:rFonts w:ascii="Calibri" w:eastAsia="Calibri" w:hAnsi="Calibri" w:cs="Calibri"/>
          <w:b/>
          <w:color w:val="2F5496"/>
          <w:sz w:val="26"/>
          <w:szCs w:val="26"/>
        </w:rPr>
        <w:t>Ausgeführte Leistungen</w:t>
      </w:r>
    </w:p>
    <w:p w14:paraId="293BA311" w14:textId="77777777" w:rsidR="0047123B" w:rsidRDefault="0047123B" w:rsidP="0047123B">
      <w:pPr>
        <w:spacing w:line="240" w:lineRule="auto"/>
        <w:rPr>
          <w:sz w:val="24"/>
          <w:szCs w:val="24"/>
        </w:rPr>
      </w:pPr>
    </w:p>
    <w:p w14:paraId="3771F89D"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Probenahme von verdächtigen Materialien und Bausubstanz (gem. </w:t>
      </w:r>
      <w:proofErr w:type="spellStart"/>
      <w:r w:rsidRPr="00A53CA1">
        <w:rPr>
          <w:sz w:val="24"/>
          <w:szCs w:val="24"/>
        </w:rPr>
        <w:t>Good</w:t>
      </w:r>
      <w:proofErr w:type="spellEnd"/>
      <w:r w:rsidRPr="00A53CA1">
        <w:rPr>
          <w:sz w:val="24"/>
          <w:szCs w:val="24"/>
        </w:rPr>
        <w:t xml:space="preserve"> Practice März 2018)</w:t>
      </w:r>
    </w:p>
    <w:p w14:paraId="2A5B6DF0"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Fotodokumentation der verdächtigen Materialien und Bausubstanz </w:t>
      </w:r>
    </w:p>
    <w:p w14:paraId="10954DEE"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Beschreibung des Analyseauftrags und Versand der Materialproben ins Labor </w:t>
      </w:r>
    </w:p>
    <w:p w14:paraId="4ADB70B6"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Auswertung, Interpretation und Dokumentation der Analyseresultate </w:t>
      </w:r>
    </w:p>
    <w:p w14:paraId="5F7FDA5F"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Berichterstattung </w:t>
      </w:r>
    </w:p>
    <w:p w14:paraId="46E949B3"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Laboranalytik der Asbest-Proben durch die Analysis Lab SA in Biel </w:t>
      </w:r>
    </w:p>
    <w:p w14:paraId="56DA1710" w14:textId="77777777" w:rsidR="0047123B" w:rsidRDefault="0047123B" w:rsidP="0047123B">
      <w:pPr>
        <w:spacing w:line="240" w:lineRule="auto"/>
        <w:rPr>
          <w:sz w:val="24"/>
          <w:szCs w:val="24"/>
        </w:rPr>
      </w:pPr>
    </w:p>
    <w:p w14:paraId="07B397E2" w14:textId="77777777" w:rsidR="0047123B" w:rsidRDefault="0047123B" w:rsidP="0047123B">
      <w:pPr>
        <w:spacing w:line="240" w:lineRule="auto"/>
        <w:rPr>
          <w:sz w:val="24"/>
          <w:szCs w:val="24"/>
        </w:rPr>
      </w:pPr>
    </w:p>
    <w:p w14:paraId="0FD66F21"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4" w:name="_3dy6vkm" w:colFirst="0" w:colLast="0"/>
      <w:bookmarkEnd w:id="24"/>
      <w:r>
        <w:rPr>
          <w:rFonts w:ascii="Calibri" w:eastAsia="Calibri" w:hAnsi="Calibri" w:cs="Calibri"/>
          <w:b/>
          <w:color w:val="2F5496"/>
          <w:sz w:val="26"/>
          <w:szCs w:val="26"/>
        </w:rPr>
        <w:t>Probenahme und Analytik</w:t>
      </w:r>
    </w:p>
    <w:p w14:paraId="3071F70B" w14:textId="77777777" w:rsidR="0047123B" w:rsidRDefault="0047123B" w:rsidP="0047123B">
      <w:pPr>
        <w:spacing w:line="240" w:lineRule="auto"/>
        <w:rPr>
          <w:sz w:val="24"/>
          <w:szCs w:val="24"/>
        </w:rPr>
      </w:pPr>
    </w:p>
    <w:p w14:paraId="1F1F215D" w14:textId="77777777" w:rsidR="0047123B" w:rsidRDefault="0047123B" w:rsidP="0047123B">
      <w:pPr>
        <w:shd w:val="clear" w:color="auto" w:fill="FFFFFF"/>
        <w:spacing w:line="240" w:lineRule="auto"/>
        <w:rPr>
          <w:sz w:val="24"/>
          <w:szCs w:val="24"/>
        </w:rPr>
      </w:pPr>
      <w:r>
        <w:rPr>
          <w:sz w:val="24"/>
          <w:szCs w:val="24"/>
        </w:rPr>
        <w:t xml:space="preserve">Die Untersuchung soll die vorhandenen Bauschadstoffe der vom Umbau betroffenen Materialien möglichst vollständig erfassen. Bei den untersuchten Materialien handelt es sich um Fliesenkleber, Verputze, Kleber, Leime, Brand- sowie Leichtbauplatten. Es wurden gezielt Proben von verdächtigen Materialien gemäss Vorgaben von Analysis Lab SA und FACH entnommen, verpackt und versendet. </w:t>
      </w:r>
    </w:p>
    <w:p w14:paraId="084FA163" w14:textId="77777777" w:rsidR="0047123B" w:rsidRDefault="0047123B" w:rsidP="0047123B">
      <w:pPr>
        <w:shd w:val="clear" w:color="auto" w:fill="FFFFFF"/>
        <w:spacing w:line="240" w:lineRule="auto"/>
        <w:rPr>
          <w:sz w:val="24"/>
          <w:szCs w:val="24"/>
        </w:rPr>
      </w:pPr>
      <w:r>
        <w:rPr>
          <w:sz w:val="24"/>
          <w:szCs w:val="24"/>
        </w:rPr>
        <w:br/>
      </w:r>
    </w:p>
    <w:p w14:paraId="71EF1A12"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5" w:name="_1t3h5sf" w:colFirst="0" w:colLast="0"/>
      <w:bookmarkEnd w:id="25"/>
      <w:r>
        <w:rPr>
          <w:rFonts w:ascii="Calibri" w:eastAsia="Calibri" w:hAnsi="Calibri" w:cs="Calibri"/>
          <w:b/>
          <w:color w:val="2F5496"/>
          <w:sz w:val="26"/>
          <w:szCs w:val="26"/>
        </w:rPr>
        <w:t>Abgrenzung der Untersuchung</w:t>
      </w:r>
    </w:p>
    <w:p w14:paraId="7CC80CD6" w14:textId="77777777" w:rsidR="0047123B" w:rsidRDefault="0047123B" w:rsidP="0047123B">
      <w:pPr>
        <w:spacing w:line="240" w:lineRule="auto"/>
        <w:ind w:right="-122"/>
        <w:rPr>
          <w:sz w:val="24"/>
          <w:szCs w:val="24"/>
        </w:rPr>
      </w:pPr>
    </w:p>
    <w:p w14:paraId="5E494E09" w14:textId="77777777" w:rsidR="00A53CA1" w:rsidRPr="00A53CA1" w:rsidRDefault="00A53CA1" w:rsidP="00A53CA1">
      <w:pPr>
        <w:widowControl w:val="0"/>
        <w:ind w:right="-122"/>
        <w:rPr>
          <w:sz w:val="24"/>
          <w:szCs w:val="24"/>
        </w:rPr>
      </w:pPr>
      <w:r w:rsidRPr="00A53CA1">
        <w:rPr>
          <w:sz w:val="24"/>
          <w:szCs w:val="24"/>
        </w:rPr>
        <w:t>Die Bauschadstoffuntersuchung wurde aufgrund einer visuellen Begutachtung der Oberflächen durchgeführt und beschränkt sich auf die immobilen Bauteile.</w:t>
      </w:r>
    </w:p>
    <w:p w14:paraId="3D43A6DB" w14:textId="77777777" w:rsidR="00A53CA1" w:rsidRPr="00A53CA1" w:rsidRDefault="00A53CA1" w:rsidP="00A53CA1">
      <w:pPr>
        <w:widowControl w:val="0"/>
        <w:spacing w:before="7"/>
        <w:ind w:right="-122"/>
        <w:rPr>
          <w:sz w:val="24"/>
          <w:szCs w:val="24"/>
        </w:rPr>
      </w:pPr>
    </w:p>
    <w:p w14:paraId="6764F580" w14:textId="77777777" w:rsidR="00A53CA1" w:rsidRPr="00A53CA1" w:rsidRDefault="00A53CA1" w:rsidP="00A53CA1">
      <w:pPr>
        <w:widowControl w:val="0"/>
        <w:ind w:right="-122"/>
        <w:rPr>
          <w:sz w:val="24"/>
          <w:szCs w:val="24"/>
        </w:rPr>
      </w:pPr>
      <w:r w:rsidRPr="00A53CA1">
        <w:rPr>
          <w:sz w:val="24"/>
          <w:szCs w:val="24"/>
        </w:rPr>
        <w:t xml:space="preserve">Die Untersuchung bezieht sich auf die Bauschadstoffe Asbest, PCB, CP, </w:t>
      </w:r>
      <w:proofErr w:type="gramStart"/>
      <w:r w:rsidRPr="00A53CA1">
        <w:rPr>
          <w:sz w:val="24"/>
          <w:szCs w:val="24"/>
        </w:rPr>
        <w:t>PAK ,Schwermetalle</w:t>
      </w:r>
      <w:proofErr w:type="gramEnd"/>
      <w:r w:rsidRPr="00A53CA1">
        <w:rPr>
          <w:sz w:val="24"/>
          <w:szCs w:val="24"/>
        </w:rPr>
        <w:t>, FCKW und Holzschutzmittel. Weitere allfällig vorhandene Schadstoffe wie Radon, Schimmelpilze, Formaldehyd, etc. waren nicht Gegenstand der Untersuchung.</w:t>
      </w:r>
    </w:p>
    <w:p w14:paraId="272B1674" w14:textId="77777777" w:rsidR="00A53CA1" w:rsidRPr="00A53CA1" w:rsidRDefault="00A53CA1" w:rsidP="00A53CA1">
      <w:pPr>
        <w:widowControl w:val="0"/>
        <w:spacing w:before="7"/>
        <w:ind w:right="-122"/>
        <w:rPr>
          <w:sz w:val="24"/>
          <w:szCs w:val="24"/>
        </w:rPr>
      </w:pPr>
    </w:p>
    <w:p w14:paraId="3B0929A5" w14:textId="77777777" w:rsidR="00A53CA1" w:rsidRPr="00A53CA1" w:rsidRDefault="00A53CA1" w:rsidP="00A53CA1">
      <w:pPr>
        <w:widowControl w:val="0"/>
        <w:ind w:right="-122"/>
        <w:rPr>
          <w:sz w:val="24"/>
          <w:szCs w:val="24"/>
        </w:rPr>
      </w:pPr>
      <w:r w:rsidRPr="00A53CA1">
        <w:rPr>
          <w:sz w:val="24"/>
          <w:szCs w:val="24"/>
        </w:rPr>
        <w:t xml:space="preserve">Die Wahrscheinlichkeit, dass mit der gewählten Untersuchungsmethode </w:t>
      </w:r>
      <w:proofErr w:type="spellStart"/>
      <w:r w:rsidRPr="00A53CA1">
        <w:rPr>
          <w:sz w:val="24"/>
          <w:szCs w:val="24"/>
        </w:rPr>
        <w:t>grössere</w:t>
      </w:r>
      <w:proofErr w:type="spellEnd"/>
    </w:p>
    <w:p w14:paraId="698F800C" w14:textId="77777777" w:rsidR="00A53CA1" w:rsidRPr="00A53CA1" w:rsidRDefault="00A53CA1" w:rsidP="00A53CA1">
      <w:pPr>
        <w:widowControl w:val="0"/>
        <w:spacing w:before="41"/>
        <w:ind w:right="-122"/>
        <w:rPr>
          <w:sz w:val="24"/>
          <w:szCs w:val="24"/>
        </w:rPr>
      </w:pPr>
      <w:r w:rsidRPr="00A53CA1">
        <w:rPr>
          <w:sz w:val="24"/>
          <w:szCs w:val="24"/>
        </w:rPr>
        <w:t>Bauschadstoffvorkommen innerhalb des Untersuchungsperimeters unentdeckt bleiben, wird als eher gering eingestuft. Es verbleibt jedoch eine gewisse Unsicherheit betreffend verdeckt eingebauter sowie nicht zugänglicher Schadstoffe (wie z.B. innerhalb des Rauchabzugs), die bei der visuellen Begutachtung nicht erreicht werden können. Die entnommenen Proben geben Auskunft über die Beschaffenheit bzw. Schadstoffgehalte an den jeweiligen Untersuchungsstellen. Abweichende Resultate an unterschiedlichen Erkundungsstellen desselben Materials können nicht ganz ausgeschlossen werden.</w:t>
      </w:r>
    </w:p>
    <w:p w14:paraId="2E4A9691" w14:textId="77777777" w:rsidR="0047123B" w:rsidRDefault="0047123B" w:rsidP="0047123B">
      <w:pPr>
        <w:spacing w:line="240" w:lineRule="auto"/>
        <w:rPr>
          <w:sz w:val="24"/>
          <w:szCs w:val="24"/>
        </w:rPr>
      </w:pPr>
    </w:p>
    <w:p w14:paraId="7E7EF6B7" w14:textId="77777777" w:rsidR="0047123B" w:rsidRDefault="0047123B" w:rsidP="0047123B">
      <w:pPr>
        <w:spacing w:line="240" w:lineRule="auto"/>
        <w:rPr>
          <w:sz w:val="24"/>
          <w:szCs w:val="24"/>
        </w:rPr>
      </w:pPr>
    </w:p>
    <w:p w14:paraId="67CBB39A" w14:textId="77777777" w:rsidR="0047123B" w:rsidRDefault="0047123B" w:rsidP="0047123B">
      <w:pPr>
        <w:spacing w:line="240" w:lineRule="auto"/>
        <w:rPr>
          <w:sz w:val="24"/>
          <w:szCs w:val="24"/>
        </w:rPr>
      </w:pPr>
    </w:p>
    <w:p w14:paraId="0CB61528" w14:textId="77777777" w:rsidR="0047123B" w:rsidRDefault="0047123B" w:rsidP="0047123B">
      <w:pPr>
        <w:spacing w:line="240" w:lineRule="auto"/>
        <w:rPr>
          <w:sz w:val="24"/>
          <w:szCs w:val="24"/>
        </w:rPr>
      </w:pPr>
    </w:p>
    <w:p w14:paraId="40565CD3"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bookmarkStart w:id="26" w:name="_bg4jzxuw7fx" w:colFirst="0" w:colLast="0"/>
      <w:bookmarkEnd w:id="26"/>
      <w:r>
        <w:rPr>
          <w:rFonts w:ascii="Calibri" w:eastAsia="Calibri" w:hAnsi="Calibri" w:cs="Calibri"/>
          <w:b/>
          <w:color w:val="2F5496"/>
          <w:sz w:val="32"/>
          <w:szCs w:val="32"/>
        </w:rPr>
        <w:lastRenderedPageBreak/>
        <w:t>Dringlichkeit von Massnahmen</w:t>
      </w:r>
    </w:p>
    <w:p w14:paraId="4C33D475" w14:textId="77777777" w:rsidR="0047123B" w:rsidRDefault="0047123B" w:rsidP="0047123B">
      <w:pPr>
        <w:shd w:val="clear" w:color="auto" w:fill="FFFFFF"/>
        <w:spacing w:line="240" w:lineRule="auto"/>
        <w:rPr>
          <w:sz w:val="24"/>
          <w:szCs w:val="24"/>
        </w:rPr>
      </w:pPr>
    </w:p>
    <w:p w14:paraId="7B6A631E" w14:textId="77777777" w:rsidR="0047123B" w:rsidRDefault="0047123B" w:rsidP="0047123B">
      <w:pPr>
        <w:shd w:val="clear" w:color="auto" w:fill="FFFFFF"/>
        <w:spacing w:line="240" w:lineRule="auto"/>
        <w:rPr>
          <w:sz w:val="24"/>
          <w:szCs w:val="24"/>
        </w:rPr>
      </w:pPr>
      <w:r>
        <w:rPr>
          <w:sz w:val="24"/>
          <w:szCs w:val="24"/>
        </w:rPr>
        <w:t>Für alle nachgewiesenen oder visuell als asbesthaltig beurteilten Materialien wird die Sanierungsbedürftigkeit anhand der Forum-Asbest-Publikation "Asbest in Innenräumen, Dringlichkeit von Massnahmen" [11] festgelegt. Die Festlegung der Sanierungsbedürftigkeit des Materials erfolgt in drei Schritten:</w:t>
      </w:r>
    </w:p>
    <w:p w14:paraId="3B697534" w14:textId="77777777" w:rsidR="0047123B" w:rsidRDefault="0047123B" w:rsidP="0047123B">
      <w:pPr>
        <w:shd w:val="clear" w:color="auto" w:fill="FFFFFF"/>
        <w:spacing w:line="240" w:lineRule="auto"/>
        <w:rPr>
          <w:sz w:val="24"/>
          <w:szCs w:val="24"/>
        </w:rPr>
      </w:pPr>
    </w:p>
    <w:p w14:paraId="57C216BE"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Asbestfreisetzungspotential </w:t>
      </w:r>
    </w:p>
    <w:p w14:paraId="4BEF6278" w14:textId="77777777" w:rsidR="0047123B" w:rsidRDefault="0047123B" w:rsidP="0047123B">
      <w:pPr>
        <w:shd w:val="clear" w:color="auto" w:fill="FFFFFF"/>
        <w:spacing w:line="240" w:lineRule="auto"/>
        <w:rPr>
          <w:sz w:val="24"/>
          <w:szCs w:val="24"/>
        </w:rPr>
      </w:pPr>
      <w:r>
        <w:rPr>
          <w:sz w:val="24"/>
          <w:szCs w:val="24"/>
        </w:rPr>
        <w:t xml:space="preserve">In einem ersten Schritt wird das Material hinsichtlich seines Asbestfreisetzungspotentials beurteilt. Dieses ist abhängig von der Asbestfaserbindung, vom Oberflächenzustand des Materials und von den auf das Material einwirkenden äusseren Bedingungen. </w:t>
      </w:r>
    </w:p>
    <w:p w14:paraId="39A18191" w14:textId="77777777" w:rsidR="0047123B" w:rsidRDefault="0047123B" w:rsidP="0047123B">
      <w:pPr>
        <w:shd w:val="clear" w:color="auto" w:fill="FFFFFF"/>
        <w:spacing w:line="240" w:lineRule="auto"/>
        <w:rPr>
          <w:sz w:val="24"/>
          <w:szCs w:val="24"/>
        </w:rPr>
      </w:pPr>
    </w:p>
    <w:p w14:paraId="03F467B4"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Raumnutzung und Exposition </w:t>
      </w:r>
    </w:p>
    <w:p w14:paraId="523B1791" w14:textId="77777777" w:rsidR="0047123B" w:rsidRDefault="0047123B" w:rsidP="0047123B">
      <w:pPr>
        <w:shd w:val="clear" w:color="auto" w:fill="FFFFFF"/>
        <w:spacing w:line="240" w:lineRule="auto"/>
        <w:rPr>
          <w:sz w:val="24"/>
          <w:szCs w:val="24"/>
        </w:rPr>
      </w:pPr>
      <w:r>
        <w:rPr>
          <w:sz w:val="24"/>
          <w:szCs w:val="24"/>
        </w:rPr>
        <w:t>In einem zweiten Schritt wird mit der Art der Raumnutzung das Expositionsrisiko beurteilt. Berücksichtigt werden dabei die Nutzer, die Art und die Häufigkeit der Nutzung sowie die Lage der asbesthaltigen Materialien (Zugänglichkeit).</w:t>
      </w:r>
    </w:p>
    <w:p w14:paraId="4003F1D7" w14:textId="77777777" w:rsidR="0047123B" w:rsidRDefault="0047123B" w:rsidP="0047123B">
      <w:pPr>
        <w:shd w:val="clear" w:color="auto" w:fill="FFFFFF"/>
        <w:spacing w:line="240" w:lineRule="auto"/>
        <w:rPr>
          <w:sz w:val="24"/>
          <w:szCs w:val="24"/>
        </w:rPr>
      </w:pPr>
    </w:p>
    <w:p w14:paraId="7261889D"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Beurteilung der Massnahmendringlichkeit </w:t>
      </w:r>
    </w:p>
    <w:p w14:paraId="22C2E221" w14:textId="77777777" w:rsidR="0047123B" w:rsidRDefault="0047123B" w:rsidP="0047123B">
      <w:pPr>
        <w:shd w:val="clear" w:color="auto" w:fill="FFFFFF"/>
        <w:spacing w:line="240" w:lineRule="auto"/>
        <w:rPr>
          <w:sz w:val="24"/>
          <w:szCs w:val="24"/>
        </w:rPr>
      </w:pPr>
      <w:r>
        <w:rPr>
          <w:sz w:val="24"/>
          <w:szCs w:val="24"/>
        </w:rPr>
        <w:t xml:space="preserve">Mithilfe der Bewertungen zum Asbestfreisetzungspotential und zur Raumnutzung wird die Dringlichkeit von Massnahmen in drei Dringlichkeitsstufen beurteilt. </w:t>
      </w:r>
    </w:p>
    <w:p w14:paraId="2969BF77" w14:textId="77777777" w:rsidR="0047123B" w:rsidRDefault="0047123B" w:rsidP="0047123B">
      <w:pPr>
        <w:shd w:val="clear" w:color="auto" w:fill="FFFFFF"/>
        <w:spacing w:line="240" w:lineRule="auto"/>
        <w:rPr>
          <w:b/>
          <w:sz w:val="24"/>
          <w:szCs w:val="24"/>
        </w:rPr>
      </w:pPr>
    </w:p>
    <w:p w14:paraId="58E309E7" w14:textId="77777777" w:rsidR="0047123B" w:rsidRDefault="0047123B" w:rsidP="0047123B">
      <w:pPr>
        <w:shd w:val="clear" w:color="auto" w:fill="FFFFFF"/>
        <w:spacing w:line="240" w:lineRule="auto"/>
        <w:rPr>
          <w:sz w:val="24"/>
          <w:szCs w:val="24"/>
        </w:rPr>
      </w:pPr>
      <w:r>
        <w:rPr>
          <w:b/>
          <w:sz w:val="24"/>
          <w:szCs w:val="24"/>
        </w:rPr>
        <w:t xml:space="preserve">Dringlichkeitsstufe I: </w:t>
      </w:r>
      <w:r>
        <w:rPr>
          <w:sz w:val="24"/>
          <w:szCs w:val="24"/>
        </w:rPr>
        <w:t xml:space="preserve">Umgehende Veranlassung von Sanierungsarbeiten oder von Sofortmassnahmen. </w:t>
      </w:r>
    </w:p>
    <w:p w14:paraId="18FFBC4F" w14:textId="77777777" w:rsidR="0047123B" w:rsidRDefault="0047123B" w:rsidP="0047123B">
      <w:pPr>
        <w:shd w:val="clear" w:color="auto" w:fill="FFFFFF"/>
        <w:spacing w:line="240" w:lineRule="auto"/>
        <w:rPr>
          <w:b/>
          <w:sz w:val="24"/>
          <w:szCs w:val="24"/>
        </w:rPr>
      </w:pPr>
    </w:p>
    <w:p w14:paraId="25E7F0ED" w14:textId="77777777" w:rsidR="0047123B" w:rsidRDefault="0047123B" w:rsidP="0047123B">
      <w:pPr>
        <w:shd w:val="clear" w:color="auto" w:fill="FFFFFF"/>
        <w:spacing w:line="240" w:lineRule="auto"/>
        <w:rPr>
          <w:sz w:val="24"/>
          <w:szCs w:val="24"/>
        </w:rPr>
      </w:pPr>
      <w:r>
        <w:rPr>
          <w:b/>
          <w:sz w:val="24"/>
          <w:szCs w:val="24"/>
        </w:rPr>
        <w:t xml:space="preserve">Dringlichkeitsstufe II: </w:t>
      </w:r>
      <w:r>
        <w:rPr>
          <w:sz w:val="24"/>
          <w:szCs w:val="24"/>
        </w:rPr>
        <w:t xml:space="preserve">Neubeurteilung periodisch (alle 2 bis 5 Jahre) oder Sanierung vor baulichen Eingriffen und Nutzungsänderungen. </w:t>
      </w:r>
    </w:p>
    <w:p w14:paraId="4E127FDA" w14:textId="77777777" w:rsidR="0047123B" w:rsidRDefault="0047123B" w:rsidP="0047123B">
      <w:pPr>
        <w:shd w:val="clear" w:color="auto" w:fill="FFFFFF"/>
        <w:spacing w:line="240" w:lineRule="auto"/>
        <w:rPr>
          <w:b/>
          <w:sz w:val="24"/>
          <w:szCs w:val="24"/>
        </w:rPr>
      </w:pPr>
    </w:p>
    <w:p w14:paraId="36BF9A2C" w14:textId="77777777" w:rsidR="0047123B" w:rsidRDefault="0047123B" w:rsidP="0047123B">
      <w:pPr>
        <w:shd w:val="clear" w:color="auto" w:fill="FFFFFF"/>
        <w:spacing w:line="240" w:lineRule="auto"/>
        <w:rPr>
          <w:sz w:val="24"/>
          <w:szCs w:val="24"/>
        </w:rPr>
      </w:pPr>
      <w:r>
        <w:rPr>
          <w:b/>
          <w:sz w:val="24"/>
          <w:szCs w:val="24"/>
        </w:rPr>
        <w:t xml:space="preserve">Dringlichkeitsstufe III: </w:t>
      </w:r>
      <w:r>
        <w:rPr>
          <w:sz w:val="24"/>
          <w:szCs w:val="24"/>
        </w:rPr>
        <w:t>Sanierung vor baulichen Eingriffen und Nutzungsänderungen oder beim Rückbau.</w:t>
      </w:r>
      <w:r>
        <w:rPr>
          <w:sz w:val="24"/>
          <w:szCs w:val="24"/>
        </w:rPr>
        <w:br/>
      </w:r>
    </w:p>
    <w:p w14:paraId="6F8A6ADD"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bookmarkStart w:id="27" w:name="_e3xy3cve4spy" w:colFirst="0" w:colLast="0"/>
      <w:bookmarkEnd w:id="27"/>
      <w:r>
        <w:rPr>
          <w:rFonts w:ascii="Calibri" w:eastAsia="Calibri" w:hAnsi="Calibri" w:cs="Calibri"/>
          <w:b/>
          <w:color w:val="2F5496"/>
          <w:sz w:val="32"/>
          <w:szCs w:val="32"/>
        </w:rPr>
        <w:t>Zusammenfassung der Schadstoffvorkommen</w:t>
      </w:r>
      <w:r>
        <w:rPr>
          <w:rFonts w:ascii="Calibri" w:eastAsia="Calibri" w:hAnsi="Calibri" w:cs="Calibri"/>
          <w:sz w:val="24"/>
          <w:szCs w:val="24"/>
        </w:rPr>
        <w:br/>
        <w:t xml:space="preserve">Die folgenden Abkürzungen werden in der nachfolgendenden Tabelle(n) verwendet. </w:t>
      </w:r>
    </w:p>
    <w:p w14:paraId="2C329B2B" w14:textId="77777777" w:rsidR="0047123B" w:rsidRDefault="0047123B" w:rsidP="0047123B">
      <w:pPr>
        <w:spacing w:line="240" w:lineRule="auto"/>
        <w:rPr>
          <w:rFonts w:ascii="Calibri" w:eastAsia="Calibri" w:hAnsi="Calibri" w:cs="Calibri"/>
          <w:sz w:val="24"/>
          <w:szCs w:val="24"/>
        </w:rPr>
      </w:pPr>
    </w:p>
    <w:tbl>
      <w:tblPr>
        <w:tblW w:w="10774"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2269"/>
        <w:gridCol w:w="283"/>
        <w:gridCol w:w="8222"/>
      </w:tblGrid>
      <w:tr w:rsidR="0047123B" w14:paraId="43BFE48D" w14:textId="77777777" w:rsidTr="004A1ED8">
        <w:tc>
          <w:tcPr>
            <w:tcW w:w="2269" w:type="dxa"/>
          </w:tcPr>
          <w:p w14:paraId="2C779644"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Map</w:t>
            </w:r>
          </w:p>
        </w:tc>
        <w:tc>
          <w:tcPr>
            <w:tcW w:w="283" w:type="dxa"/>
          </w:tcPr>
          <w:p w14:paraId="02CC79C9" w14:textId="77777777" w:rsidR="0047123B" w:rsidRDefault="0047123B" w:rsidP="004A1ED8">
            <w:pPr>
              <w:spacing w:line="240" w:lineRule="auto"/>
              <w:rPr>
                <w:rFonts w:ascii="Calibri" w:eastAsia="Calibri" w:hAnsi="Calibri" w:cs="Calibri"/>
                <w:sz w:val="24"/>
                <w:szCs w:val="24"/>
              </w:rPr>
            </w:pPr>
          </w:p>
        </w:tc>
        <w:tc>
          <w:tcPr>
            <w:tcW w:w="8222" w:type="dxa"/>
          </w:tcPr>
          <w:p w14:paraId="7968C7A4"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Materialprobe</w:t>
            </w:r>
          </w:p>
        </w:tc>
      </w:tr>
      <w:tr w:rsidR="0047123B" w14:paraId="15CCEDEC" w14:textId="77777777" w:rsidTr="004A1ED8">
        <w:tc>
          <w:tcPr>
            <w:tcW w:w="2269" w:type="dxa"/>
          </w:tcPr>
          <w:p w14:paraId="33AFDD73"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VB</w:t>
            </w:r>
          </w:p>
        </w:tc>
        <w:tc>
          <w:tcPr>
            <w:tcW w:w="283" w:type="dxa"/>
          </w:tcPr>
          <w:p w14:paraId="7CCF51A6" w14:textId="77777777" w:rsidR="0047123B" w:rsidRDefault="0047123B" w:rsidP="004A1ED8">
            <w:pPr>
              <w:spacing w:line="240" w:lineRule="auto"/>
              <w:rPr>
                <w:rFonts w:ascii="Calibri" w:eastAsia="Calibri" w:hAnsi="Calibri" w:cs="Calibri"/>
                <w:sz w:val="24"/>
                <w:szCs w:val="24"/>
              </w:rPr>
            </w:pPr>
          </w:p>
        </w:tc>
        <w:tc>
          <w:tcPr>
            <w:tcW w:w="8222" w:type="dxa"/>
          </w:tcPr>
          <w:p w14:paraId="387C5B72"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Visueller Befund</w:t>
            </w:r>
          </w:p>
        </w:tc>
      </w:tr>
      <w:tr w:rsidR="0047123B" w14:paraId="42A78232" w14:textId="77777777" w:rsidTr="004A1ED8">
        <w:tc>
          <w:tcPr>
            <w:tcW w:w="2269" w:type="dxa"/>
          </w:tcPr>
          <w:p w14:paraId="71D0317A"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DKS</w:t>
            </w:r>
          </w:p>
        </w:tc>
        <w:tc>
          <w:tcPr>
            <w:tcW w:w="283" w:type="dxa"/>
          </w:tcPr>
          <w:p w14:paraId="5B06FEBE" w14:textId="77777777" w:rsidR="0047123B" w:rsidRDefault="0047123B" w:rsidP="004A1ED8">
            <w:pPr>
              <w:spacing w:line="240" w:lineRule="auto"/>
              <w:rPr>
                <w:rFonts w:ascii="Calibri" w:eastAsia="Calibri" w:hAnsi="Calibri" w:cs="Calibri"/>
                <w:sz w:val="24"/>
                <w:szCs w:val="24"/>
              </w:rPr>
            </w:pPr>
          </w:p>
        </w:tc>
        <w:tc>
          <w:tcPr>
            <w:tcW w:w="8222" w:type="dxa"/>
          </w:tcPr>
          <w:p w14:paraId="3667AEBE"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Dringlichkeitsstufe (Asbest)</w:t>
            </w:r>
          </w:p>
        </w:tc>
      </w:tr>
      <w:tr w:rsidR="0047123B" w14:paraId="6761165B" w14:textId="77777777" w:rsidTr="004A1ED8">
        <w:tc>
          <w:tcPr>
            <w:tcW w:w="2269" w:type="dxa"/>
          </w:tcPr>
          <w:p w14:paraId="2F3A8378"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Neg.</w:t>
            </w:r>
          </w:p>
        </w:tc>
        <w:tc>
          <w:tcPr>
            <w:tcW w:w="283" w:type="dxa"/>
          </w:tcPr>
          <w:p w14:paraId="72D25B1F" w14:textId="77777777" w:rsidR="0047123B" w:rsidRDefault="0047123B" w:rsidP="004A1ED8">
            <w:pPr>
              <w:spacing w:line="240" w:lineRule="auto"/>
              <w:rPr>
                <w:rFonts w:ascii="Calibri" w:eastAsia="Calibri" w:hAnsi="Calibri" w:cs="Calibri"/>
                <w:sz w:val="24"/>
                <w:szCs w:val="24"/>
              </w:rPr>
            </w:pPr>
          </w:p>
        </w:tc>
        <w:tc>
          <w:tcPr>
            <w:tcW w:w="8222" w:type="dxa"/>
          </w:tcPr>
          <w:p w14:paraId="0AFEADE0"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Laboranalyse war negativ (kein Schadstoff)</w:t>
            </w:r>
          </w:p>
        </w:tc>
      </w:tr>
      <w:tr w:rsidR="0047123B" w14:paraId="1B0C42C7" w14:textId="77777777" w:rsidTr="004A1ED8">
        <w:tc>
          <w:tcPr>
            <w:tcW w:w="2269" w:type="dxa"/>
          </w:tcPr>
          <w:p w14:paraId="12A392CE"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AFG</w:t>
            </w:r>
          </w:p>
        </w:tc>
        <w:tc>
          <w:tcPr>
            <w:tcW w:w="283" w:type="dxa"/>
          </w:tcPr>
          <w:p w14:paraId="284391F9" w14:textId="77777777" w:rsidR="0047123B" w:rsidRDefault="0047123B" w:rsidP="004A1ED8">
            <w:pPr>
              <w:spacing w:line="240" w:lineRule="auto"/>
              <w:rPr>
                <w:rFonts w:ascii="Calibri" w:eastAsia="Calibri" w:hAnsi="Calibri" w:cs="Calibri"/>
                <w:sz w:val="24"/>
                <w:szCs w:val="24"/>
              </w:rPr>
            </w:pPr>
          </w:p>
        </w:tc>
        <w:tc>
          <w:tcPr>
            <w:tcW w:w="8222" w:type="dxa"/>
          </w:tcPr>
          <w:p w14:paraId="4343CC95"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Asbest fest gebunden</w:t>
            </w:r>
          </w:p>
        </w:tc>
      </w:tr>
      <w:tr w:rsidR="0047123B" w14:paraId="25CEB6BF" w14:textId="77777777" w:rsidTr="004A1ED8">
        <w:tc>
          <w:tcPr>
            <w:tcW w:w="2269" w:type="dxa"/>
          </w:tcPr>
          <w:p w14:paraId="406A8D2E"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ASG</w:t>
            </w:r>
          </w:p>
        </w:tc>
        <w:tc>
          <w:tcPr>
            <w:tcW w:w="283" w:type="dxa"/>
          </w:tcPr>
          <w:p w14:paraId="52B70317" w14:textId="77777777" w:rsidR="0047123B" w:rsidRDefault="0047123B" w:rsidP="004A1ED8">
            <w:pPr>
              <w:spacing w:line="240" w:lineRule="auto"/>
              <w:rPr>
                <w:rFonts w:ascii="Calibri" w:eastAsia="Calibri" w:hAnsi="Calibri" w:cs="Calibri"/>
                <w:sz w:val="24"/>
                <w:szCs w:val="24"/>
              </w:rPr>
            </w:pPr>
          </w:p>
        </w:tc>
        <w:tc>
          <w:tcPr>
            <w:tcW w:w="8222" w:type="dxa"/>
          </w:tcPr>
          <w:p w14:paraId="51FE59FA"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Asbest schwach gebunden</w:t>
            </w:r>
          </w:p>
        </w:tc>
      </w:tr>
      <w:tr w:rsidR="0047123B" w14:paraId="6B905CCD" w14:textId="77777777" w:rsidTr="004A1ED8">
        <w:tc>
          <w:tcPr>
            <w:tcW w:w="2269" w:type="dxa"/>
          </w:tcPr>
          <w:p w14:paraId="06457895"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PAK</w:t>
            </w:r>
          </w:p>
        </w:tc>
        <w:tc>
          <w:tcPr>
            <w:tcW w:w="283" w:type="dxa"/>
          </w:tcPr>
          <w:p w14:paraId="322FB2A3" w14:textId="77777777" w:rsidR="0047123B" w:rsidRDefault="0047123B" w:rsidP="004A1ED8">
            <w:pPr>
              <w:spacing w:line="240" w:lineRule="auto"/>
              <w:rPr>
                <w:rFonts w:ascii="Calibri" w:eastAsia="Calibri" w:hAnsi="Calibri" w:cs="Calibri"/>
                <w:sz w:val="24"/>
                <w:szCs w:val="24"/>
              </w:rPr>
            </w:pPr>
          </w:p>
        </w:tc>
        <w:tc>
          <w:tcPr>
            <w:tcW w:w="8222" w:type="dxa"/>
          </w:tcPr>
          <w:p w14:paraId="6AE4EE21"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Polyzyklische Aromatische Kohlenwasserstoffe</w:t>
            </w:r>
          </w:p>
        </w:tc>
      </w:tr>
      <w:tr w:rsidR="0047123B" w14:paraId="43D7EFB5" w14:textId="77777777" w:rsidTr="004A1ED8">
        <w:tc>
          <w:tcPr>
            <w:tcW w:w="2269" w:type="dxa"/>
          </w:tcPr>
          <w:p w14:paraId="1C450535"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PCB</w:t>
            </w:r>
          </w:p>
        </w:tc>
        <w:tc>
          <w:tcPr>
            <w:tcW w:w="283" w:type="dxa"/>
          </w:tcPr>
          <w:p w14:paraId="1EE588EA" w14:textId="77777777" w:rsidR="0047123B" w:rsidRDefault="0047123B" w:rsidP="004A1ED8">
            <w:pPr>
              <w:spacing w:line="240" w:lineRule="auto"/>
              <w:rPr>
                <w:rFonts w:ascii="Calibri" w:eastAsia="Calibri" w:hAnsi="Calibri" w:cs="Calibri"/>
                <w:sz w:val="24"/>
                <w:szCs w:val="24"/>
              </w:rPr>
            </w:pPr>
          </w:p>
        </w:tc>
        <w:tc>
          <w:tcPr>
            <w:tcW w:w="8222" w:type="dxa"/>
          </w:tcPr>
          <w:p w14:paraId="66C2377F"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Polychlorierte Biphenyle</w:t>
            </w:r>
          </w:p>
        </w:tc>
      </w:tr>
      <w:tr w:rsidR="0047123B" w14:paraId="62CA9F0C" w14:textId="77777777" w:rsidTr="004A1ED8">
        <w:tc>
          <w:tcPr>
            <w:tcW w:w="2269" w:type="dxa"/>
          </w:tcPr>
          <w:p w14:paraId="4E13D429"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FCKW</w:t>
            </w:r>
          </w:p>
        </w:tc>
        <w:tc>
          <w:tcPr>
            <w:tcW w:w="283" w:type="dxa"/>
          </w:tcPr>
          <w:p w14:paraId="69BF07D4" w14:textId="77777777" w:rsidR="0047123B" w:rsidRDefault="0047123B" w:rsidP="004A1ED8">
            <w:pPr>
              <w:spacing w:line="240" w:lineRule="auto"/>
              <w:rPr>
                <w:rFonts w:ascii="Calibri" w:eastAsia="Calibri" w:hAnsi="Calibri" w:cs="Calibri"/>
                <w:sz w:val="24"/>
                <w:szCs w:val="24"/>
              </w:rPr>
            </w:pPr>
          </w:p>
        </w:tc>
        <w:tc>
          <w:tcPr>
            <w:tcW w:w="8222" w:type="dxa"/>
          </w:tcPr>
          <w:p w14:paraId="609C2F2C"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Fluorchlorkohlenwasserstoffe</w:t>
            </w:r>
          </w:p>
        </w:tc>
      </w:tr>
      <w:tr w:rsidR="0047123B" w14:paraId="1EE2171C" w14:textId="77777777" w:rsidTr="004A1ED8">
        <w:tc>
          <w:tcPr>
            <w:tcW w:w="2269" w:type="dxa"/>
          </w:tcPr>
          <w:p w14:paraId="12447710"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SM</w:t>
            </w:r>
          </w:p>
        </w:tc>
        <w:tc>
          <w:tcPr>
            <w:tcW w:w="283" w:type="dxa"/>
          </w:tcPr>
          <w:p w14:paraId="67986346" w14:textId="77777777" w:rsidR="0047123B" w:rsidRDefault="0047123B" w:rsidP="004A1ED8">
            <w:pPr>
              <w:spacing w:line="240" w:lineRule="auto"/>
              <w:rPr>
                <w:rFonts w:ascii="Calibri" w:eastAsia="Calibri" w:hAnsi="Calibri" w:cs="Calibri"/>
                <w:sz w:val="24"/>
                <w:szCs w:val="24"/>
              </w:rPr>
            </w:pPr>
          </w:p>
        </w:tc>
        <w:tc>
          <w:tcPr>
            <w:tcW w:w="8222" w:type="dxa"/>
          </w:tcPr>
          <w:p w14:paraId="5C2552B0"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Schwermetall</w:t>
            </w:r>
          </w:p>
        </w:tc>
      </w:tr>
      <w:tr w:rsidR="0047123B" w14:paraId="78D7825C" w14:textId="77777777" w:rsidTr="004A1ED8">
        <w:tc>
          <w:tcPr>
            <w:tcW w:w="2269" w:type="dxa"/>
          </w:tcPr>
          <w:p w14:paraId="629D5999"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HSM</w:t>
            </w:r>
          </w:p>
        </w:tc>
        <w:tc>
          <w:tcPr>
            <w:tcW w:w="283" w:type="dxa"/>
          </w:tcPr>
          <w:p w14:paraId="498326E9" w14:textId="77777777" w:rsidR="0047123B" w:rsidRDefault="0047123B" w:rsidP="004A1ED8">
            <w:pPr>
              <w:spacing w:line="240" w:lineRule="auto"/>
              <w:rPr>
                <w:rFonts w:ascii="Calibri" w:eastAsia="Calibri" w:hAnsi="Calibri" w:cs="Calibri"/>
                <w:sz w:val="24"/>
                <w:szCs w:val="24"/>
              </w:rPr>
            </w:pPr>
          </w:p>
        </w:tc>
        <w:tc>
          <w:tcPr>
            <w:tcW w:w="8222" w:type="dxa"/>
          </w:tcPr>
          <w:p w14:paraId="47789ACD"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Holzschutzmittel</w:t>
            </w:r>
          </w:p>
        </w:tc>
      </w:tr>
      <w:tr w:rsidR="0047123B" w14:paraId="0430844B" w14:textId="77777777" w:rsidTr="004A1ED8">
        <w:tc>
          <w:tcPr>
            <w:tcW w:w="2269" w:type="dxa"/>
            <w:shd w:val="clear" w:color="auto" w:fill="FFFF00"/>
          </w:tcPr>
          <w:p w14:paraId="7EB10618" w14:textId="77777777" w:rsidR="0047123B" w:rsidRDefault="0047123B" w:rsidP="004A1ED8">
            <w:pPr>
              <w:spacing w:line="240" w:lineRule="auto"/>
              <w:jc w:val="right"/>
              <w:rPr>
                <w:rFonts w:ascii="Calibri" w:eastAsia="Calibri" w:hAnsi="Calibri" w:cs="Calibri"/>
                <w:sz w:val="24"/>
                <w:szCs w:val="24"/>
              </w:rPr>
            </w:pPr>
          </w:p>
        </w:tc>
        <w:tc>
          <w:tcPr>
            <w:tcW w:w="283" w:type="dxa"/>
          </w:tcPr>
          <w:p w14:paraId="6843BE87" w14:textId="77777777" w:rsidR="0047123B" w:rsidRDefault="0047123B" w:rsidP="004A1ED8">
            <w:pPr>
              <w:spacing w:line="240" w:lineRule="auto"/>
              <w:rPr>
                <w:rFonts w:ascii="Calibri" w:eastAsia="Calibri" w:hAnsi="Calibri" w:cs="Calibri"/>
                <w:sz w:val="24"/>
                <w:szCs w:val="24"/>
              </w:rPr>
            </w:pPr>
          </w:p>
        </w:tc>
        <w:tc>
          <w:tcPr>
            <w:tcW w:w="8222" w:type="dxa"/>
          </w:tcPr>
          <w:p w14:paraId="09F12BF8"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Instruierter Handwerker</w:t>
            </w:r>
          </w:p>
        </w:tc>
      </w:tr>
      <w:tr w:rsidR="0047123B" w14:paraId="43FF66E6" w14:textId="77777777" w:rsidTr="004A1ED8">
        <w:trPr>
          <w:trHeight w:val="119"/>
        </w:trPr>
        <w:tc>
          <w:tcPr>
            <w:tcW w:w="2269" w:type="dxa"/>
            <w:shd w:val="clear" w:color="auto" w:fill="FF0000"/>
          </w:tcPr>
          <w:p w14:paraId="544FD164" w14:textId="77777777" w:rsidR="0047123B" w:rsidRDefault="0047123B" w:rsidP="004A1ED8">
            <w:pPr>
              <w:spacing w:line="240" w:lineRule="auto"/>
              <w:rPr>
                <w:rFonts w:ascii="Calibri" w:eastAsia="Calibri" w:hAnsi="Calibri" w:cs="Calibri"/>
                <w:sz w:val="24"/>
                <w:szCs w:val="24"/>
              </w:rPr>
            </w:pPr>
          </w:p>
        </w:tc>
        <w:tc>
          <w:tcPr>
            <w:tcW w:w="283" w:type="dxa"/>
          </w:tcPr>
          <w:p w14:paraId="1520C03F" w14:textId="77777777" w:rsidR="0047123B" w:rsidRDefault="0047123B" w:rsidP="004A1ED8">
            <w:pPr>
              <w:spacing w:line="240" w:lineRule="auto"/>
              <w:rPr>
                <w:rFonts w:ascii="Calibri" w:eastAsia="Calibri" w:hAnsi="Calibri" w:cs="Calibri"/>
                <w:sz w:val="24"/>
                <w:szCs w:val="24"/>
              </w:rPr>
            </w:pPr>
          </w:p>
        </w:tc>
        <w:tc>
          <w:tcPr>
            <w:tcW w:w="8222" w:type="dxa"/>
          </w:tcPr>
          <w:p w14:paraId="247BFF57"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Suva anerkannte Schadstoffsanierer</w:t>
            </w:r>
          </w:p>
        </w:tc>
      </w:tr>
    </w:tbl>
    <w:p w14:paraId="381B6B88"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bookmarkStart w:id="28" w:name="_2s8eyo1" w:colFirst="0" w:colLast="0"/>
      <w:bookmarkEnd w:id="28"/>
      <w:r w:rsidRPr="00A53CA1">
        <w:rPr>
          <w:rFonts w:ascii="Calibri" w:eastAsia="Calibri" w:hAnsi="Calibri" w:cs="Calibri"/>
          <w:b/>
          <w:bCs/>
          <w:color w:val="2F5496"/>
          <w:sz w:val="32"/>
          <w:szCs w:val="32"/>
        </w:rPr>
        <w:lastRenderedPageBreak/>
        <w:t>Übersicht der Bauschadstoffvorkommen mit Sanierungsangaben</w:t>
      </w:r>
    </w:p>
    <w:p w14:paraId="0EF9226A" w14:textId="77777777" w:rsidR="0047123B" w:rsidRDefault="0047123B" w:rsidP="0047123B">
      <w:pPr>
        <w:pStyle w:val="berschrift1"/>
        <w:spacing w:before="240" w:after="0" w:line="240" w:lineRule="auto"/>
        <w:ind w:left="432"/>
        <w:rPr>
          <w:rFonts w:ascii="Calibri" w:eastAsia="Calibri" w:hAnsi="Calibri" w:cs="Calibri"/>
          <w:sz w:val="24"/>
          <w:szCs w:val="24"/>
        </w:rPr>
      </w:pPr>
      <w:bookmarkStart w:id="29" w:name="_3rdcrjn" w:colFirst="0" w:colLast="0"/>
      <w:bookmarkEnd w:id="29"/>
      <w:r>
        <w:rPr>
          <w:rFonts w:ascii="Calibri" w:eastAsia="Calibri" w:hAnsi="Calibri" w:cs="Calibri"/>
          <w:sz w:val="24"/>
          <w:szCs w:val="24"/>
        </w:rPr>
        <w:t>Die nachfolgende Tabelle zeigt alle identifizierten Schadstoffvorkommen:</w:t>
      </w:r>
      <w:r>
        <w:rPr>
          <w:rFonts w:ascii="Calibri" w:eastAsia="Calibri" w:hAnsi="Calibri" w:cs="Calibri"/>
          <w:sz w:val="24"/>
          <w:szCs w:val="24"/>
        </w:rPr>
        <w:br/>
      </w:r>
    </w:p>
    <w:tbl>
      <w:tblGrid>
        <w:gridCol w:w="980" w:type="dxa"/>
        <w:gridCol w:w="840" w:type="dxa"/>
        <w:gridCol w:w="1120" w:type="dxa"/>
        <w:gridCol w:w="1120" w:type="dxa"/>
        <w:gridCol w:w="840" w:type="dxa"/>
        <w:gridCol w:w="560" w:type="dxa"/>
        <w:gridCol w:w="560" w:type="dxa"/>
        <w:gridCol w:w="560" w:type="dxa"/>
      </w:tblGrid>
      <w:tblPr>
        <w:tblW w:w="0" w:type="auto"/>
        <w:tblLayout w:type="autofit"/>
        <w:tblBorders>
          <w:top w:val="single" w:sz="12"/>
          <w:left w:val="single" w:sz="12"/>
          <w:right w:val="single" w:sz="12"/>
          <w:bottom w:val="single" w:sz="12"/>
          <w:insideH w:val="single" w:sz="12"/>
          <w:insideV w:val="single" w:sz="12"/>
        </w:tblBorders>
      </w:tblPr>
      <w:tr>
        <w:trPr/>
        <w:tc>
          <w:tcPr>
            <w:tcW w:w="980" w:type="dxa"/>
            <w:shd w:val="clear" w:fill="67ffcb"/>
            <w:noWrap/>
          </w:tcPr>
          <w:p>
            <w:pPr/>
            <w:r>
              <w:rPr/>
              <w:t xml:space="preserve">Proben-bezeichnung</w:t>
            </w:r>
          </w:p>
        </w:tc>
        <w:tc>
          <w:tcPr>
            <w:tcW w:w="840" w:type="dxa"/>
            <w:shd w:val="clear" w:fill="67ffcb"/>
            <w:noWrap/>
          </w:tcPr>
          <w:p>
            <w:pPr/>
            <w:r>
              <w:rPr/>
              <w:t xml:space="preserve">Gebäude/ Ebene/Raum</w:t>
            </w:r>
          </w:p>
        </w:tc>
        <w:tc>
          <w:tcPr>
            <w:tcW w:w="1120" w:type="dxa"/>
            <w:shd w:val="clear" w:fill="67ffcb"/>
            <w:noWrap/>
          </w:tcPr>
          <w:p>
            <w:pPr/>
            <w:r>
              <w:rPr/>
              <w:t xml:space="preserve">Einbauort</w:t>
            </w:r>
          </w:p>
        </w:tc>
        <w:tc>
          <w:tcPr>
            <w:tcW w:w="1120" w:type="dxa"/>
            <w:shd w:val="clear" w:fill="67ffcb"/>
            <w:noWrap/>
          </w:tcPr>
          <w:p>
            <w:pPr/>
            <w:r>
              <w:rPr/>
              <w:t xml:space="preserve">Material</w:t>
            </w:r>
          </w:p>
        </w:tc>
        <w:tc>
          <w:tcPr>
            <w:tcW w:w="840" w:type="dxa"/>
            <w:shd w:val="clear" w:fill="67ffcb"/>
            <w:noWrap/>
          </w:tcPr>
          <w:p>
            <w:pPr/>
            <w:r>
              <w:rPr/>
              <w:t xml:space="preserve">Schadstoff</w:t>
            </w:r>
          </w:p>
        </w:tc>
        <w:tc>
          <w:tcPr>
            <w:tcW w:w="560" w:type="dxa"/>
            <w:shd w:val="clear" w:fill="67ffcb"/>
            <w:noWrap/>
          </w:tcPr>
          <w:p>
            <w:pPr/>
            <w:r>
              <w:rPr/>
              <w:t xml:space="preserve">Verdacht</w:t>
            </w:r>
          </w:p>
        </w:tc>
        <w:tc>
          <w:tcPr>
            <w:tcW w:w="560" w:type="dxa"/>
            <w:shd w:val="clear" w:fill="67ffcb"/>
            <w:noWrap/>
          </w:tcPr>
          <w:p>
            <w:pPr/>
            <w:r>
              <w:rPr/>
              <w:t xml:space="preserve">Exp.</w:t>
            </w:r>
          </w:p>
        </w:tc>
        <w:tc>
          <w:tcPr>
            <w:tcW w:w="560" w:type="dxa"/>
            <w:shd w:val="clear" w:fill="67ffcb"/>
            <w:noWrap/>
          </w:tcPr>
          <w:p>
            <w:pPr/>
            <w:r>
              <w:rPr/>
              <w:t xml:space="preserve">Labor</w:t>
            </w:r>
          </w:p>
        </w:tc>
      </w:tr>
      <w:tr>
        <w:trPr/>
        <w:tc>
          <w:tcPr>
            <w:shd w:val="clear" w:fill="red"/>
            <w:noWrap/>
          </w:tcPr>
          <w:p>
            <w:pPr/>
            <w:r>
              <w:rPr/>
              <w:t xml:space="preserve">MaP-6</w:t>
            </w:r>
          </w:p>
        </w:tc>
        <w:tc>
          <w:tcPr>
            <w:noWrap/>
          </w:tcPr>
          <w:p>
            <w:pPr/>
            <w:r>
              <w:rPr/>
              <w:t xml:space="preserve">Wohnzimmer
</w:t>
            </w:r>
          </w:p>
          <w:p>
            <w:pPr/>
            <w:r>
              <w:rPr/>
              <w:t xml:space="preserve">4. OG
</w:t>
            </w:r>
          </w:p>
          <w:p>
            <w:pPr/>
            <w:r>
              <w:rPr/>
              <w:t xml:space="preserve">Wand
</w:t>
            </w:r>
          </w:p>
        </w:tc>
        <w:tc>
          <w:tcPr>
            <w:noWrap/>
          </w:tcPr>
          <w:p>
            <w:pPr/>
            <w:r>
              <w:rPr/>
              <w:t xml:space="preserve">Wand</w:t>
            </w:r>
          </w:p>
        </w:tc>
        <w:tc>
          <w:tcPr>
            <w:noWrap/>
          </w:tcPr>
          <w:p>
            <w:pPr/>
            <w:r>
              <w:rPr/>
              <w:t xml:space="preserve">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yellow"/>
            <w:noWrap/>
          </w:tcPr>
          <w:p>
            <w:pPr/>
            <w:r>
              <w:rPr/>
              <w:t xml:space="preserve">MaP-61</w:t>
            </w:r>
          </w:p>
        </w:tc>
        <w:tc>
          <w:tcPr>
            <w:noWrap/>
          </w:tcPr>
          <w:p>
            <w:pPr/>
            <w:r>
              <w:rPr/>
              <w:t xml:space="preserve">Küche
</w:t>
            </w:r>
          </w:p>
          <w:p>
            <w:pPr/>
            <w:r>
              <w:rPr/>
              <w:t xml:space="preserve">EG
</w:t>
            </w:r>
          </w:p>
          <w:p>
            <w:pPr/>
            <w:r>
              <w:rPr/>
              <w:t xml:space="preserve">Boden
</w:t>
            </w:r>
          </w:p>
        </w:tc>
        <w:tc>
          <w:tcPr>
            <w:noWrap/>
          </w:tcPr>
          <w:p>
            <w:pPr/>
            <w:r>
              <w:rPr/>
              <w:t xml:space="preserve">Boden</w:t>
            </w:r>
          </w:p>
        </w:tc>
        <w:tc>
          <w:tcPr>
            <w:noWrap/>
          </w:tcPr>
          <w:p>
            <w:pPr/>
            <w:r>
              <w:rPr/>
              <w:t xml:space="preserve">(elastische) Bodenbeläge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yellow"/>
            <w:noWrap/>
          </w:tcPr>
          <w:p>
            <w:pPr/>
            <w:r>
              <w:rPr/>
              <w:t xml:space="preserve">MaP-69</w:t>
            </w:r>
          </w:p>
        </w:tc>
        <w:tc>
          <w:tcPr>
            <w:noWrap/>
          </w:tcPr>
          <w:p>
            <w:pPr/>
            <w:r>
              <w:rPr/>
              <w:t xml:space="preserve">Treppenhaus
</w:t>
            </w:r>
          </w:p>
          <w:p>
            <w:pPr/>
            <w:r>
              <w:rPr/>
              <w:t xml:space="preserve">EG / 1. OG
</w:t>
            </w:r>
          </w:p>
          <w:p>
            <w:pPr/>
            <w:r>
              <w:rPr/>
              <w:t xml:space="preserve">Boden
</w:t>
            </w:r>
          </w:p>
        </w:tc>
        <w:tc>
          <w:tcPr>
            <w:noWrap/>
          </w:tcPr>
          <w:p>
            <w:pPr/>
            <w:r>
              <w:rPr/>
              <w:t xml:space="preserve">Boden</w:t>
            </w:r>
          </w:p>
        </w:tc>
        <w:tc>
          <w:tcPr>
            <w:noWrap/>
          </w:tcPr>
          <w:p>
            <w:pPr/>
            <w:r>
              <w:rPr/>
              <w:t xml:space="preserve">(elastische) Bodenbeläge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yellow"/>
            <w:noWrap/>
          </w:tcPr>
          <w:p>
            <w:pPr/>
            <w:r>
              <w:rPr/>
              <w:t xml:space="preserve">VB-2</w:t>
            </w:r>
          </w:p>
        </w:tc>
        <w:tc>
          <w:tcPr>
            <w:noWrap/>
          </w:tcPr>
          <w:p>
            <w:pPr/>
            <w:r>
              <w:rPr/>
              <w:t xml:space="preserve">Ganzes Haus
</w:t>
            </w:r>
          </w:p>
          <w:p>
            <w:pPr/>
            <w:r>
              <w:rPr/>
              <w:t xml:space="preserve">DG / 1-4 OG / EG
</w:t>
            </w:r>
          </w:p>
          <w:p>
            <w:pPr/>
            <w:r>
              <w:rPr/>
              <w:t xml:space="preserve">Wand
</w:t>
            </w:r>
          </w:p>
        </w:tc>
        <w:tc>
          <w:tcPr>
            <w:noWrap/>
          </w:tcPr>
          <w:p>
            <w:pPr/>
            <w:r>
              <w:rPr/>
              <w:t xml:space="preserve">Elektrotableau</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red"/>
            <w:noWrap/>
          </w:tcPr>
          <w:p>
            <w:pPr/>
            <w:r>
              <w:rPr/>
              <w:t xml:space="preserve">VB-3</w:t>
            </w:r>
          </w:p>
        </w:tc>
        <w:tc>
          <w:tcPr>
            <w:noWrap/>
          </w:tcPr>
          <w:p>
            <w:pPr/>
            <w:r>
              <w:rPr/>
              <w:t xml:space="preserve">Wohnzimmer
</w:t>
            </w:r>
          </w:p>
          <w:p>
            <w:pPr/>
            <w:r>
              <w:rPr/>
              <w:t xml:space="preserve">4. OG
</w:t>
            </w:r>
          </w:p>
          <w:p>
            <w:pPr/>
            <w:r>
              <w:rPr/>
              <w:t xml:space="preserve">Wand
</w:t>
            </w:r>
          </w:p>
        </w:tc>
        <w:tc>
          <w:tcPr>
            <w:noWrap/>
          </w:tcPr>
          <w:p>
            <w:pPr/>
            <w:r>
              <w:rPr/>
              <w:t xml:space="preserve">Wand</w:t>
            </w:r>
          </w:p>
        </w:tc>
        <w:tc>
          <w:tcPr>
            <w:noWrap/>
          </w:tcPr>
          <w:p>
            <w:pPr/>
            <w:r>
              <w:rPr/>
              <w:t xml:space="preserve">Asbestschnüre</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red"/>
            <w:noWrap/>
          </w:tcPr>
          <w:p>
            <w:pPr/>
            <w:r>
              <w:rPr/>
              <w:t xml:space="preserve">VB-4</w:t>
            </w:r>
          </w:p>
        </w:tc>
        <w:tc>
          <w:tcPr>
            <w:noWrap/>
          </w:tcPr>
          <w:p>
            <w:pPr/>
            <w:r>
              <w:rPr/>
              <w:t xml:space="preserve">Gang / Heizraum
</w:t>
            </w:r>
          </w:p>
          <w:p>
            <w:pPr/>
            <w:r>
              <w:rPr/>
              <w:t xml:space="preserve">UG
</w:t>
            </w:r>
          </w:p>
          <w:p>
            <w:pPr/>
            <w:r>
              <w:rPr/>
              <w:t xml:space="preserve">Wand
</w:t>
            </w:r>
          </w:p>
        </w:tc>
        <w:tc>
          <w:tcPr>
            <w:noWrap/>
          </w:tcPr>
          <w:p>
            <w:pPr/>
            <w:r>
              <w:rPr/>
              <w:t xml:space="preserve">Wand</w:t>
            </w:r>
          </w:p>
        </w:tc>
        <w:tc>
          <w:tcPr>
            <w:noWrap/>
          </w:tcPr>
          <w:p>
            <w:pPr/>
            <w:r>
              <w:rPr/>
              <w:t xml:space="preserve">Asbestschnüre</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yellow"/>
            <w:noWrap/>
          </w:tcPr>
          <w:p>
            <w:pPr/>
            <w:r>
              <w:rPr/>
              <w:t xml:space="preserve">VB-5</w:t>
            </w:r>
          </w:p>
        </w:tc>
        <w:tc>
          <w:tcPr>
            <w:noWrap/>
          </w:tcPr>
          <w:p>
            <w:pPr/>
            <w:r>
              <w:rPr/>
              <w:t xml:space="preserve">Gang / Heizraum
</w:t>
            </w:r>
          </w:p>
          <w:p>
            <w:pPr/>
            <w:r>
              <w:rPr/>
              <w:t xml:space="preserve">UG
</w:t>
            </w:r>
          </w:p>
          <w:p>
            <w:pPr/>
            <w:r>
              <w:rPr/>
              <w:t xml:space="preserve">Türe
</w:t>
            </w:r>
          </w:p>
        </w:tc>
        <w:tc>
          <w:tcPr>
            <w:noWrap/>
          </w:tcPr>
          <w:p>
            <w:pPr/>
            <w:r>
              <w:rPr/>
              <w:t xml:space="preserve">Türe</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yellow"/>
            <w:noWrap/>
          </w:tcPr>
          <w:p>
            <w:pPr/>
            <w:r>
              <w:rPr/>
              <w:t xml:space="preserve">VB-6</w:t>
            </w:r>
          </w:p>
        </w:tc>
        <w:tc>
          <w:tcPr>
            <w:noWrap/>
          </w:tcPr>
          <w:p>
            <w:pPr/>
            <w:r>
              <w:rPr/>
              <w:t xml:space="preserve">Tankraum
</w:t>
            </w:r>
          </w:p>
          <w:p>
            <w:pPr/>
            <w:r>
              <w:rPr/>
              <w:t xml:space="preserve">UG
</w:t>
            </w:r>
          </w:p>
          <w:p>
            <w:pPr/>
            <w:r>
              <w:rPr/>
              <w:t xml:space="preserve">Tank
</w:t>
            </w:r>
          </w:p>
        </w:tc>
        <w:tc>
          <w:tcPr>
            <w:noWrap/>
          </w:tcPr>
          <w:p>
            <w:pPr/>
            <w:r>
              <w:rPr/>
              <w:t xml:space="preserve">Tank</w:t>
            </w:r>
          </w:p>
        </w:tc>
        <w:tc>
          <w:tcPr>
            <w:noWrap/>
          </w:tcPr>
          <w:p>
            <w:pPr/>
            <w:r>
              <w:rPr/>
              <w:t xml:space="preserve">Flachdichtung</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bl>
    <w:p w14:paraId="43C6C16C" w14:textId="77777777" w:rsidR="00DD43B4" w:rsidRDefault="00DD43B4">
      <w:pPr>
        <w:rPr>
          <w:rFonts w:ascii="Calibri" w:eastAsia="Calibri" w:hAnsi="Calibri" w:cs="Calibri"/>
          <w:sz w:val="24"/>
          <w:szCs w:val="24"/>
        </w:rPr>
      </w:pPr>
      <w:r>
        <w:rPr>
          <w:rFonts w:ascii="Calibri" w:eastAsia="Calibri" w:hAnsi="Calibri" w:cs="Calibri"/>
          <w:sz w:val="24"/>
          <w:szCs w:val="24"/>
        </w:rPr>
        <w:br w:type="page"/>
      </w:r>
    </w:p>
    <w:p w14:paraId="3AF71CEF"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r w:rsidRPr="00A53CA1">
        <w:rPr>
          <w:rFonts w:ascii="Calibri" w:eastAsia="Calibri" w:hAnsi="Calibri" w:cs="Calibri"/>
          <w:b/>
          <w:bCs/>
          <w:color w:val="2F5496"/>
          <w:sz w:val="32"/>
          <w:szCs w:val="32"/>
        </w:rPr>
        <w:lastRenderedPageBreak/>
        <w:t xml:space="preserve">Sanierung der Schadstoffe </w:t>
      </w:r>
    </w:p>
    <w:p w14:paraId="351DC85A"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r>
        <w:rPr>
          <w:rFonts w:ascii="Calibri" w:eastAsia="Calibri" w:hAnsi="Calibri" w:cs="Calibri"/>
          <w:b/>
          <w:color w:val="2F5496"/>
          <w:sz w:val="26"/>
          <w:szCs w:val="26"/>
        </w:rPr>
        <w:t>Sanierung durch Schadstoffsanierer</w:t>
      </w:r>
    </w:p>
    <w:tbl>
      <w:tblGrid>
        <w:gridCol w:w="1680" w:type="dxa"/>
        <w:gridCol w:w="1960" w:type="dxa"/>
        <w:gridCol w:w="1120" w:type="dxa"/>
        <w:gridCol w:w="840" w:type="dxa"/>
        <w:gridCol w:w="1400" w:type="dxa"/>
        <w:gridCol w:w="1680" w:type="dxa"/>
      </w:tblGrid>
      <w:tblPr>
        <w:tblW w:w="0" w:type="auto"/>
        <w:tblLayout w:type="autofit"/>
        <w:tblBorders>
          <w:top w:val="single" w:sz="12"/>
          <w:left w:val="single" w:sz="12"/>
          <w:right w:val="single" w:sz="12"/>
          <w:bottom w:val="single" w:sz="12"/>
          <w:insideH w:val="single" w:sz="12"/>
          <w:insideV w:val="single" w:sz="12"/>
        </w:tblBorders>
      </w:tblPr>
      <w:tr>
        <w:trPr/>
        <w:tc>
          <w:tcPr>
            <w:tcW w:w="1680" w:type="dxa"/>
            <w:shd w:val="clear" w:fill="67ffcb"/>
            <w:noWrap/>
          </w:tcPr>
          <w:p>
            <w:pPr/>
            <w:r>
              <w:rPr/>
              <w:t xml:space="preserve">Probe-ID</w:t>
            </w:r>
          </w:p>
        </w:tc>
        <w:tc>
          <w:tcPr>
            <w:tcW w:w="1960" w:type="dxa"/>
            <w:shd w:val="clear" w:fill="67ffcb"/>
            <w:noWrap/>
          </w:tcPr>
          <w:p>
            <w:pPr/>
            <w:r>
              <w:rPr/>
              <w:t xml:space="preserve">Material</w:t>
            </w:r>
          </w:p>
        </w:tc>
        <w:tc>
          <w:tcPr>
            <w:tcW w:w="1120" w:type="dxa"/>
            <w:shd w:val="clear" w:fill="67ffcb"/>
            <w:noWrap/>
          </w:tcPr>
          <w:p>
            <w:pPr/>
            <w:r>
              <w:rPr/>
              <w:t xml:space="preserve">Menge</w:t>
            </w:r>
          </w:p>
        </w:tc>
        <w:tc>
          <w:tcPr>
            <w:tcW w:w="840" w:type="dxa"/>
            <w:shd w:val="clear" w:fill="67ffcb"/>
            <w:noWrap/>
          </w:tcPr>
          <w:p>
            <w:pPr/>
            <w:r>
              <w:rPr/>
              <w:t xml:space="preserve">DKS</w:t>
            </w:r>
          </w:p>
        </w:tc>
        <w:tc>
          <w:tcPr>
            <w:tcW w:w="1400" w:type="dxa"/>
            <w:shd w:val="clear" w:fill="67ffcb"/>
            <w:noWrap/>
          </w:tcPr>
          <w:p>
            <w:pPr/>
            <w:r>
              <w:rPr/>
              <w:t xml:space="preserve">Richtlinien</w:t>
            </w:r>
          </w:p>
        </w:tc>
        <w:tc>
          <w:tcPr>
            <w:tcW w:w="1680" w:type="dxa"/>
            <w:shd w:val="clear" w:fill="67ffcb"/>
            <w:noWrap/>
          </w:tcPr>
          <w:p>
            <w:pPr/>
            <w:r>
              <w:rPr/>
              <w:t xml:space="preserve">LVA Code</w:t>
            </w:r>
          </w:p>
        </w:tc>
      </w:tr>
      <w:tr>
        <w:trPr/>
        <w:tc>
          <w:tcPr>
            <w:shd w:val="clear" w:fill="red"/>
            <w:noWrap/>
          </w:tcPr>
          <w:p>
            <w:pPr/>
            <w:r>
              <w:rPr/>
              <w:t xml:space="preserve">MaP-6</w:t>
            </w:r>
          </w:p>
        </w:tc>
        <w:tc>
          <w:tcPr>
            <w:noWrap/>
          </w:tcPr>
          <w:p>
            <w:pPr/>
            <w:r>
              <w:rPr/>
              <w:t xml:space="preserve">Putz</w:t>
            </w:r>
          </w:p>
        </w:tc>
        <w:tc>
          <w:tcPr>
            <w:noWrap/>
          </w:tcPr>
          <w:p>
            <w:pPr/>
            <w:r>
              <w:rPr/>
              <w:t xml:space="preserve">45</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VB-3</w:t>
            </w:r>
          </w:p>
        </w:tc>
        <w:tc>
          <w:tcPr>
            <w:noWrap/>
          </w:tcPr>
          <w:p>
            <w:pPr/>
            <w:r>
              <w:rPr/>
              <w:t xml:space="preserve">Asbestschnüre</w:t>
            </w:r>
          </w:p>
        </w:tc>
        <w:tc>
          <w:tcPr>
            <w:noWrap/>
          </w:tcPr>
          <w:p>
            <w:pPr/>
            <w:r>
              <w:rPr/>
              <w:t xml:space="preserve">3</w:t>
            </w:r>
          </w:p>
        </w:tc>
        <w:tc>
          <w:tcPr>
            <w:noWrap/>
          </w:tcPr>
          <w:p>
            <w:pPr/>
            <w:r>
              <w:rPr/>
              <w:t xml:space="preserve">3</w:t>
            </w:r>
          </w:p>
        </w:tc>
        <w:tc>
          <w:tcPr>
            <w:noWrap/>
          </w:tcPr>
          <w:p>
            <w:pPr/>
            <w:r>
              <w:rPr/>
              <w:t xml:space="preserve">EKAS 6503 Kap. 7.6</w:t>
            </w:r>
          </w:p>
        </w:tc>
        <w:tc>
          <w:tcPr>
            <w:noWrap/>
          </w:tcPr>
          <w:p>
            <w:pPr/>
            <w:r>
              <w:rPr/>
              <w:t xml:space="preserve">17 06 05 S</w:t>
            </w:r>
          </w:p>
        </w:tc>
      </w:tr>
      <w:tr>
        <w:trPr/>
        <w:tc>
          <w:tcPr>
            <w:shd w:val="clear" w:fill="red"/>
            <w:noWrap/>
          </w:tcPr>
          <w:p>
            <w:pPr/>
            <w:r>
              <w:rPr/>
              <w:t xml:space="preserve">VB-4</w:t>
            </w:r>
          </w:p>
        </w:tc>
        <w:tc>
          <w:tcPr>
            <w:noWrap/>
          </w:tcPr>
          <w:p>
            <w:pPr/>
            <w:r>
              <w:rPr/>
              <w:t xml:space="preserve">Asbestschnüre</w:t>
            </w:r>
          </w:p>
        </w:tc>
        <w:tc>
          <w:tcPr>
            <w:noWrap/>
          </w:tcPr>
          <w:p>
            <w:pPr/>
            <w:r>
              <w:rPr/>
              <w:t xml:space="preserve">3</w:t>
            </w:r>
          </w:p>
        </w:tc>
        <w:tc>
          <w:tcPr>
            <w:noWrap/>
          </w:tcPr>
          <w:p>
            <w:pPr/>
            <w:r>
              <w:rPr/>
              <w:t xml:space="preserve">3</w:t>
            </w:r>
          </w:p>
        </w:tc>
        <w:tc>
          <w:tcPr>
            <w:noWrap/>
          </w:tcPr>
          <w:p>
            <w:pPr/>
            <w:r>
              <w:rPr/>
              <w:t xml:space="preserve">EKAS 6503 Kap. 7.6</w:t>
            </w:r>
          </w:p>
        </w:tc>
        <w:tc>
          <w:tcPr>
            <w:noWrap/>
          </w:tcPr>
          <w:p>
            <w:pPr/>
            <w:r>
              <w:rPr/>
              <w:t xml:space="preserve">17 06 05 S</w:t>
            </w:r>
          </w:p>
        </w:tc>
      </w:tr>
    </w:tbl>
    <w:p w14:paraId="460A993C" w14:textId="77777777" w:rsidR="0047123B" w:rsidRDefault="0047123B" w:rsidP="0047123B">
      <w:pPr>
        <w:spacing w:line="240" w:lineRule="auto"/>
        <w:rPr>
          <w:sz w:val="24"/>
          <w:szCs w:val="24"/>
        </w:rPr>
      </w:pPr>
    </w:p>
    <w:p w14:paraId="1FA56632"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32" w:name="_26in1rg" w:colFirst="0" w:colLast="0"/>
      <w:bookmarkEnd w:id="32"/>
      <w:r>
        <w:rPr>
          <w:rFonts w:ascii="Calibri" w:eastAsia="Calibri" w:hAnsi="Calibri" w:cs="Calibri"/>
          <w:b/>
          <w:color w:val="2F5496"/>
          <w:sz w:val="26"/>
          <w:szCs w:val="26"/>
        </w:rPr>
        <w:t>Sanierung durch instruierte Handwerker</w:t>
      </w:r>
    </w:p>
    <w:p w14:paraId="274E4603" w14:textId="77777777" w:rsidR="0047123B" w:rsidRDefault="0047123B" w:rsidP="0047123B">
      <w:pPr>
        <w:spacing w:line="240" w:lineRule="auto"/>
        <w:rPr>
          <w:rFonts w:ascii="Calibri" w:eastAsia="Calibri" w:hAnsi="Calibri" w:cs="Calibri"/>
          <w:sz w:val="24"/>
          <w:szCs w:val="24"/>
        </w:rPr>
      </w:pPr>
      <w:r>
        <w:rPr>
          <w:rFonts w:ascii="Calibri" w:eastAsia="Calibri" w:hAnsi="Calibri" w:cs="Calibri"/>
          <w:sz w:val="24"/>
          <w:szCs w:val="24"/>
        </w:rPr>
        <w:t>Diese Tabelle Zeigt Schadstoffbefunde welche unter Einhaltung der angegebenen Richtlinien nur durch instruierte Handwerker rückgebaut werden können:</w:t>
      </w:r>
      <w:r>
        <w:rPr>
          <w:rFonts w:ascii="Calibri" w:eastAsia="Calibri" w:hAnsi="Calibri" w:cs="Calibri"/>
          <w:sz w:val="24"/>
          <w:szCs w:val="24"/>
        </w:rPr>
        <w:br/>
      </w:r>
    </w:p>
    <w:tbl>
      <w:tblGrid>
        <w:gridCol w:w="1960" w:type="dxa"/>
        <w:gridCol w:w="2240" w:type="dxa"/>
        <w:gridCol w:w="1120" w:type="dxa"/>
        <w:gridCol w:w="1120" w:type="dxa"/>
        <w:gridCol w:w="168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1960" w:type="dxa"/>
            <w:shd w:val="clear" w:fill="67ffcb"/>
            <w:noWrap/>
          </w:tcPr>
          <w:p>
            <w:pPr/>
            <w:r>
              <w:rPr/>
              <w:t xml:space="preserve">Probe-ID</w:t>
            </w:r>
          </w:p>
        </w:tc>
        <w:tc>
          <w:tcPr>
            <w:tcW w:w="2240" w:type="dxa"/>
            <w:shd w:val="clear" w:fill="67ffcb"/>
            <w:noWrap/>
          </w:tcPr>
          <w:p>
            <w:pPr/>
            <w:r>
              <w:rPr/>
              <w:t xml:space="preserve">Material</w:t>
            </w:r>
          </w:p>
        </w:tc>
        <w:tc>
          <w:tcPr>
            <w:tcW w:w="1120" w:type="dxa"/>
            <w:shd w:val="clear" w:fill="67ffcb"/>
            <w:noWrap/>
          </w:tcPr>
          <w:p>
            <w:pPr/>
            <w:r>
              <w:rPr/>
              <w:t xml:space="preserve">Menge</w:t>
            </w:r>
          </w:p>
        </w:tc>
        <w:tc>
          <w:tcPr>
            <w:tcW w:w="1120" w:type="dxa"/>
            <w:shd w:val="clear" w:fill="67ffcb"/>
            <w:noWrap/>
          </w:tcPr>
          <w:p>
            <w:pPr/>
            <w:r>
              <w:rPr/>
              <w:t xml:space="preserve">DKS</w:t>
            </w:r>
          </w:p>
        </w:tc>
        <w:tc>
          <w:tcPr>
            <w:tcW w:w="1680" w:type="dxa"/>
            <w:shd w:val="clear" w:fill="67ffcb"/>
            <w:noWrap/>
          </w:tcPr>
          <w:p>
            <w:pPr/>
            <w:r>
              <w:rPr/>
              <w:t xml:space="preserve">Richtlinien</w:t>
            </w:r>
          </w:p>
        </w:tc>
        <w:tc>
          <w:tcPr>
            <w:tcW w:w="1960" w:type="dxa"/>
            <w:shd w:val="clear" w:fill="67ffcb"/>
            <w:noWrap/>
          </w:tcPr>
          <w:p>
            <w:pPr/>
            <w:r>
              <w:rPr/>
              <w:t xml:space="preserve">LVA Code</w:t>
            </w:r>
          </w:p>
        </w:tc>
      </w:tr>
      <w:tr>
        <w:trPr/>
        <w:tc>
          <w:tcPr>
            <w:shd w:val="clear" w:fill="yellow"/>
            <w:noWrap/>
          </w:tcPr>
          <w:p>
            <w:pPr/>
            <w:r>
              <w:rPr/>
              <w:t xml:space="preserve">MaP-61</w:t>
            </w:r>
          </w:p>
        </w:tc>
        <w:tc>
          <w:tcPr>
            <w:noWrap/>
          </w:tcPr>
          <w:p>
            <w:pPr/>
            <w:r>
              <w:rPr/>
              <w:t xml:space="preserve">(elastische) Bodenbeläge</w:t>
            </w:r>
          </w:p>
        </w:tc>
        <w:tc>
          <w:tcPr>
            <w:noWrap/>
          </w:tcPr>
          <w:p>
            <w:pPr/>
            <w:r>
              <w:rPr/>
              <w:t xml:space="preserve">6</w:t>
            </w:r>
          </w:p>
        </w:tc>
        <w:tc>
          <w:tcPr>
            <w:noWrap/>
          </w:tcPr>
          <w:p>
            <w:pPr/>
            <w:r>
              <w:rPr/>
              <w:t xml:space="preserve">3</w:t>
            </w:r>
          </w:p>
        </w:tc>
        <w:tc>
          <w:tcPr>
            <w:noWrap/>
          </w:tcPr>
          <w:p>
            <w:pPr/>
            <w:r>
              <w:rPr/>
              <w:t xml:space="preserve">33049</w:t>
            </w:r>
          </w:p>
        </w:tc>
        <w:tc>
          <w:tcPr>
            <w:noWrap/>
          </w:tcPr>
          <w:p>
            <w:pPr/>
            <w:r>
              <w:rPr/>
              <w:t xml:space="preserve">17 06 98 nk</w:t>
            </w:r>
          </w:p>
        </w:tc>
      </w:tr>
      <w:tr>
        <w:trPr/>
        <w:tc>
          <w:tcPr>
            <w:shd w:val="clear" w:fill="yellow"/>
            <w:noWrap/>
          </w:tcPr>
          <w:p>
            <w:pPr/>
            <w:r>
              <w:rPr/>
              <w:t xml:space="preserve">MaP-69</w:t>
            </w:r>
          </w:p>
        </w:tc>
        <w:tc>
          <w:tcPr>
            <w:noWrap/>
          </w:tcPr>
          <w:p>
            <w:pPr/>
            <w:r>
              <w:rPr/>
              <w:t xml:space="preserve">(elastische) Bodenbeläge</w:t>
            </w:r>
          </w:p>
        </w:tc>
        <w:tc>
          <w:tcPr>
            <w:noWrap/>
          </w:tcPr>
          <w:p>
            <w:pPr/>
            <w:r>
              <w:rPr/>
              <w:t xml:space="preserve">6</w:t>
            </w:r>
          </w:p>
        </w:tc>
        <w:tc>
          <w:tcPr>
            <w:noWrap/>
          </w:tcPr>
          <w:p>
            <w:pPr/>
            <w:r>
              <w:rPr/>
              <w:t xml:space="preserve">3</w:t>
            </w:r>
          </w:p>
        </w:tc>
        <w:tc>
          <w:tcPr>
            <w:noWrap/>
          </w:tcPr>
          <w:p>
            <w:pPr/>
            <w:r>
              <w:rPr/>
              <w:t xml:space="preserve">33049</w:t>
            </w:r>
          </w:p>
        </w:tc>
        <w:tc>
          <w:tcPr>
            <w:noWrap/>
          </w:tcPr>
          <w:p>
            <w:pPr/>
            <w:r>
              <w:rPr/>
              <w:t xml:space="preserve">17 06 98 nk</w:t>
            </w:r>
          </w:p>
        </w:tc>
      </w:tr>
      <w:tr>
        <w:trPr/>
        <w:tc>
          <w:tcPr>
            <w:shd w:val="clear" w:fill="yellow"/>
            <w:noWrap/>
          </w:tcPr>
          <w:p>
            <w:pPr/>
            <w:r>
              <w:rPr/>
              <w:t xml:space="preserve">VB-2</w:t>
            </w:r>
          </w:p>
        </w:tc>
        <w:tc>
          <w:tcPr>
            <w:noWrap/>
          </w:tcPr>
          <w:p>
            <w:pPr/>
            <w:r>
              <w:rPr/>
              <w:t xml:space="preserve">Faserzement</w:t>
            </w:r>
          </w:p>
        </w:tc>
        <w:tc>
          <w:tcPr>
            <w:noWrap/>
          </w:tcPr>
          <w:p>
            <w:pPr/>
            <w:r>
              <w:rPr/>
              <w:t xml:space="preserve">4</w:t>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yellow"/>
            <w:noWrap/>
          </w:tcPr>
          <w:p>
            <w:pPr/>
            <w:r>
              <w:rPr/>
              <w:t xml:space="preserve">VB-5</w:t>
            </w:r>
          </w:p>
        </w:tc>
        <w:tc>
          <w:tcPr>
            <w:noWrap/>
          </w:tcPr>
          <w:p>
            <w:pPr/>
            <w:r>
              <w:rPr/>
              <w:t xml:space="preserve">Faserzement</w:t>
            </w:r>
          </w:p>
        </w:tc>
        <w:tc>
          <w:tcPr>
            <w:noWrap/>
          </w:tcPr>
          <w:p>
            <w:pPr/>
            <w:r>
              <w:rPr/>
              <w:t xml:space="preserve">2</w:t>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yellow"/>
            <w:noWrap/>
          </w:tcPr>
          <w:p>
            <w:pPr/>
            <w:r>
              <w:rPr/>
              <w:t xml:space="preserve">VB-6</w:t>
            </w:r>
          </w:p>
        </w:tc>
        <w:tc>
          <w:tcPr>
            <w:noWrap/>
          </w:tcPr>
          <w:p>
            <w:pPr/>
            <w:r>
              <w:rPr/>
              <w:t xml:space="preserve">Flachdichtung</w:t>
            </w:r>
          </w:p>
        </w:tc>
        <w:tc>
          <w:tcPr>
            <w:noWrap/>
          </w:tcPr>
          <w:p>
            <w:pPr/>
            <w:r>
              <w:rPr/>
              <w:t xml:space="preserve">4</w:t>
            </w:r>
          </w:p>
        </w:tc>
        <w:tc>
          <w:tcPr>
            <w:noWrap/>
          </w:tcPr>
          <w:p>
            <w:pPr/>
            <w:r>
              <w:rPr/>
              <w:t xml:space="preserve">3</w:t>
            </w:r>
          </w:p>
        </w:tc>
        <w:tc>
          <w:tcPr>
            <w:noWrap/>
          </w:tcPr>
          <w:p>
            <w:pPr/>
            <w:r>
              <w:rPr/>
              <w:t xml:space="preserve">84053</w:t>
            </w:r>
          </w:p>
        </w:tc>
        <w:tc>
          <w:tcPr>
            <w:noWrap/>
          </w:tcPr>
          <w:p>
            <w:pPr/>
            <w:r>
              <w:rPr/>
              <w:t xml:space="preserve">17 06 05 S</w:t>
            </w:r>
          </w:p>
        </w:tc>
      </w:tr>
    </w:tbl>
    <w:p w14:paraId="43FDC159" w14:textId="77777777" w:rsidR="0047123B" w:rsidRDefault="00D36D8B" w:rsidP="00D36D8B">
      <w:pPr>
        <w:rPr>
          <w:rFonts w:ascii="Calibri" w:eastAsia="Calibri" w:hAnsi="Calibri" w:cs="Calibri"/>
          <w:sz w:val="24"/>
          <w:szCs w:val="24"/>
        </w:rPr>
      </w:pPr>
      <w:r>
        <w:rPr>
          <w:rFonts w:ascii="Calibri" w:eastAsia="Calibri" w:hAnsi="Calibri" w:cs="Calibri"/>
          <w:sz w:val="24"/>
          <w:szCs w:val="24"/>
        </w:rPr>
        <w:br w:type="page"/>
      </w:r>
    </w:p>
    <w:p w14:paraId="78EF3B09"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bookmarkStart w:id="34" w:name="_z337ya" w:colFirst="0" w:colLast="0"/>
      <w:bookmarkEnd w:id="34"/>
      <w:r w:rsidRPr="00A53CA1">
        <w:rPr>
          <w:rFonts w:ascii="Calibri" w:eastAsia="Calibri" w:hAnsi="Calibri" w:cs="Calibri"/>
          <w:b/>
          <w:bCs/>
          <w:color w:val="2F5496"/>
          <w:sz w:val="32"/>
          <w:szCs w:val="32"/>
        </w:rPr>
        <w:lastRenderedPageBreak/>
        <w:t>Entsorgung der Schadstoffe</w:t>
      </w:r>
    </w:p>
    <w:p w14:paraId="0CB8CD6C"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40"/>
          <w:szCs w:val="40"/>
        </w:rPr>
      </w:pPr>
      <w:r>
        <w:rPr>
          <w:rFonts w:ascii="Calibri" w:eastAsia="Calibri" w:hAnsi="Calibri" w:cs="Calibri"/>
          <w:b/>
          <w:color w:val="2F5496"/>
          <w:sz w:val="26"/>
          <w:szCs w:val="26"/>
        </w:rPr>
        <w:t>Entsorgungskonzept für die Schadstoffe</w:t>
      </w:r>
    </w:p>
    <w:p w14:paraId="28AD532C" w14:textId="77777777" w:rsidR="0047123B" w:rsidRDefault="0047123B" w:rsidP="0047123B">
      <w:pPr>
        <w:spacing w:line="240" w:lineRule="auto"/>
        <w:rPr>
          <w:rFonts w:ascii="Calibri" w:eastAsia="Calibri" w:hAnsi="Calibri" w:cs="Calibri"/>
          <w:sz w:val="24"/>
          <w:szCs w:val="24"/>
        </w:rPr>
      </w:pPr>
      <w:r>
        <w:rPr>
          <w:rFonts w:ascii="Calibri" w:eastAsia="Calibri" w:hAnsi="Calibri" w:cs="Calibri"/>
          <w:sz w:val="24"/>
          <w:szCs w:val="24"/>
        </w:rPr>
        <w:t>Die folgende Tabelle gibt einen Überblick über die korrekte Entsorgung der Schadstoffe:</w:t>
      </w:r>
      <w:r>
        <w:rPr>
          <w:rFonts w:ascii="Calibri" w:eastAsia="Calibri" w:hAnsi="Calibri" w:cs="Calibri"/>
          <w:sz w:val="24"/>
          <w:szCs w:val="24"/>
        </w:rPr>
        <w:br/>
      </w:r>
    </w:p>
    <w:tbl>
      <w:tblGrid>
        <w:gridCol w:w="1120" w:type="dxa"/>
        <w:gridCol w:w="1400" w:type="dxa"/>
        <w:gridCol w:w="1120" w:type="dxa"/>
        <w:gridCol w:w="1400" w:type="dxa"/>
        <w:gridCol w:w="1120" w:type="dxa"/>
        <w:gridCol w:w="280" w:type="dxa"/>
        <w:gridCol w:w="700" w:type="dxa"/>
      </w:tblGrid>
      <w:tblPr>
        <w:tblW w:w="0" w:type="auto"/>
        <w:tblLayout w:type="autofit"/>
        <w:tblBorders>
          <w:top w:val="single" w:sz="12"/>
          <w:left w:val="single" w:sz="12"/>
          <w:right w:val="single" w:sz="12"/>
          <w:bottom w:val="single" w:sz="12"/>
          <w:insideH w:val="single" w:sz="12"/>
          <w:insideV w:val="single" w:sz="12"/>
        </w:tblBorders>
      </w:tblPr>
      <w:tr>
        <w:trPr/>
        <w:tc>
          <w:tcPr>
            <w:tcW w:w="1120" w:type="dxa"/>
            <w:shd w:val="clear" w:fill="67ffcb"/>
            <w:noWrap/>
          </w:tcPr>
          <w:p>
            <w:pPr/>
            <w:r>
              <w:rPr/>
              <w:t xml:space="preserve">Probe-ID</w:t>
            </w:r>
          </w:p>
        </w:tc>
        <w:tc>
          <w:tcPr>
            <w:tcW w:w="1400" w:type="dxa"/>
            <w:shd w:val="clear" w:fill="67ffcb"/>
            <w:noWrap/>
          </w:tcPr>
          <w:p>
            <w:pPr/>
            <w:r>
              <w:rPr/>
              <w:t xml:space="preserve">Abfallart</w:t>
            </w:r>
          </w:p>
        </w:tc>
        <w:tc>
          <w:tcPr>
            <w:tcW w:w="1120" w:type="dxa"/>
            <w:shd w:val="clear" w:fill="67ffcb"/>
            <w:noWrap/>
          </w:tcPr>
          <w:p>
            <w:pPr/>
            <w:r>
              <w:rPr/>
              <w:t xml:space="preserve">LVA Code</w:t>
            </w:r>
          </w:p>
        </w:tc>
        <w:tc>
          <w:tcPr>
            <w:tcW w:w="1400" w:type="dxa"/>
            <w:shd w:val="clear" w:fill="67ffcb"/>
            <w:noWrap/>
          </w:tcPr>
          <w:p>
            <w:pPr/>
            <w:r>
              <w:rPr/>
              <w:t xml:space="preserve">Genereller Entsorgungsweg</w:t>
            </w:r>
          </w:p>
        </w:tc>
        <w:tc>
          <w:tcPr>
            <w:tcW w:w="1120" w:type="dxa"/>
            <w:shd w:val="clear" w:fill="67ffcb"/>
            <w:noWrap/>
          </w:tcPr>
          <w:p>
            <w:pPr/>
            <w:r>
              <w:rPr/>
              <w:t xml:space="preserve">Entsorgungsort</w:t>
            </w:r>
          </w:p>
        </w:tc>
        <w:tc>
          <w:tcPr>
            <w:tcW w:w="280" w:type="dxa"/>
            <w:shd w:val="clear" w:fill="67ffcb"/>
            <w:noWrap/>
          </w:tcPr>
          <w:p>
            <w:pPr/>
            <w:r>
              <w:rPr/>
              <w:t xml:space="preserve">t</w:t>
            </w:r>
          </w:p>
        </w:tc>
        <w:tc>
          <w:tcPr>
            <w:tcW w:w="700" w:type="dxa"/>
            <w:shd w:val="clear" w:fill="67ffcb"/>
            <w:noWrap/>
          </w:tcPr>
          <w:p>
            <w:pPr/>
            <w:r>
              <w:rPr/>
              <w:t xml:space="preserve">m3 lose</w:t>
            </w:r>
          </w:p>
        </w:tc>
      </w:tr>
      <w:tr>
        <w:trPr/>
        <w:tc>
          <w:tcPr>
            <w:shd w:val="clear" w:fill="red"/>
            <w:noWrap/>
          </w:tcPr>
          <w:p>
            <w:pPr/>
            <w:r>
              <w:rPr/>
              <w:t xml:space="preserve">MaP-6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MaP-61</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MaP-69</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VB-2</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VB-3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VB-4</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VB-5</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bl>
    <w:p w14:paraId="2215C53D" w14:textId="77777777" w:rsidR="0047123B" w:rsidRDefault="0047123B" w:rsidP="0047123B">
      <w:bookmarkStart w:id="35" w:name="OLE_LINK29"/>
      <w:r>
        <w:br w:type="page"/>
      </w:r>
    </w:p>
    <w:p w14:paraId="383C7F0A" w14:textId="77777777" w:rsidR="0047123B" w:rsidRPr="001F7839" w:rsidRDefault="0047123B" w:rsidP="0047123B">
      <w:r>
        <w:rPr>
          <w:rFonts w:ascii="Calibri" w:eastAsia="Calibri" w:hAnsi="Calibri" w:cs="Calibri"/>
          <w:b/>
          <w:color w:val="2F5496"/>
          <w:sz w:val="32"/>
          <w:szCs w:val="32"/>
        </w:rPr>
        <w:lastRenderedPageBreak/>
        <w:t>Empfehlung</w:t>
      </w:r>
      <w:bookmarkEnd w:id="35"/>
    </w:p>
    <w:p w14:paraId="03E28039" w14:textId="77777777" w:rsidR="0047123B" w:rsidRDefault="0047123B" w:rsidP="0047123B">
      <w:pPr>
        <w:spacing w:line="240" w:lineRule="auto"/>
        <w:rPr>
          <w:sz w:val="24"/>
          <w:szCs w:val="24"/>
        </w:rPr>
      </w:pPr>
    </w:p>
    <w:p>
      <w:pPr/>
      <w:r>
        <w:rPr/>
        <w:t xml:space="preserve">Die Probe MaP-6 zeigt, dass der Putz im Wohnzimmer des 4. OGs Asbest enthält. Aufgrund dessen ist eine Sanierung durch einen Schadstoffsanierer notwendig, wobei die Richtlinien EKAS 6503 Kap. 7 zu beachten sind und der Abfall mit dem LVA Code 17 06 05 S entsorgt werden muss.</w:t>
      </w:r>
      <w:br/>
      <w:r>
        <w:rPr/>
        <w:t xml:space="preserve"/>
      </w:r>
      <w:br/>
      <w:r>
        <w:rPr/>
        <w:t xml:space="preserve">Die Proben VB-3 und VB-4 haben festgestellt, dass Asbestschnüre in der Wand des Wohnzimmers im 4. OG sowie im Gang/Heizraum im UG vorhanden sind. Beide Materialien sollten ebenfalls unter Beachtung der Richtlinie EKAS 6503 Kap. 7.6 durch einen Schadstoffsanierer entfernt werden. Die Entsorgung erfolgt mit dem LVA Code 17 06 05 S.</w:t>
      </w:r>
      <w:br/>
      <w:r>
        <w:rPr/>
        <w:t xml:space="preserve"/>
      </w:r>
      <w:br/>
      <w:r>
        <w:rPr/>
        <w:t xml:space="preserve">Für die elastischen Bodenbeläge aus der Küche im EG und dem Treppenhaus zwischen EG und 1. OG, identifiziert durch die Proben MaP-61 und MaP-69, ist eine Handwerkersanierung ratsam. Die Arbeiten sind unter Berücksichtigung der Richtlinie 33049 auszuführen, und die Entsorgung findet mit dem LVA Code 17 06 98 nk statt.</w:t>
      </w:r>
      <w:br/>
      <w:r>
        <w:rPr/>
        <w:t xml:space="preserve"/>
      </w:r>
      <w:br/>
      <w:r>
        <w:rPr/>
        <w:t xml:space="preserve">Beim Faserzement aus dem Elektrotableau im ganzen Haus sowie der Türe im Gang/Heizraum im UG, angedeutet durch die Proben VB-2 und VB-5, ist eine Entfernung durch instruierte Handwerker möglich. Hierbei gilt es, die Richtlinie 33031 zu befolgen und eine korrekte Entsorgung auf einer Deponie B mit dem LVA Code 17 06 98 nk sicherzustellen.</w:t>
      </w:r>
      <w:br/>
      <w:r>
        <w:rPr/>
        <w:t xml:space="preserve"/>
      </w:r>
      <w:br/>
      <w:r>
        <w:rPr/>
        <w:t xml:space="preserve">Die Flachdichtung im Tankraum des UG, gekennzeichnet durch die Probe VB-6, enthält ebenfalls Asbest. Diese sollte unter der Einhaltung der Richtlinie 84053 von geschulten Handwerkern saniert und mit dem LVA Code 17 06 05 S entsorgt werden.</w:t>
      </w:r>
      <w:br/>
    </w:p>
    <w:p w14:paraId="5D954B69" w14:textId="77777777" w:rsidR="00223B3A" w:rsidRDefault="0047123B" w:rsidP="00B63228">
      <w:pPr>
        <w:spacing w:line="240" w:lineRule="auto"/>
        <w:rPr>
          <w:sz w:val="24"/>
          <w:szCs w:val="24"/>
        </w:rPr>
        <w:sectPr w:rsidR="00223B3A" w:rsidSect="00AE5C05">
          <w:headerReference w:type="first" r:id="rId7"/>
          <w:pgSz w:w="11909" w:h="16834"/>
          <w:pgMar w:top="1440" w:right="1440" w:bottom="1440" w:left="1440" w:header="720" w:footer="720" w:gutter="0"/>
          <w:pgNumType w:start="1"/>
          <w:cols w:space="720"/>
          <w:titlePg/>
        </w:sectPr>
      </w:pPr>
      <w:r>
        <w:rPr>
          <w:sz w:val="24"/>
          <w:szCs w:val="24"/>
        </w:rPr>
        <w:t>---</w:t>
      </w:r>
      <w:r>
        <w:rPr>
          <w:sz w:val="24"/>
          <w:szCs w:val="24"/>
        </w:rPr>
        <w:br/>
        <w:t>Pascal Kallen</w:t>
      </w:r>
      <w:r>
        <w:rPr>
          <w:sz w:val="24"/>
          <w:szCs w:val="24"/>
        </w:rPr>
        <w:br/>
      </w:r>
      <w:r>
        <w:rPr>
          <w:sz w:val="24"/>
          <w:szCs w:val="24"/>
        </w:rPr>
        <w:br/>
        <w:t>asbesttest.ch GmbH</w:t>
      </w:r>
      <w:r>
        <w:rPr>
          <w:sz w:val="24"/>
          <w:szCs w:val="24"/>
        </w:rPr>
        <w:br/>
        <w:t>Pulvermühlestrasse 4</w:t>
      </w:r>
      <w:r>
        <w:rPr>
          <w:sz w:val="24"/>
          <w:szCs w:val="24"/>
        </w:rPr>
        <w:br/>
        <w:t>7000 Chur</w:t>
      </w:r>
      <w:bookmarkStart w:id="37" w:name="_1ksv4uv" w:colFirst="0" w:colLast="0"/>
      <w:bookmarkEnd w:id="0"/>
      <w:bookmarkEnd w:id="37"/>
    </w:p>
    <w:p w14:paraId="437ADC1A" w14:textId="77777777" w:rsidR="003568DE" w:rsidRPr="008824DE" w:rsidRDefault="003568DE" w:rsidP="003568DE">
      <w:pPr>
        <w:spacing w:line="240" w:lineRule="auto"/>
        <w:rPr>
          <w:sz w:val="24"/>
          <w:szCs w:val="24"/>
        </w:rPr>
      </w:pPr>
      <w:bookmarkStart w:id="38" w:name="OLE_LINK2"/>
      <w:r>
        <w:rPr>
          <w:rFonts w:ascii="Calibri" w:eastAsia="Calibri" w:hAnsi="Calibri" w:cs="Calibri"/>
          <w:b/>
          <w:color w:val="2F5496"/>
          <w:sz w:val="32"/>
          <w:szCs w:val="32"/>
        </w:rPr>
        <w:lastRenderedPageBreak/>
        <w:t>Zusätzliche Beigaben</w:t>
      </w:r>
    </w:p>
    <w:p w14:paraId="5B5AACEE" w14:textId="77777777" w:rsidR="003568DE" w:rsidRDefault="003568DE" w:rsidP="003568DE">
      <w:pPr>
        <w:spacing w:line="240" w:lineRule="auto"/>
        <w:rPr>
          <w:rFonts w:ascii="Calibri" w:eastAsia="Calibri" w:hAnsi="Calibri" w:cs="Calibri"/>
          <w:sz w:val="24"/>
          <w:szCs w:val="24"/>
        </w:rPr>
      </w:pPr>
    </w:p>
    <w:tbl>
      <w:tblGrid>
        <w:gridCol w:w="840" w:type="dxa"/>
        <w:gridCol w:w="1120" w:type="dxa"/>
        <w:gridCol w:w="700" w:type="dxa"/>
        <w:gridCol w:w="1120" w:type="dxa"/>
        <w:gridCol w:w="196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840" w:type="dxa"/>
            <w:shd w:val="clear" w:fill="67ffcb"/>
            <w:noWrap/>
          </w:tcPr>
          <w:p>
            <w:pPr/>
            <w:r>
              <w:rPr/>
              <w:t xml:space="preserve">Bezeichnung</w:t>
            </w:r>
          </w:p>
        </w:tc>
        <w:tc>
          <w:tcPr>
            <w:tcW w:w="1120" w:type="dxa"/>
            <w:shd w:val="clear" w:fill="67ffcb"/>
            <w:noWrap/>
          </w:tcPr>
          <w:p>
            <w:pPr/>
            <w:r>
              <w:rPr/>
              <w:t xml:space="preserve">Verdachtsmoment</w:t>
            </w:r>
          </w:p>
        </w:tc>
        <w:tc>
          <w:tcPr>
            <w:tcW w:w="700" w:type="dxa"/>
            <w:shd w:val="clear" w:fill="67ffcb"/>
            <w:noWrap/>
          </w:tcPr>
          <w:p>
            <w:pPr/>
            <w:r>
              <w:rPr/>
              <w:t xml:space="preserve">Fundort</w:t>
            </w:r>
          </w:p>
        </w:tc>
        <w:tc>
          <w:tcPr>
            <w:tcW w:w="1120" w:type="dxa"/>
            <w:shd w:val="clear" w:fill="67ffcb"/>
            <w:noWrap/>
          </w:tcPr>
          <w:p>
            <w:pPr/>
            <w:r>
              <w:rPr/>
              <w:t xml:space="preserve">Bemerkung</w:t>
            </w:r>
          </w:p>
        </w:tc>
        <w:tc>
          <w:tcPr>
            <w:tcW w:w="1960" w:type="dxa"/>
            <w:shd w:val="clear" w:fill="67ffcb"/>
            <w:noWrap/>
          </w:tcPr>
          <w:p>
            <w:pPr/>
            <w:r>
              <w:rPr/>
              <w:t xml:space="preserve">Überblick</w:t>
            </w:r>
          </w:p>
        </w:tc>
        <w:tc>
          <w:tcPr>
            <w:tcW w:w="1960" w:type="dxa"/>
            <w:shd w:val="clear" w:fill="67ffcb"/>
            <w:noWrap/>
          </w:tcPr>
          <w:p>
            <w:pPr/>
            <w:r>
              <w:rPr/>
              <w:t xml:space="preserve">Detail</w:t>
            </w:r>
          </w:p>
        </w:tc>
      </w:tr>
      <w:tr>
        <w:trPr/>
        <w:tc>
          <w:tcPr>
            <w:shd w:val="clear"/>
            <w:noWrap/>
          </w:tcPr>
          <w:p>
            <w:pPr/>
            <w:r>
              <w:rPr/>
              <w:t xml:space="preserve">MaP-1</w:t>
            </w:r>
          </w:p>
        </w:tc>
        <w:tc>
          <w:tcPr>
            <w:noWrap/>
          </w:tcPr>
          <w:p>
            <w:pPr/>
            <w:r>
              <w:rPr/>
              <w:t xml:space="preserve">Alle Zimmer
</w:t>
            </w:r>
          </w:p>
          <w:p>
            <w:pPr/>
            <w:r>
              <w:rPr/>
              <w:t xml:space="preserve">DG
</w:t>
            </w:r>
          </w:p>
        </w:tc>
        <w:tc>
          <w:tcPr>
            <w:noWrap/>
          </w:tcPr>
          <w:p>
            <w:pPr/>
            <w:r>
              <w:rPr/>
              <w:t xml:space="preserve">VM-2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3" o:title=""/>
                </v:shape>
              </w:pict>
              <w:t xml:space="preserve"/>
            </w:r>
          </w:p>
        </w:tc>
        <w:tc>
          <w:tcPr>
            <w:noWrap/>
          </w:tcPr>
          <w:p>
            <w:pPr/>
            <w:r>
              <w:rPr/>
              <w:t xml:space="preserve"/>
              <w:pict>
                <v:shape type="#_x0000_t75" style="width:100px;height:150px" stroked="f" filled="f">
                  <v:imagedata r:id="rId24" o:title=""/>
                </v:shape>
              </w:pict>
              <w:t xml:space="preserve"/>
            </w:r>
          </w:p>
        </w:tc>
      </w:tr>
      <w:tr>
        <w:trPr/>
        <w:tc>
          <w:tcPr>
            <w:shd w:val="clear"/>
            <w:noWrap/>
          </w:tcPr>
          <w:p>
            <w:pPr/>
            <w:r>
              <w:rPr/>
              <w:t xml:space="preserve">MaP-2</w:t>
            </w:r>
          </w:p>
        </w:tc>
        <w:tc>
          <w:tcPr>
            <w:noWrap/>
          </w:tcPr>
          <w:p>
            <w:pPr/>
            <w:r>
              <w:rPr/>
              <w:t xml:space="preserve">Alle Zimmer
</w:t>
            </w:r>
          </w:p>
          <w:p>
            <w:pPr/>
            <w:r>
              <w:rPr/>
              <w:t xml:space="preserve">DG
</w:t>
            </w:r>
          </w:p>
        </w:tc>
        <w:tc>
          <w:tcPr>
            <w:noWrap/>
          </w:tcPr>
          <w:p>
            <w:pPr/>
            <w:r>
              <w:rPr/>
              <w:t xml:space="preserve">VM-3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25" o:title=""/>
                </v:shape>
              </w:pict>
              <w:t xml:space="preserve"/>
            </w:r>
          </w:p>
        </w:tc>
        <w:tc>
          <w:tcPr>
            <w:noWrap/>
          </w:tcPr>
          <w:p>
            <w:pPr/>
            <w:r>
              <w:rPr/>
              <w:t xml:space="preserve"/>
              <w:pict>
                <v:shape type="#_x0000_t75" style="width:100px;height:150px" stroked="f" filled="f">
                  <v:imagedata r:id="rId26" o:title=""/>
                </v:shape>
              </w:pict>
              <w:t xml:space="preserve"/>
            </w:r>
          </w:p>
        </w:tc>
      </w:tr>
      <w:tr>
        <w:trPr/>
        <w:tc>
          <w:tcPr>
            <w:shd w:val="clear"/>
            <w:noWrap/>
          </w:tcPr>
          <w:p>
            <w:pPr/>
            <w:r>
              <w:rPr/>
              <w:t xml:space="preserve">MaP-3</w:t>
            </w:r>
          </w:p>
        </w:tc>
        <w:tc>
          <w:tcPr>
            <w:noWrap/>
          </w:tcPr>
          <w:p>
            <w:pPr/>
            <w:r>
              <w:rPr/>
              <w:t xml:space="preserve">Gang / Treppenhaus
</w:t>
            </w:r>
          </w:p>
          <w:p>
            <w:pPr/>
            <w:r>
              <w:rPr/>
              <w:t xml:space="preserve">DG / 4. OG
</w:t>
            </w:r>
          </w:p>
        </w:tc>
        <w:tc>
          <w:tcPr>
            <w:noWrap/>
          </w:tcPr>
          <w:p>
            <w:pPr/>
            <w:r>
              <w:rPr/>
              <w:t xml:space="preserve">VM-4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27" o:title=""/>
                </v:shape>
              </w:pict>
              <w:t xml:space="preserve"/>
            </w:r>
          </w:p>
        </w:tc>
        <w:tc>
          <w:tcPr>
            <w:noWrap/>
          </w:tcPr>
          <w:p>
            <w:pPr/>
            <w:r>
              <w:rPr/>
              <w:t xml:space="preserve"/>
              <w:pict>
                <v:shape type="#_x0000_t75" style="width:100px;height:150px" stroked="f" filled="f">
                  <v:imagedata r:id="rId28" o:title=""/>
                </v:shape>
              </w:pict>
              <w:t xml:space="preserve"/>
            </w:r>
          </w:p>
        </w:tc>
      </w:tr>
      <w:tr>
        <w:trPr/>
        <w:tc>
          <w:tcPr>
            <w:shd w:val="clear"/>
            <w:noWrap/>
          </w:tcPr>
          <w:p>
            <w:pPr/>
            <w:r>
              <w:rPr/>
              <w:t xml:space="preserve">MaP-4</w:t>
            </w:r>
          </w:p>
        </w:tc>
        <w:tc>
          <w:tcPr>
            <w:noWrap/>
          </w:tcPr>
          <w:p>
            <w:pPr/>
            <w:r>
              <w:rPr/>
              <w:t xml:space="preserve">Gang / Treppenhaus
</w:t>
            </w:r>
          </w:p>
          <w:p>
            <w:pPr/>
            <w:r>
              <w:rPr/>
              <w:t xml:space="preserve">DG / 4. OG
</w:t>
            </w:r>
          </w:p>
        </w:tc>
        <w:tc>
          <w:tcPr>
            <w:noWrap/>
          </w:tcPr>
          <w:p>
            <w:pPr/>
            <w:r>
              <w:rPr/>
              <w:t xml:space="preserve">VM-5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9" o:title=""/>
                </v:shape>
              </w:pict>
              <w:t xml:space="preserve"/>
            </w:r>
          </w:p>
        </w:tc>
        <w:tc>
          <w:tcPr>
            <w:noWrap/>
          </w:tcPr>
          <w:p>
            <w:pPr/>
            <w:r>
              <w:rPr/>
              <w:t xml:space="preserve"/>
              <w:pict>
                <v:shape type="#_x0000_t75" style="width:100px;height:150px" stroked="f" filled="f">
                  <v:imagedata r:id="rId30" o:title=""/>
                </v:shape>
              </w:pict>
              <w:t xml:space="preserve"/>
            </w:r>
          </w:p>
        </w:tc>
      </w:tr>
      <w:tr>
        <w:trPr/>
        <w:tc>
          <w:tcPr>
            <w:shd w:val="clear"/>
            <w:noWrap/>
          </w:tcPr>
          <w:p>
            <w:pPr/>
            <w:r>
              <w:rPr/>
              <w:t xml:space="preserve">MaP-5</w:t>
            </w:r>
          </w:p>
        </w:tc>
        <w:tc>
          <w:tcPr>
            <w:noWrap/>
          </w:tcPr>
          <w:p>
            <w:pPr/>
            <w:r>
              <w:rPr/>
              <w:t xml:space="preserve">Ganzes Haus
</w:t>
            </w:r>
          </w:p>
          <w:p>
            <w:pPr/>
            <w:r>
              <w:rPr/>
              <w:t xml:space="preserve">DG / 1-4 OG / EG
</w:t>
            </w:r>
          </w:p>
        </w:tc>
        <w:tc>
          <w:tcPr>
            <w:noWrap/>
          </w:tcPr>
          <w:p>
            <w:pPr/>
            <w:r>
              <w:rPr/>
              <w:t xml:space="preserve">VM-6
</w:t>
            </w:r>
          </w:p>
          <w:p>
            <w:pPr/>
            <w:r>
              <w:rPr/>
              <w:t xml:space="preserve">Schlacke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31" o:title=""/>
                </v:shape>
              </w:pict>
              <w:t xml:space="preserve"/>
            </w:r>
          </w:p>
        </w:tc>
        <w:tc>
          <w:tcPr>
            <w:noWrap/>
          </w:tcPr>
          <w:p>
            <w:pPr/>
            <w:r>
              <w:rPr/>
              <w:t xml:space="preserve"/>
              <w:pict>
                <v:shape type="#_x0000_t75" style="width:100px;height:150px" stroked="f" filled="f">
                  <v:imagedata r:id="rId32" o:title=""/>
                </v:shape>
              </w:pict>
              <w:t xml:space="preserve"/>
            </w:r>
          </w:p>
        </w:tc>
      </w:tr>
      <w:tr>
        <w:trPr/>
        <w:tc>
          <w:tcPr>
            <w:shd w:val="clear"/>
            <w:noWrap/>
          </w:tcPr>
          <w:p>
            <w:pPr/>
            <w:r>
              <w:rPr/>
              <w:t xml:space="preserve">MaP-6</w:t>
            </w:r>
          </w:p>
        </w:tc>
        <w:tc>
          <w:tcPr>
            <w:noWrap/>
          </w:tcPr>
          <w:p>
            <w:pPr/>
            <w:r>
              <w:rPr/>
              <w:t xml:space="preserve">Wohnzimmer
</w:t>
            </w:r>
          </w:p>
          <w:p>
            <w:pPr/>
            <w:r>
              <w:rPr/>
              <w:t xml:space="preserve">4. OG
</w:t>
            </w:r>
          </w:p>
        </w:tc>
        <w:tc>
          <w:tcPr>
            <w:noWrap/>
          </w:tcPr>
          <w:p>
            <w:pPr/>
            <w:r>
              <w:rPr/>
              <w:t xml:space="preserve">VM-7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33" o:title=""/>
                </v:shape>
              </w:pict>
              <w:t xml:space="preserve"/>
            </w:r>
          </w:p>
        </w:tc>
        <w:tc>
          <w:tcPr>
            <w:noWrap/>
          </w:tcPr>
          <w:p>
            <w:pPr/>
            <w:r>
              <w:rPr/>
              <w:t xml:space="preserve"/>
              <w:pict>
                <v:shape type="#_x0000_t75" style="width:100px;height:150px" stroked="f" filled="f">
                  <v:imagedata r:id="rId34" o:title=""/>
                </v:shape>
              </w:pict>
              <w:t xml:space="preserve"/>
            </w:r>
          </w:p>
        </w:tc>
      </w:tr>
      <w:tr>
        <w:trPr/>
        <w:tc>
          <w:tcPr>
            <w:shd w:val="clear"/>
            <w:noWrap/>
          </w:tcPr>
          <w:p>
            <w:pPr/>
            <w:r>
              <w:rPr/>
              <w:t xml:space="preserve">MaP-7</w:t>
            </w:r>
          </w:p>
        </w:tc>
        <w:tc>
          <w:tcPr>
            <w:noWrap/>
          </w:tcPr>
          <w:p>
            <w:pPr/>
            <w:r>
              <w:rPr/>
              <w:t xml:space="preserve">Wohnzimmer
</w:t>
            </w:r>
          </w:p>
          <w:p>
            <w:pPr/>
            <w:r>
              <w:rPr/>
              <w:t xml:space="preserve">4. OG
</w:t>
            </w:r>
          </w:p>
        </w:tc>
        <w:tc>
          <w:tcPr>
            <w:noWrap/>
          </w:tcPr>
          <w:p>
            <w:pPr/>
            <w:r>
              <w:rPr/>
              <w:t xml:space="preserve">VM-8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35" o:title=""/>
                </v:shape>
              </w:pict>
              <w:t xml:space="preserve"/>
            </w:r>
          </w:p>
        </w:tc>
        <w:tc>
          <w:tcPr>
            <w:noWrap/>
          </w:tcPr>
          <w:p>
            <w:pPr/>
            <w:r>
              <w:rPr/>
              <w:t xml:space="preserve"/>
              <w:pict>
                <v:shape type="#_x0000_t75" style="width:100px;height:150px" stroked="f" filled="f">
                  <v:imagedata r:id="rId36" o:title=""/>
                </v:shape>
              </w:pict>
              <w:t xml:space="preserve"/>
            </w:r>
          </w:p>
        </w:tc>
      </w:tr>
      <w:tr>
        <w:trPr/>
        <w:tc>
          <w:tcPr>
            <w:shd w:val="clear"/>
            <w:noWrap/>
          </w:tcPr>
          <w:p>
            <w:pPr/>
            <w:r>
              <w:rPr/>
              <w:t xml:space="preserve">MaP-8</w:t>
            </w:r>
          </w:p>
        </w:tc>
        <w:tc>
          <w:tcPr>
            <w:noWrap/>
          </w:tcPr>
          <w:p>
            <w:pPr/>
            <w:r>
              <w:rPr/>
              <w:t xml:space="preserve">Ganzes Haus
</w:t>
            </w:r>
          </w:p>
          <w:p>
            <w:pPr/>
            <w:r>
              <w:rPr/>
              <w:t xml:space="preserve">DG / 1-4OG / EG / UG
</w:t>
            </w:r>
          </w:p>
        </w:tc>
        <w:tc>
          <w:tcPr>
            <w:noWrap/>
          </w:tcPr>
          <w:p>
            <w:pPr/>
            <w:r>
              <w:rPr/>
              <w:t xml:space="preserve">VM-9
</w:t>
            </w:r>
          </w:p>
          <w:p>
            <w:pPr/>
            <w:r>
              <w:rPr/>
              <w:t xml:space="preserve">Fensterkitt
</w:t>
            </w:r>
          </w:p>
          <w:p>
            <w:pPr/>
            <w:r>
              <w:rPr/>
              <w:t xml:space="preserve">Fenster
</w:t>
            </w:r>
          </w:p>
        </w:tc>
        <w:tc>
          <w:tcPr>
            <w:noWrap/>
          </w:tcPr>
          <w:p>
            <w:pPr/>
            <w:r>
              <w:rPr/>
              <w:t xml:space="preserve"/>
            </w:r>
          </w:p>
        </w:tc>
        <w:tc>
          <w:tcPr>
            <w:noWrap/>
          </w:tcPr>
          <w:p>
            <w:pPr/>
            <w:r>
              <w:rPr/>
              <w:t xml:space="preserve"/>
              <w:pict>
                <v:shape type="#_x0000_t75" style="width:100px;height:150px" stroked="f" filled="f">
                  <v:imagedata r:id="rId37" o:title=""/>
                </v:shape>
              </w:pict>
              <w:t xml:space="preserve"/>
            </w:r>
          </w:p>
        </w:tc>
        <w:tc>
          <w:tcPr>
            <w:noWrap/>
          </w:tcPr>
          <w:p>
            <w:pPr/>
            <w:r>
              <w:rPr/>
              <w:t xml:space="preserve"/>
              <w:pict>
                <v:shape type="#_x0000_t75" style="width:100px;height:150px" stroked="f" filled="f">
                  <v:imagedata r:id="rId38" o:title=""/>
                </v:shape>
              </w:pict>
              <w:t xml:space="preserve"/>
            </w:r>
          </w:p>
        </w:tc>
      </w:tr>
      <w:tr>
        <w:trPr/>
        <w:tc>
          <w:tcPr>
            <w:shd w:val="clear"/>
            <w:noWrap/>
          </w:tcPr>
          <w:p>
            <w:pPr/>
            <w:r>
              <w:rPr/>
              <w:t xml:space="preserve">MaP-9</w:t>
            </w:r>
          </w:p>
        </w:tc>
        <w:tc>
          <w:tcPr>
            <w:noWrap/>
          </w:tcPr>
          <w:p>
            <w:pPr/>
            <w:r>
              <w:rPr/>
              <w:t xml:space="preserve">Ganzes Haus
</w:t>
            </w:r>
          </w:p>
          <w:p>
            <w:pPr/>
            <w:r>
              <w:rPr/>
              <w:t xml:space="preserve">DG / 1-4 OG / EG / UG
</w:t>
            </w:r>
          </w:p>
        </w:tc>
        <w:tc>
          <w:tcPr>
            <w:noWrap/>
          </w:tcPr>
          <w:p>
            <w:pPr/>
            <w:r>
              <w:rPr/>
              <w:t xml:space="preserve">VM-10
</w:t>
            </w:r>
          </w:p>
          <w:p>
            <w:pPr/>
            <w:r>
              <w:rPr/>
              <w:t xml:space="preserve">Anschlagkitt
</w:t>
            </w:r>
          </w:p>
          <w:p>
            <w:pPr/>
            <w:r>
              <w:rPr/>
              <w:t xml:space="preserve">Fenster
</w:t>
            </w:r>
          </w:p>
        </w:tc>
        <w:tc>
          <w:tcPr>
            <w:noWrap/>
          </w:tcPr>
          <w:p>
            <w:pPr/>
            <w:r>
              <w:rPr/>
              <w:t xml:space="preserve"/>
            </w:r>
          </w:p>
        </w:tc>
        <w:tc>
          <w:tcPr>
            <w:noWrap/>
          </w:tcPr>
          <w:p>
            <w:pPr/>
            <w:r>
              <w:rPr/>
              <w:t xml:space="preserve"/>
              <w:pict>
                <v:shape type="#_x0000_t75" style="width:100px;height:150px" stroked="f" filled="f">
                  <v:imagedata r:id="rId39" o:title=""/>
                </v:shape>
              </w:pict>
              <w:t xml:space="preserve"/>
            </w:r>
          </w:p>
        </w:tc>
        <w:tc>
          <w:tcPr>
            <w:noWrap/>
          </w:tcPr>
          <w:p>
            <w:pPr/>
            <w:r>
              <w:rPr/>
              <w:t xml:space="preserve"/>
              <w:pict>
                <v:shape type="#_x0000_t75" style="width:100px;height:150px" stroked="f" filled="f">
                  <v:imagedata r:id="rId40" o:title=""/>
                </v:shape>
              </w:pict>
              <w:t xml:space="preserve"/>
            </w:r>
          </w:p>
        </w:tc>
      </w:tr>
      <w:tr>
        <w:trPr/>
        <w:tc>
          <w:tcPr>
            <w:shd w:val="clear"/>
            <w:noWrap/>
          </w:tcPr>
          <w:p>
            <w:pPr/>
            <w:r>
              <w:rPr/>
              <w:t xml:space="preserve">MaP-10</w:t>
            </w:r>
          </w:p>
        </w:tc>
        <w:tc>
          <w:tcPr>
            <w:noWrap/>
          </w:tcPr>
          <w:p>
            <w:pPr/>
            <w:r>
              <w:rPr/>
              <w:t xml:space="preserve">Gang
</w:t>
            </w:r>
          </w:p>
          <w:p>
            <w:pPr/>
            <w:r>
              <w:rPr/>
              <w:t xml:space="preserve">4. OG
</w:t>
            </w:r>
          </w:p>
        </w:tc>
        <w:tc>
          <w:tcPr>
            <w:noWrap/>
          </w:tcPr>
          <w:p>
            <w:pPr/>
            <w:r>
              <w:rPr/>
              <w:t xml:space="preserve">VM-11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41" o:title=""/>
                </v:shape>
              </w:pict>
              <w:t xml:space="preserve"/>
            </w:r>
          </w:p>
        </w:tc>
        <w:tc>
          <w:tcPr>
            <w:noWrap/>
          </w:tcPr>
          <w:p>
            <w:pPr/>
            <w:r>
              <w:rPr/>
              <w:t xml:space="preserve"/>
              <w:pict>
                <v:shape type="#_x0000_t75" style="width:100px;height:150px" stroked="f" filled="f">
                  <v:imagedata r:id="rId42" o:title=""/>
                </v:shape>
              </w:pict>
              <w:t xml:space="preserve"/>
            </w:r>
          </w:p>
        </w:tc>
      </w:tr>
      <w:tr>
        <w:trPr/>
        <w:tc>
          <w:tcPr>
            <w:shd w:val="clear"/>
            <w:noWrap/>
          </w:tcPr>
          <w:p>
            <w:pPr/>
            <w:r>
              <w:rPr/>
              <w:t xml:space="preserve">MaP-11</w:t>
            </w:r>
          </w:p>
        </w:tc>
        <w:tc>
          <w:tcPr>
            <w:noWrap/>
          </w:tcPr>
          <w:p>
            <w:pPr/>
            <w:r>
              <w:rPr/>
              <w:t xml:space="preserve">Gang
</w:t>
            </w:r>
          </w:p>
          <w:p>
            <w:pPr/>
            <w:r>
              <w:rPr/>
              <w:t xml:space="preserve">4. OG
</w:t>
            </w:r>
          </w:p>
        </w:tc>
        <w:tc>
          <w:tcPr>
            <w:noWrap/>
          </w:tcPr>
          <w:p>
            <w:pPr/>
            <w:r>
              <w:rPr/>
              <w:t xml:space="preserve">VM-12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43" o:title=""/>
                </v:shape>
              </w:pict>
              <w:t xml:space="preserve"/>
            </w:r>
          </w:p>
        </w:tc>
        <w:tc>
          <w:tcPr>
            <w:noWrap/>
          </w:tcPr>
          <w:p>
            <w:pPr/>
            <w:r>
              <w:rPr/>
              <w:t xml:space="preserve"/>
              <w:pict>
                <v:shape type="#_x0000_t75" style="width:100px;height:150px" stroked="f" filled="f">
                  <v:imagedata r:id="rId44" o:title=""/>
                </v:shape>
              </w:pict>
              <w:t xml:space="preserve"/>
            </w:r>
          </w:p>
        </w:tc>
      </w:tr>
      <w:tr>
        <w:trPr/>
        <w:tc>
          <w:tcPr>
            <w:shd w:val="clear"/>
            <w:noWrap/>
          </w:tcPr>
          <w:p>
            <w:pPr/>
            <w:r>
              <w:rPr/>
              <w:t xml:space="preserve">MaP-12</w:t>
            </w:r>
          </w:p>
        </w:tc>
        <w:tc>
          <w:tcPr>
            <w:noWrap/>
          </w:tcPr>
          <w:p>
            <w:pPr/>
            <w:r>
              <w:rPr/>
              <w:t xml:space="preserve">Küche
</w:t>
            </w:r>
          </w:p>
          <w:p>
            <w:pPr/>
            <w:r>
              <w:rPr/>
              <w:t xml:space="preserve">4. OG
</w:t>
            </w:r>
          </w:p>
        </w:tc>
        <w:tc>
          <w:tcPr>
            <w:noWrap/>
          </w:tcPr>
          <w:p>
            <w:pPr/>
            <w:r>
              <w:rPr/>
              <w:t xml:space="preserve">VM-13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45" o:title=""/>
                </v:shape>
              </w:pict>
              <w:t xml:space="preserve"/>
            </w:r>
          </w:p>
        </w:tc>
        <w:tc>
          <w:tcPr>
            <w:noWrap/>
          </w:tcPr>
          <w:p>
            <w:pPr/>
            <w:r>
              <w:rPr/>
              <w:t xml:space="preserve"/>
              <w:pict>
                <v:shape type="#_x0000_t75" style="width:100px;height:150px" stroked="f" filled="f">
                  <v:imagedata r:id="rId46" o:title=""/>
                </v:shape>
              </w:pict>
              <w:t xml:space="preserve"/>
            </w:r>
          </w:p>
        </w:tc>
      </w:tr>
      <w:tr>
        <w:trPr/>
        <w:tc>
          <w:tcPr>
            <w:shd w:val="clear"/>
            <w:noWrap/>
          </w:tcPr>
          <w:p>
            <w:pPr/>
            <w:r>
              <w:rPr/>
              <w:t xml:space="preserve">MaP-13</w:t>
            </w:r>
          </w:p>
        </w:tc>
        <w:tc>
          <w:tcPr>
            <w:noWrap/>
          </w:tcPr>
          <w:p>
            <w:pPr/>
            <w:r>
              <w:rPr/>
              <w:t xml:space="preserve">Küche
</w:t>
            </w:r>
          </w:p>
          <w:p>
            <w:pPr/>
            <w:r>
              <w:rPr/>
              <w:t xml:space="preserve">4. OG
</w:t>
            </w:r>
          </w:p>
        </w:tc>
        <w:tc>
          <w:tcPr>
            <w:noWrap/>
          </w:tcPr>
          <w:p>
            <w:pPr/>
            <w:r>
              <w:rPr/>
              <w:t xml:space="preserve">VM-14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47" o:title=""/>
                </v:shape>
              </w:pict>
              <w:t xml:space="preserve"/>
            </w:r>
          </w:p>
        </w:tc>
        <w:tc>
          <w:tcPr>
            <w:noWrap/>
          </w:tcPr>
          <w:p>
            <w:pPr/>
            <w:r>
              <w:rPr/>
              <w:t xml:space="preserve"/>
              <w:pict>
                <v:shape type="#_x0000_t75" style="width:100px;height:150px" stroked="f" filled="f">
                  <v:imagedata r:id="rId48" o:title=""/>
                </v:shape>
              </w:pict>
              <w:t xml:space="preserve"/>
            </w:r>
          </w:p>
        </w:tc>
      </w:tr>
      <w:tr>
        <w:trPr/>
        <w:tc>
          <w:tcPr>
            <w:shd w:val="clear"/>
            <w:noWrap/>
          </w:tcPr>
          <w:p>
            <w:pPr/>
            <w:r>
              <w:rPr/>
              <w:t xml:space="preserve">MaP-14</w:t>
            </w:r>
          </w:p>
        </w:tc>
        <w:tc>
          <w:tcPr>
            <w:noWrap/>
          </w:tcPr>
          <w:p>
            <w:pPr/>
            <w:r>
              <w:rPr/>
              <w:t xml:space="preserve">Küche
</w:t>
            </w:r>
          </w:p>
          <w:p>
            <w:pPr/>
            <w:r>
              <w:rPr/>
              <w:t xml:space="preserve">4. OG
</w:t>
            </w:r>
          </w:p>
        </w:tc>
        <w:tc>
          <w:tcPr>
            <w:noWrap/>
          </w:tcPr>
          <w:p>
            <w:pPr/>
            <w:r>
              <w:rPr/>
              <w:t xml:space="preserve">VM-15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49" o:title=""/>
                </v:shape>
              </w:pict>
              <w:t xml:space="preserve"/>
            </w:r>
          </w:p>
        </w:tc>
        <w:tc>
          <w:tcPr>
            <w:noWrap/>
          </w:tcPr>
          <w:p>
            <w:pPr/>
            <w:r>
              <w:rPr/>
              <w:t xml:space="preserve"/>
              <w:pict>
                <v:shape type="#_x0000_t75" style="width:100px;height:150px" stroked="f" filled="f">
                  <v:imagedata r:id="rId50" o:title=""/>
                </v:shape>
              </w:pict>
              <w:t xml:space="preserve"/>
            </w:r>
          </w:p>
        </w:tc>
      </w:tr>
      <w:tr>
        <w:trPr/>
        <w:tc>
          <w:tcPr>
            <w:shd w:val="clear"/>
            <w:noWrap/>
          </w:tcPr>
          <w:p>
            <w:pPr/>
            <w:r>
              <w:rPr/>
              <w:t xml:space="preserve">MaP-15</w:t>
            </w:r>
          </w:p>
        </w:tc>
        <w:tc>
          <w:tcPr>
            <w:noWrap/>
          </w:tcPr>
          <w:p>
            <w:pPr/>
            <w:r>
              <w:rPr/>
              <w:t xml:space="preserve">Küche
</w:t>
            </w:r>
          </w:p>
          <w:p>
            <w:pPr/>
            <w:r>
              <w:rPr/>
              <w:t xml:space="preserve">4. OG
</w:t>
            </w:r>
          </w:p>
        </w:tc>
        <w:tc>
          <w:tcPr>
            <w:noWrap/>
          </w:tcPr>
          <w:p>
            <w:pPr/>
            <w:r>
              <w:rPr/>
              <w:t xml:space="preserve">VM-16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51" o:title=""/>
                </v:shape>
              </w:pict>
              <w:t xml:space="preserve"/>
            </w:r>
          </w:p>
        </w:tc>
        <w:tc>
          <w:tcPr>
            <w:noWrap/>
          </w:tcPr>
          <w:p>
            <w:pPr/>
            <w:r>
              <w:rPr/>
              <w:t xml:space="preserve"/>
              <w:pict>
                <v:shape type="#_x0000_t75" style="width:100px;height:150px" stroked="f" filled="f">
                  <v:imagedata r:id="rId52" o:title=""/>
                </v:shape>
              </w:pict>
              <w:t xml:space="preserve"/>
            </w:r>
          </w:p>
        </w:tc>
      </w:tr>
      <w:tr>
        <w:trPr/>
        <w:tc>
          <w:tcPr>
            <w:shd w:val="clear"/>
            <w:noWrap/>
          </w:tcPr>
          <w:p>
            <w:pPr/>
            <w:r>
              <w:rPr/>
              <w:t xml:space="preserve">MaP-16</w:t>
            </w:r>
          </w:p>
        </w:tc>
        <w:tc>
          <w:tcPr>
            <w:noWrap/>
          </w:tcPr>
          <w:p>
            <w:pPr/>
            <w:r>
              <w:rPr/>
              <w:t xml:space="preserve">Alle Zimmer
</w:t>
            </w:r>
          </w:p>
          <w:p>
            <w:pPr/>
            <w:r>
              <w:rPr/>
              <w:t xml:space="preserve">4. OG
</w:t>
            </w:r>
          </w:p>
        </w:tc>
        <w:tc>
          <w:tcPr>
            <w:noWrap/>
          </w:tcPr>
          <w:p>
            <w:pPr/>
            <w:r>
              <w:rPr/>
              <w:t xml:space="preserve">VM-18
</w:t>
            </w:r>
          </w:p>
          <w:p>
            <w:pPr/>
            <w:r>
              <w:rPr/>
              <w:t xml:space="preserve">Klebstoffe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53" o:title=""/>
                </v:shape>
              </w:pict>
              <w:t xml:space="preserve"/>
            </w:r>
          </w:p>
        </w:tc>
        <w:tc>
          <w:tcPr>
            <w:noWrap/>
          </w:tcPr>
          <w:p>
            <w:pPr/>
            <w:r>
              <w:rPr/>
              <w:t xml:space="preserve"/>
              <w:pict>
                <v:shape type="#_x0000_t75" style="width:100px;height:150px" stroked="f" filled="f">
                  <v:imagedata r:id="rId54" o:title=""/>
                </v:shape>
              </w:pict>
              <w:t xml:space="preserve"/>
            </w:r>
          </w:p>
        </w:tc>
      </w:tr>
      <w:tr>
        <w:trPr/>
        <w:tc>
          <w:tcPr>
            <w:shd w:val="clear"/>
            <w:noWrap/>
          </w:tcPr>
          <w:p>
            <w:pPr/>
            <w:r>
              <w:rPr/>
              <w:t xml:space="preserve">MaP-17</w:t>
            </w:r>
          </w:p>
        </w:tc>
        <w:tc>
          <w:tcPr>
            <w:noWrap/>
          </w:tcPr>
          <w:p>
            <w:pPr/>
            <w:r>
              <w:rPr/>
              <w:t xml:space="preserve">WC
</w:t>
            </w:r>
          </w:p>
          <w:p>
            <w:pPr/>
            <w:r>
              <w:rPr/>
              <w:t xml:space="preserve">3. OG
</w:t>
            </w:r>
          </w:p>
        </w:tc>
        <w:tc>
          <w:tcPr>
            <w:noWrap/>
          </w:tcPr>
          <w:p>
            <w:pPr/>
            <w:r>
              <w:rPr/>
              <w:t xml:space="preserve">VM-20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55" o:title=""/>
                </v:shape>
              </w:pict>
              <w:t xml:space="preserve"/>
            </w:r>
          </w:p>
        </w:tc>
        <w:tc>
          <w:tcPr>
            <w:noWrap/>
          </w:tcPr>
          <w:p>
            <w:pPr/>
            <w:r>
              <w:rPr/>
              <w:t xml:space="preserve"/>
              <w:pict>
                <v:shape type="#_x0000_t75" style="width:100px;height:150px" stroked="f" filled="f">
                  <v:imagedata r:id="rId56" o:title=""/>
                </v:shape>
              </w:pict>
              <w:t xml:space="preserve"/>
            </w:r>
          </w:p>
        </w:tc>
      </w:tr>
      <w:tr>
        <w:trPr/>
        <w:tc>
          <w:tcPr>
            <w:shd w:val="clear"/>
            <w:noWrap/>
          </w:tcPr>
          <w:p>
            <w:pPr/>
            <w:r>
              <w:rPr/>
              <w:t xml:space="preserve">MaP-18</w:t>
            </w:r>
          </w:p>
        </w:tc>
        <w:tc>
          <w:tcPr>
            <w:noWrap/>
          </w:tcPr>
          <w:p>
            <w:pPr/>
            <w:r>
              <w:rPr/>
              <w:t xml:space="preserve">WC
</w:t>
            </w:r>
          </w:p>
          <w:p>
            <w:pPr/>
            <w:r>
              <w:rPr/>
              <w:t xml:space="preserve">3. OG
</w:t>
            </w:r>
          </w:p>
        </w:tc>
        <w:tc>
          <w:tcPr>
            <w:noWrap/>
          </w:tcPr>
          <w:p>
            <w:pPr/>
            <w:r>
              <w:rPr/>
              <w:t xml:space="preserve">VM-21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57" o:title=""/>
                </v:shape>
              </w:pict>
              <w:t xml:space="preserve"/>
            </w:r>
          </w:p>
        </w:tc>
        <w:tc>
          <w:tcPr>
            <w:noWrap/>
          </w:tcPr>
          <w:p>
            <w:pPr/>
            <w:r>
              <w:rPr/>
              <w:t xml:space="preserve"/>
              <w:pict>
                <v:shape type="#_x0000_t75" style="width:100px;height:150px" stroked="f" filled="f">
                  <v:imagedata r:id="rId58" o:title=""/>
                </v:shape>
              </w:pict>
              <w:t xml:space="preserve"/>
            </w:r>
          </w:p>
        </w:tc>
      </w:tr>
      <w:tr>
        <w:trPr/>
        <w:tc>
          <w:tcPr>
            <w:shd w:val="clear"/>
            <w:noWrap/>
          </w:tcPr>
          <w:p>
            <w:pPr/>
            <w:r>
              <w:rPr/>
              <w:t xml:space="preserve">MaP-19</w:t>
            </w:r>
          </w:p>
        </w:tc>
        <w:tc>
          <w:tcPr>
            <w:noWrap/>
          </w:tcPr>
          <w:p>
            <w:pPr/>
            <w:r>
              <w:rPr/>
              <w:t xml:space="preserve">Gang
</w:t>
            </w:r>
          </w:p>
          <w:p>
            <w:pPr/>
            <w:r>
              <w:rPr/>
              <w:t xml:space="preserve">4-1. OG
</w:t>
            </w:r>
          </w:p>
        </w:tc>
        <w:tc>
          <w:tcPr>
            <w:noWrap/>
          </w:tcPr>
          <w:p>
            <w:pPr/>
            <w:r>
              <w:rPr/>
              <w:t xml:space="preserve">VM-22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59" o:title=""/>
                </v:shape>
              </w:pict>
              <w:t xml:space="preserve"/>
            </w:r>
          </w:p>
        </w:tc>
        <w:tc>
          <w:tcPr>
            <w:noWrap/>
          </w:tcPr>
          <w:p>
            <w:pPr/>
            <w:r>
              <w:rPr/>
              <w:t xml:space="preserve"/>
              <w:pict>
                <v:shape type="#_x0000_t75" style="width:100px;height:150px" stroked="f" filled="f">
                  <v:imagedata r:id="rId60" o:title=""/>
                </v:shape>
              </w:pict>
              <w:t xml:space="preserve"/>
            </w:r>
          </w:p>
        </w:tc>
      </w:tr>
      <w:tr>
        <w:trPr/>
        <w:tc>
          <w:tcPr>
            <w:shd w:val="clear"/>
            <w:noWrap/>
          </w:tcPr>
          <w:p>
            <w:pPr/>
            <w:r>
              <w:rPr/>
              <w:t xml:space="preserve">MaP-20</w:t>
            </w:r>
          </w:p>
        </w:tc>
        <w:tc>
          <w:tcPr>
            <w:noWrap/>
          </w:tcPr>
          <w:p>
            <w:pPr/>
            <w:r>
              <w:rPr/>
              <w:t xml:space="preserve">Wohnzimmer
</w:t>
            </w:r>
          </w:p>
          <w:p>
            <w:pPr/>
            <w:r>
              <w:rPr/>
              <w:t xml:space="preserve">3. OG
</w:t>
            </w:r>
          </w:p>
        </w:tc>
        <w:tc>
          <w:tcPr>
            <w:noWrap/>
          </w:tcPr>
          <w:p>
            <w:pPr/>
            <w:r>
              <w:rPr/>
              <w:t xml:space="preserve">VM-23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61" o:title=""/>
                </v:shape>
              </w:pict>
              <w:t xml:space="preserve"/>
            </w:r>
          </w:p>
        </w:tc>
        <w:tc>
          <w:tcPr>
            <w:noWrap/>
          </w:tcPr>
          <w:p>
            <w:pPr/>
            <w:r>
              <w:rPr/>
              <w:t xml:space="preserve"/>
              <w:pict>
                <v:shape type="#_x0000_t75" style="width:100px;height:150px" stroked="f" filled="f">
                  <v:imagedata r:id="rId62" o:title=""/>
                </v:shape>
              </w:pict>
              <w:t xml:space="preserve"/>
            </w:r>
          </w:p>
        </w:tc>
      </w:tr>
      <w:tr>
        <w:trPr/>
        <w:tc>
          <w:tcPr>
            <w:shd w:val="clear"/>
            <w:noWrap/>
          </w:tcPr>
          <w:p>
            <w:pPr/>
            <w:r>
              <w:rPr/>
              <w:t xml:space="preserve">MaP-21</w:t>
            </w:r>
          </w:p>
        </w:tc>
        <w:tc>
          <w:tcPr>
            <w:noWrap/>
          </w:tcPr>
          <w:p>
            <w:pPr/>
            <w:r>
              <w:rPr/>
              <w:t xml:space="preserve">Wohnzimmer
</w:t>
            </w:r>
          </w:p>
          <w:p>
            <w:pPr/>
            <w:r>
              <w:rPr/>
              <w:t xml:space="preserve">3. OG
</w:t>
            </w:r>
          </w:p>
        </w:tc>
        <w:tc>
          <w:tcPr>
            <w:noWrap/>
          </w:tcPr>
          <w:p>
            <w:pPr/>
            <w:r>
              <w:rPr/>
              <w:t xml:space="preserve">VM-24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63" o:title=""/>
                </v:shape>
              </w:pict>
              <w:t xml:space="preserve"/>
            </w:r>
          </w:p>
        </w:tc>
        <w:tc>
          <w:tcPr>
            <w:noWrap/>
          </w:tcPr>
          <w:p>
            <w:pPr/>
            <w:r>
              <w:rPr/>
              <w:t xml:space="preserve"/>
              <w:pict>
                <v:shape type="#_x0000_t75" style="width:100px;height:150px" stroked="f" filled="f">
                  <v:imagedata r:id="rId64" o:title=""/>
                </v:shape>
              </w:pict>
              <w:t xml:space="preserve"/>
            </w:r>
          </w:p>
        </w:tc>
      </w:tr>
      <w:tr>
        <w:trPr/>
        <w:tc>
          <w:tcPr>
            <w:shd w:val="clear"/>
            <w:noWrap/>
          </w:tcPr>
          <w:p>
            <w:pPr/>
            <w:r>
              <w:rPr/>
              <w:t xml:space="preserve">MaP-22</w:t>
            </w:r>
          </w:p>
        </w:tc>
        <w:tc>
          <w:tcPr>
            <w:noWrap/>
          </w:tcPr>
          <w:p>
            <w:pPr/>
            <w:r>
              <w:rPr/>
              <w:t xml:space="preserve">Gang
</w:t>
            </w:r>
          </w:p>
          <w:p>
            <w:pPr/>
            <w:r>
              <w:rPr/>
              <w:t xml:space="preserve">3. OG
</w:t>
            </w:r>
          </w:p>
        </w:tc>
        <w:tc>
          <w:tcPr>
            <w:noWrap/>
          </w:tcPr>
          <w:p>
            <w:pPr/>
            <w:r>
              <w:rPr/>
              <w:t xml:space="preserve">VM-25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65" o:title=""/>
                </v:shape>
              </w:pict>
              <w:t xml:space="preserve"/>
            </w:r>
          </w:p>
        </w:tc>
        <w:tc>
          <w:tcPr>
            <w:noWrap/>
          </w:tcPr>
          <w:p>
            <w:pPr/>
            <w:r>
              <w:rPr/>
              <w:t xml:space="preserve"/>
              <w:pict>
                <v:shape type="#_x0000_t75" style="width:100px;height:150px" stroked="f" filled="f">
                  <v:imagedata r:id="rId66" o:title=""/>
                </v:shape>
              </w:pict>
              <w:t xml:space="preserve"/>
            </w:r>
          </w:p>
        </w:tc>
      </w:tr>
      <w:tr>
        <w:trPr/>
        <w:tc>
          <w:tcPr>
            <w:shd w:val="clear"/>
            <w:noWrap/>
          </w:tcPr>
          <w:p>
            <w:pPr/>
            <w:r>
              <w:rPr/>
              <w:t xml:space="preserve">MaP-23</w:t>
            </w:r>
          </w:p>
        </w:tc>
        <w:tc>
          <w:tcPr>
            <w:noWrap/>
          </w:tcPr>
          <w:p>
            <w:pPr/>
            <w:r>
              <w:rPr/>
              <w:t xml:space="preserve">Gang
</w:t>
            </w:r>
          </w:p>
          <w:p>
            <w:pPr/>
            <w:r>
              <w:rPr/>
              <w:t xml:space="preserve">3. OG
</w:t>
            </w:r>
          </w:p>
        </w:tc>
        <w:tc>
          <w:tcPr>
            <w:noWrap/>
          </w:tcPr>
          <w:p>
            <w:pPr/>
            <w:r>
              <w:rPr/>
              <w:t xml:space="preserve">VM-26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67" o:title=""/>
                </v:shape>
              </w:pict>
              <w:t xml:space="preserve"/>
            </w:r>
          </w:p>
        </w:tc>
        <w:tc>
          <w:tcPr>
            <w:noWrap/>
          </w:tcPr>
          <w:p>
            <w:pPr/>
            <w:r>
              <w:rPr/>
              <w:t xml:space="preserve"/>
              <w:pict>
                <v:shape type="#_x0000_t75" style="width:100px;height:150px" stroked="f" filled="f">
                  <v:imagedata r:id="rId68" o:title=""/>
                </v:shape>
              </w:pict>
              <w:t xml:space="preserve"/>
            </w:r>
          </w:p>
        </w:tc>
      </w:tr>
      <w:tr>
        <w:trPr/>
        <w:tc>
          <w:tcPr>
            <w:shd w:val="clear"/>
            <w:noWrap/>
          </w:tcPr>
          <w:p>
            <w:pPr/>
            <w:r>
              <w:rPr/>
              <w:t xml:space="preserve">MaP-24</w:t>
            </w:r>
          </w:p>
        </w:tc>
        <w:tc>
          <w:tcPr>
            <w:noWrap/>
          </w:tcPr>
          <w:p>
            <w:pPr/>
            <w:r>
              <w:rPr/>
              <w:t xml:space="preserve">Küche
</w:t>
            </w:r>
          </w:p>
          <w:p>
            <w:pPr/>
            <w:r>
              <w:rPr/>
              <w:t xml:space="preserve">3. OG
</w:t>
            </w:r>
          </w:p>
        </w:tc>
        <w:tc>
          <w:tcPr>
            <w:noWrap/>
          </w:tcPr>
          <w:p>
            <w:pPr/>
            <w:r>
              <w:rPr/>
              <w:t xml:space="preserve">VM-27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69" o:title=""/>
                </v:shape>
              </w:pict>
              <w:t xml:space="preserve"/>
            </w:r>
          </w:p>
        </w:tc>
        <w:tc>
          <w:tcPr>
            <w:noWrap/>
          </w:tcPr>
          <w:p>
            <w:pPr/>
            <w:r>
              <w:rPr/>
              <w:t xml:space="preserve"/>
              <w:pict>
                <v:shape type="#_x0000_t75" style="width:100px;height:150px" stroked="f" filled="f">
                  <v:imagedata r:id="rId70" o:title=""/>
                </v:shape>
              </w:pict>
              <w:t xml:space="preserve"/>
            </w:r>
          </w:p>
        </w:tc>
      </w:tr>
      <w:tr>
        <w:trPr/>
        <w:tc>
          <w:tcPr>
            <w:shd w:val="clear"/>
            <w:noWrap/>
          </w:tcPr>
          <w:p>
            <w:pPr/>
            <w:r>
              <w:rPr/>
              <w:t xml:space="preserve">MaP-25</w:t>
            </w:r>
          </w:p>
        </w:tc>
        <w:tc>
          <w:tcPr>
            <w:noWrap/>
          </w:tcPr>
          <w:p>
            <w:pPr/>
            <w:r>
              <w:rPr/>
              <w:t xml:space="preserve">Küche
</w:t>
            </w:r>
          </w:p>
          <w:p>
            <w:pPr/>
            <w:r>
              <w:rPr/>
              <w:t xml:space="preserve">3. OG
</w:t>
            </w:r>
          </w:p>
        </w:tc>
        <w:tc>
          <w:tcPr>
            <w:noWrap/>
          </w:tcPr>
          <w:p>
            <w:pPr/>
            <w:r>
              <w:rPr/>
              <w:t xml:space="preserve">VM-28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71" o:title=""/>
                </v:shape>
              </w:pict>
              <w:t xml:space="preserve"/>
            </w:r>
          </w:p>
        </w:tc>
        <w:tc>
          <w:tcPr>
            <w:noWrap/>
          </w:tcPr>
          <w:p>
            <w:pPr/>
            <w:r>
              <w:rPr/>
              <w:t xml:space="preserve"/>
              <w:pict>
                <v:shape type="#_x0000_t75" style="width:100px;height:150px" stroked="f" filled="f">
                  <v:imagedata r:id="rId72" o:title=""/>
                </v:shape>
              </w:pict>
              <w:t xml:space="preserve"/>
            </w:r>
          </w:p>
        </w:tc>
      </w:tr>
      <w:tr>
        <w:trPr/>
        <w:tc>
          <w:tcPr>
            <w:shd w:val="clear"/>
            <w:noWrap/>
          </w:tcPr>
          <w:p>
            <w:pPr/>
            <w:r>
              <w:rPr/>
              <w:t xml:space="preserve">MaP-26</w:t>
            </w:r>
          </w:p>
        </w:tc>
        <w:tc>
          <w:tcPr>
            <w:noWrap/>
          </w:tcPr>
          <w:p>
            <w:pPr/>
            <w:r>
              <w:rPr/>
              <w:t xml:space="preserve">Küche
</w:t>
            </w:r>
          </w:p>
          <w:p>
            <w:pPr/>
            <w:r>
              <w:rPr/>
              <w:t xml:space="preserve">3. OG
</w:t>
            </w:r>
          </w:p>
        </w:tc>
        <w:tc>
          <w:tcPr>
            <w:noWrap/>
          </w:tcPr>
          <w:p>
            <w:pPr/>
            <w:r>
              <w:rPr/>
              <w:t xml:space="preserve">VM-29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73" o:title=""/>
                </v:shape>
              </w:pict>
              <w:t xml:space="preserve"/>
            </w:r>
          </w:p>
        </w:tc>
        <w:tc>
          <w:tcPr>
            <w:noWrap/>
          </w:tcPr>
          <w:p>
            <w:pPr/>
            <w:r>
              <w:rPr/>
              <w:t xml:space="preserve"/>
              <w:pict>
                <v:shape type="#_x0000_t75" style="width:100px;height:150px" stroked="f" filled="f">
                  <v:imagedata r:id="rId74" o:title=""/>
                </v:shape>
              </w:pict>
              <w:t xml:space="preserve"/>
            </w:r>
          </w:p>
        </w:tc>
      </w:tr>
      <w:tr>
        <w:trPr/>
        <w:tc>
          <w:tcPr>
            <w:shd w:val="clear"/>
            <w:noWrap/>
          </w:tcPr>
          <w:p>
            <w:pPr/>
            <w:r>
              <w:rPr/>
              <w:t xml:space="preserve">MaP-27</w:t>
            </w:r>
          </w:p>
        </w:tc>
        <w:tc>
          <w:tcPr>
            <w:noWrap/>
          </w:tcPr>
          <w:p>
            <w:pPr/>
            <w:r>
              <w:rPr/>
              <w:t xml:space="preserve">WC
</w:t>
            </w:r>
          </w:p>
          <w:p>
            <w:pPr/>
            <w:r>
              <w:rPr/>
              <w:t xml:space="preserve">3. OG
</w:t>
            </w:r>
          </w:p>
        </w:tc>
        <w:tc>
          <w:tcPr>
            <w:noWrap/>
          </w:tcPr>
          <w:p>
            <w:pPr/>
            <w:r>
              <w:rPr/>
              <w:t xml:space="preserve">VM-30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75" o:title=""/>
                </v:shape>
              </w:pict>
              <w:t xml:space="preserve"/>
            </w:r>
          </w:p>
        </w:tc>
        <w:tc>
          <w:tcPr>
            <w:noWrap/>
          </w:tcPr>
          <w:p>
            <w:pPr/>
            <w:r>
              <w:rPr/>
              <w:t xml:space="preserve"/>
              <w:pict>
                <v:shape type="#_x0000_t75" style="width:100px;height:150px" stroked="f" filled="f">
                  <v:imagedata r:id="rId76" o:title=""/>
                </v:shape>
              </w:pict>
              <w:t xml:space="preserve"/>
            </w:r>
          </w:p>
        </w:tc>
      </w:tr>
      <w:tr>
        <w:trPr/>
        <w:tc>
          <w:tcPr>
            <w:shd w:val="clear"/>
            <w:noWrap/>
          </w:tcPr>
          <w:p>
            <w:pPr/>
            <w:r>
              <w:rPr/>
              <w:t xml:space="preserve">MaP-28</w:t>
            </w:r>
          </w:p>
        </w:tc>
        <w:tc>
          <w:tcPr>
            <w:noWrap/>
          </w:tcPr>
          <w:p>
            <w:pPr/>
            <w:r>
              <w:rPr/>
              <w:t xml:space="preserve">WC
</w:t>
            </w:r>
          </w:p>
          <w:p>
            <w:pPr/>
            <w:r>
              <w:rPr/>
              <w:t xml:space="preserve">3. OG
</w:t>
            </w:r>
          </w:p>
        </w:tc>
        <w:tc>
          <w:tcPr>
            <w:noWrap/>
          </w:tcPr>
          <w:p>
            <w:pPr/>
            <w:r>
              <w:rPr/>
              <w:t xml:space="preserve">VM-31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77" o:title=""/>
                </v:shape>
              </w:pict>
              <w:t xml:space="preserve"/>
            </w:r>
          </w:p>
        </w:tc>
        <w:tc>
          <w:tcPr>
            <w:noWrap/>
          </w:tcPr>
          <w:p>
            <w:pPr/>
            <w:r>
              <w:rPr/>
              <w:t xml:space="preserve"/>
              <w:pict>
                <v:shape type="#_x0000_t75" style="width:100px;height:150px" stroked="f" filled="f">
                  <v:imagedata r:id="rId78" o:title=""/>
                </v:shape>
              </w:pict>
              <w:t xml:space="preserve"/>
            </w:r>
          </w:p>
        </w:tc>
      </w:tr>
      <w:tr>
        <w:trPr/>
        <w:tc>
          <w:tcPr>
            <w:shd w:val="clear"/>
            <w:noWrap/>
          </w:tcPr>
          <w:p>
            <w:pPr/>
            <w:r>
              <w:rPr/>
              <w:t xml:space="preserve">MaP-29</w:t>
            </w:r>
          </w:p>
        </w:tc>
        <w:tc>
          <w:tcPr>
            <w:noWrap/>
          </w:tcPr>
          <w:p>
            <w:pPr/>
            <w:r>
              <w:rPr/>
              <w:t xml:space="preserve">WC
</w:t>
            </w:r>
          </w:p>
          <w:p>
            <w:pPr/>
            <w:r>
              <w:rPr/>
              <w:t xml:space="preserve">3. OG
</w:t>
            </w:r>
          </w:p>
        </w:tc>
        <w:tc>
          <w:tcPr>
            <w:noWrap/>
          </w:tcPr>
          <w:p>
            <w:pPr/>
            <w:r>
              <w:rPr/>
              <w:t xml:space="preserve">VM-32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79" o:title=""/>
                </v:shape>
              </w:pict>
              <w:t xml:space="preserve"/>
            </w:r>
          </w:p>
        </w:tc>
        <w:tc>
          <w:tcPr>
            <w:noWrap/>
          </w:tcPr>
          <w:p>
            <w:pPr/>
            <w:r>
              <w:rPr/>
              <w:t xml:space="preserve"/>
              <w:pict>
                <v:shape type="#_x0000_t75" style="width:100px;height:150px" stroked="f" filled="f">
                  <v:imagedata r:id="rId80" o:title=""/>
                </v:shape>
              </w:pict>
              <w:t xml:space="preserve"/>
            </w:r>
          </w:p>
        </w:tc>
      </w:tr>
      <w:tr>
        <w:trPr/>
        <w:tc>
          <w:tcPr>
            <w:shd w:val="clear"/>
            <w:noWrap/>
          </w:tcPr>
          <w:p>
            <w:pPr/>
            <w:r>
              <w:rPr/>
              <w:t xml:space="preserve">MaP-30</w:t>
            </w:r>
          </w:p>
        </w:tc>
        <w:tc>
          <w:tcPr>
            <w:noWrap/>
          </w:tcPr>
          <w:p>
            <w:pPr/>
            <w:r>
              <w:rPr/>
              <w:t xml:space="preserve">Wohnzimmer
</w:t>
            </w:r>
          </w:p>
          <w:p>
            <w:pPr/>
            <w:r>
              <w:rPr/>
              <w:t xml:space="preserve">2. OG
</w:t>
            </w:r>
          </w:p>
        </w:tc>
        <w:tc>
          <w:tcPr>
            <w:noWrap/>
          </w:tcPr>
          <w:p>
            <w:pPr/>
            <w:r>
              <w:rPr/>
              <w:t xml:space="preserve">VM-33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81" o:title=""/>
                </v:shape>
              </w:pict>
              <w:t xml:space="preserve"/>
            </w:r>
          </w:p>
        </w:tc>
        <w:tc>
          <w:tcPr>
            <w:noWrap/>
          </w:tcPr>
          <w:p>
            <w:pPr/>
            <w:r>
              <w:rPr/>
              <w:t xml:space="preserve"/>
              <w:pict>
                <v:shape type="#_x0000_t75" style="width:100px;height:150px" stroked="f" filled="f">
                  <v:imagedata r:id="rId82" o:title=""/>
                </v:shape>
              </w:pict>
              <w:t xml:space="preserve"/>
            </w:r>
          </w:p>
        </w:tc>
      </w:tr>
      <w:tr>
        <w:trPr/>
        <w:tc>
          <w:tcPr>
            <w:shd w:val="clear"/>
            <w:noWrap/>
          </w:tcPr>
          <w:p>
            <w:pPr/>
            <w:r>
              <w:rPr/>
              <w:t xml:space="preserve">MaP-31</w:t>
            </w:r>
          </w:p>
        </w:tc>
        <w:tc>
          <w:tcPr>
            <w:noWrap/>
          </w:tcPr>
          <w:p>
            <w:pPr/>
            <w:r>
              <w:rPr/>
              <w:t xml:space="preserve">Wohnzimmer
</w:t>
            </w:r>
          </w:p>
          <w:p>
            <w:pPr/>
            <w:r>
              <w:rPr/>
              <w:t xml:space="preserve">2. OG
</w:t>
            </w:r>
          </w:p>
        </w:tc>
        <w:tc>
          <w:tcPr>
            <w:noWrap/>
          </w:tcPr>
          <w:p>
            <w:pPr/>
            <w:r>
              <w:rPr/>
              <w:t xml:space="preserve">VM-34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83" o:title=""/>
                </v:shape>
              </w:pict>
              <w:t xml:space="preserve"/>
            </w:r>
          </w:p>
        </w:tc>
        <w:tc>
          <w:tcPr>
            <w:noWrap/>
          </w:tcPr>
          <w:p>
            <w:pPr/>
            <w:r>
              <w:rPr/>
              <w:t xml:space="preserve"/>
              <w:pict>
                <v:shape type="#_x0000_t75" style="width:100px;height:150px" stroked="f" filled="f">
                  <v:imagedata r:id="rId84" o:title=""/>
                </v:shape>
              </w:pict>
              <w:t xml:space="preserve"/>
            </w:r>
          </w:p>
        </w:tc>
      </w:tr>
      <w:tr>
        <w:trPr/>
        <w:tc>
          <w:tcPr>
            <w:shd w:val="clear"/>
            <w:noWrap/>
          </w:tcPr>
          <w:p>
            <w:pPr/>
            <w:r>
              <w:rPr/>
              <w:t xml:space="preserve">MaP-32</w:t>
            </w:r>
          </w:p>
        </w:tc>
        <w:tc>
          <w:tcPr>
            <w:noWrap/>
          </w:tcPr>
          <w:p>
            <w:pPr/>
            <w:r>
              <w:rPr/>
              <w:t xml:space="preserve">Gang
</w:t>
            </w:r>
          </w:p>
          <w:p>
            <w:pPr/>
            <w:r>
              <w:rPr/>
              <w:t xml:space="preserve">2.OG
</w:t>
            </w:r>
          </w:p>
        </w:tc>
        <w:tc>
          <w:tcPr>
            <w:noWrap/>
          </w:tcPr>
          <w:p>
            <w:pPr/>
            <w:r>
              <w:rPr/>
              <w:t xml:space="preserve">VM-35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85" o:title=""/>
                </v:shape>
              </w:pict>
              <w:t xml:space="preserve"/>
            </w:r>
          </w:p>
        </w:tc>
        <w:tc>
          <w:tcPr>
            <w:noWrap/>
          </w:tcPr>
          <w:p>
            <w:pPr/>
            <w:r>
              <w:rPr/>
              <w:t xml:space="preserve"/>
              <w:pict>
                <v:shape type="#_x0000_t75" style="width:100px;height:150px" stroked="f" filled="f">
                  <v:imagedata r:id="rId86" o:title=""/>
                </v:shape>
              </w:pict>
              <w:t xml:space="preserve"/>
            </w:r>
          </w:p>
        </w:tc>
      </w:tr>
      <w:tr>
        <w:trPr/>
        <w:tc>
          <w:tcPr>
            <w:shd w:val="clear"/>
            <w:noWrap/>
          </w:tcPr>
          <w:p>
            <w:pPr/>
            <w:r>
              <w:rPr/>
              <w:t xml:space="preserve">MaP-33</w:t>
            </w:r>
          </w:p>
        </w:tc>
        <w:tc>
          <w:tcPr>
            <w:noWrap/>
          </w:tcPr>
          <w:p>
            <w:pPr/>
            <w:r>
              <w:rPr/>
              <w:t xml:space="preserve">Gang
</w:t>
            </w:r>
          </w:p>
          <w:p>
            <w:pPr/>
            <w:r>
              <w:rPr/>
              <w:t xml:space="preserve">2.OG
</w:t>
            </w:r>
          </w:p>
        </w:tc>
        <w:tc>
          <w:tcPr>
            <w:noWrap/>
          </w:tcPr>
          <w:p>
            <w:pPr/>
            <w:r>
              <w:rPr/>
              <w:t xml:space="preserve">VM-36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87" o:title=""/>
                </v:shape>
              </w:pict>
              <w:t xml:space="preserve"/>
            </w:r>
          </w:p>
        </w:tc>
        <w:tc>
          <w:tcPr>
            <w:noWrap/>
          </w:tcPr>
          <w:p>
            <w:pPr/>
            <w:r>
              <w:rPr/>
              <w:t xml:space="preserve"/>
              <w:pict>
                <v:shape type="#_x0000_t75" style="width:100px;height:150px" stroked="f" filled="f">
                  <v:imagedata r:id="rId88" o:title=""/>
                </v:shape>
              </w:pict>
              <w:t xml:space="preserve"/>
            </w:r>
          </w:p>
        </w:tc>
      </w:tr>
      <w:tr>
        <w:trPr/>
        <w:tc>
          <w:tcPr>
            <w:shd w:val="clear"/>
            <w:noWrap/>
          </w:tcPr>
          <w:p>
            <w:pPr/>
            <w:r>
              <w:rPr/>
              <w:t xml:space="preserve">MaP-34</w:t>
            </w:r>
          </w:p>
        </w:tc>
        <w:tc>
          <w:tcPr>
            <w:noWrap/>
          </w:tcPr>
          <w:p>
            <w:pPr/>
            <w:r>
              <w:rPr/>
              <w:t xml:space="preserve">Küche
</w:t>
            </w:r>
          </w:p>
          <w:p>
            <w:pPr/>
            <w:r>
              <w:rPr/>
              <w:t xml:space="preserve">2. OG
</w:t>
            </w:r>
          </w:p>
        </w:tc>
        <w:tc>
          <w:tcPr>
            <w:noWrap/>
          </w:tcPr>
          <w:p>
            <w:pPr/>
            <w:r>
              <w:rPr/>
              <w:t xml:space="preserve">VM-37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89" o:title=""/>
                </v:shape>
              </w:pict>
              <w:t xml:space="preserve"/>
            </w:r>
          </w:p>
        </w:tc>
        <w:tc>
          <w:tcPr>
            <w:noWrap/>
          </w:tcPr>
          <w:p>
            <w:pPr/>
            <w:r>
              <w:rPr/>
              <w:t xml:space="preserve"/>
              <w:pict>
                <v:shape type="#_x0000_t75" style="width:100px;height:150px" stroked="f" filled="f">
                  <v:imagedata r:id="rId90" o:title=""/>
                </v:shape>
              </w:pict>
              <w:t xml:space="preserve"/>
            </w:r>
          </w:p>
        </w:tc>
      </w:tr>
      <w:tr>
        <w:trPr/>
        <w:tc>
          <w:tcPr>
            <w:shd w:val="clear"/>
            <w:noWrap/>
          </w:tcPr>
          <w:p>
            <w:pPr/>
            <w:r>
              <w:rPr/>
              <w:t xml:space="preserve">MaP-35</w:t>
            </w:r>
          </w:p>
        </w:tc>
        <w:tc>
          <w:tcPr>
            <w:noWrap/>
          </w:tcPr>
          <w:p>
            <w:pPr/>
            <w:r>
              <w:rPr/>
              <w:t xml:space="preserve">Küche
</w:t>
            </w:r>
          </w:p>
          <w:p>
            <w:pPr/>
            <w:r>
              <w:rPr/>
              <w:t xml:space="preserve">2. OG
</w:t>
            </w:r>
          </w:p>
        </w:tc>
        <w:tc>
          <w:tcPr>
            <w:noWrap/>
          </w:tcPr>
          <w:p>
            <w:pPr/>
            <w:r>
              <w:rPr/>
              <w:t xml:space="preserve">VM-38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91" o:title=""/>
                </v:shape>
              </w:pict>
              <w:t xml:space="preserve"/>
            </w:r>
          </w:p>
        </w:tc>
        <w:tc>
          <w:tcPr>
            <w:noWrap/>
          </w:tcPr>
          <w:p>
            <w:pPr/>
            <w:r>
              <w:rPr/>
              <w:t xml:space="preserve"/>
              <w:pict>
                <v:shape type="#_x0000_t75" style="width:100px;height:150px" stroked="f" filled="f">
                  <v:imagedata r:id="rId92" o:title=""/>
                </v:shape>
              </w:pict>
              <w:t xml:space="preserve"/>
            </w:r>
          </w:p>
        </w:tc>
      </w:tr>
      <w:tr>
        <w:trPr/>
        <w:tc>
          <w:tcPr>
            <w:shd w:val="clear"/>
            <w:noWrap/>
          </w:tcPr>
          <w:p>
            <w:pPr/>
            <w:r>
              <w:rPr/>
              <w:t xml:space="preserve">MaP-36</w:t>
            </w:r>
          </w:p>
        </w:tc>
        <w:tc>
          <w:tcPr>
            <w:noWrap/>
          </w:tcPr>
          <w:p>
            <w:pPr/>
            <w:r>
              <w:rPr/>
              <w:t xml:space="preserve">Küche
</w:t>
            </w:r>
          </w:p>
          <w:p>
            <w:pPr/>
            <w:r>
              <w:rPr/>
              <w:t xml:space="preserve">2. OG
</w:t>
            </w:r>
          </w:p>
        </w:tc>
        <w:tc>
          <w:tcPr>
            <w:noWrap/>
          </w:tcPr>
          <w:p>
            <w:pPr/>
            <w:r>
              <w:rPr/>
              <w:t xml:space="preserve">VM-39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93" o:title=""/>
                </v:shape>
              </w:pict>
              <w:t xml:space="preserve"/>
            </w:r>
          </w:p>
        </w:tc>
        <w:tc>
          <w:tcPr>
            <w:noWrap/>
          </w:tcPr>
          <w:p>
            <w:pPr/>
            <w:r>
              <w:rPr/>
              <w:t xml:space="preserve"/>
              <w:pict>
                <v:shape type="#_x0000_t75" style="width:100px;height:150px" stroked="f" filled="f">
                  <v:imagedata r:id="rId94" o:title=""/>
                </v:shape>
              </w:pict>
              <w:t xml:space="preserve"/>
            </w:r>
          </w:p>
        </w:tc>
      </w:tr>
      <w:tr>
        <w:trPr/>
        <w:tc>
          <w:tcPr>
            <w:shd w:val="clear"/>
            <w:noWrap/>
          </w:tcPr>
          <w:p>
            <w:pPr/>
            <w:r>
              <w:rPr/>
              <w:t xml:space="preserve">MaP-37</w:t>
            </w:r>
          </w:p>
        </w:tc>
        <w:tc>
          <w:tcPr>
            <w:noWrap/>
          </w:tcPr>
          <w:p>
            <w:pPr/>
            <w:r>
              <w:rPr/>
              <w:t xml:space="preserve">Küche
</w:t>
            </w:r>
          </w:p>
          <w:p>
            <w:pPr/>
            <w:r>
              <w:rPr/>
              <w:t xml:space="preserve">2. OG
</w:t>
            </w:r>
          </w:p>
        </w:tc>
        <w:tc>
          <w:tcPr>
            <w:noWrap/>
          </w:tcPr>
          <w:p>
            <w:pPr/>
            <w:r>
              <w:rPr/>
              <w:t xml:space="preserve">VM-40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95" o:title=""/>
                </v:shape>
              </w:pict>
              <w:t xml:space="preserve"/>
            </w:r>
          </w:p>
        </w:tc>
        <w:tc>
          <w:tcPr>
            <w:noWrap/>
          </w:tcPr>
          <w:p>
            <w:pPr/>
            <w:r>
              <w:rPr/>
              <w:t xml:space="preserve"/>
              <w:pict>
                <v:shape type="#_x0000_t75" style="width:100px;height:150px" stroked="f" filled="f">
                  <v:imagedata r:id="rId96" o:title=""/>
                </v:shape>
              </w:pict>
              <w:t xml:space="preserve"/>
            </w:r>
          </w:p>
        </w:tc>
      </w:tr>
      <w:tr>
        <w:trPr/>
        <w:tc>
          <w:tcPr>
            <w:shd w:val="clear"/>
            <w:noWrap/>
          </w:tcPr>
          <w:p>
            <w:pPr/>
            <w:r>
              <w:rPr/>
              <w:t xml:space="preserve">MaP-38</w:t>
            </w:r>
          </w:p>
        </w:tc>
        <w:tc>
          <w:tcPr>
            <w:noWrap/>
          </w:tcPr>
          <w:p>
            <w:pPr/>
            <w:r>
              <w:rPr/>
              <w:t xml:space="preserve">Küche
</w:t>
            </w:r>
          </w:p>
          <w:p>
            <w:pPr/>
            <w:r>
              <w:rPr/>
              <w:t xml:space="preserve">2. OG
</w:t>
            </w:r>
          </w:p>
        </w:tc>
        <w:tc>
          <w:tcPr>
            <w:noWrap/>
          </w:tcPr>
          <w:p>
            <w:pPr/>
            <w:r>
              <w:rPr/>
              <w:t xml:space="preserve">VM-41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97" o:title=""/>
                </v:shape>
              </w:pict>
              <w:t xml:space="preserve"/>
            </w:r>
          </w:p>
        </w:tc>
        <w:tc>
          <w:tcPr>
            <w:noWrap/>
          </w:tcPr>
          <w:p>
            <w:pPr/>
            <w:r>
              <w:rPr/>
              <w:t xml:space="preserve"/>
              <w:pict>
                <v:shape type="#_x0000_t75" style="width:100px;height:150px" stroked="f" filled="f">
                  <v:imagedata r:id="rId98" o:title=""/>
                </v:shape>
              </w:pict>
              <w:t xml:space="preserve"/>
            </w:r>
          </w:p>
        </w:tc>
      </w:tr>
      <w:tr>
        <w:trPr/>
        <w:tc>
          <w:tcPr>
            <w:shd w:val="clear"/>
            <w:noWrap/>
          </w:tcPr>
          <w:p>
            <w:pPr/>
            <w:r>
              <w:rPr/>
              <w:t xml:space="preserve">MaP-39</w:t>
            </w:r>
          </w:p>
        </w:tc>
        <w:tc>
          <w:tcPr>
            <w:noWrap/>
          </w:tcPr>
          <w:p>
            <w:pPr/>
            <w:r>
              <w:rPr/>
              <w:t xml:space="preserve">WC
</w:t>
            </w:r>
          </w:p>
          <w:p>
            <w:pPr/>
            <w:r>
              <w:rPr/>
              <w:t xml:space="preserve">2. OG
</w:t>
            </w:r>
          </w:p>
        </w:tc>
        <w:tc>
          <w:tcPr>
            <w:noWrap/>
          </w:tcPr>
          <w:p>
            <w:pPr/>
            <w:r>
              <w:rPr/>
              <w:t xml:space="preserve">VM-42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99" o:title=""/>
                </v:shape>
              </w:pict>
              <w:t xml:space="preserve"/>
            </w:r>
          </w:p>
        </w:tc>
        <w:tc>
          <w:tcPr>
            <w:noWrap/>
          </w:tcPr>
          <w:p>
            <w:pPr/>
            <w:r>
              <w:rPr/>
              <w:t xml:space="preserve"/>
              <w:pict>
                <v:shape type="#_x0000_t75" style="width:100px;height:150px" stroked="f" filled="f">
                  <v:imagedata r:id="rId100" o:title=""/>
                </v:shape>
              </w:pict>
              <w:t xml:space="preserve"/>
            </w:r>
          </w:p>
        </w:tc>
      </w:tr>
      <w:tr>
        <w:trPr/>
        <w:tc>
          <w:tcPr>
            <w:shd w:val="clear"/>
            <w:noWrap/>
          </w:tcPr>
          <w:p>
            <w:pPr/>
            <w:r>
              <w:rPr/>
              <w:t xml:space="preserve">MaP-40</w:t>
            </w:r>
          </w:p>
        </w:tc>
        <w:tc>
          <w:tcPr>
            <w:noWrap/>
          </w:tcPr>
          <w:p>
            <w:pPr/>
            <w:r>
              <w:rPr/>
              <w:t xml:space="preserve">WC
</w:t>
            </w:r>
          </w:p>
          <w:p>
            <w:pPr/>
            <w:r>
              <w:rPr/>
              <w:t xml:space="preserve">2. OG
</w:t>
            </w:r>
          </w:p>
        </w:tc>
        <w:tc>
          <w:tcPr>
            <w:noWrap/>
          </w:tcPr>
          <w:p>
            <w:pPr/>
            <w:r>
              <w:rPr/>
              <w:t xml:space="preserve">VM-43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01" o:title=""/>
                </v:shape>
              </w:pict>
              <w:t xml:space="preserve"/>
            </w:r>
          </w:p>
        </w:tc>
        <w:tc>
          <w:tcPr>
            <w:noWrap/>
          </w:tcPr>
          <w:p>
            <w:pPr/>
            <w:r>
              <w:rPr/>
              <w:t xml:space="preserve"/>
              <w:pict>
                <v:shape type="#_x0000_t75" style="width:100px;height:150px" stroked="f" filled="f">
                  <v:imagedata r:id="rId102" o:title=""/>
                </v:shape>
              </w:pict>
              <w:t xml:space="preserve"/>
            </w:r>
          </w:p>
        </w:tc>
      </w:tr>
      <w:tr>
        <w:trPr/>
        <w:tc>
          <w:tcPr>
            <w:shd w:val="clear"/>
            <w:noWrap/>
          </w:tcPr>
          <w:p>
            <w:pPr/>
            <w:r>
              <w:rPr/>
              <w:t xml:space="preserve">MaP-41</w:t>
            </w:r>
          </w:p>
        </w:tc>
        <w:tc>
          <w:tcPr>
            <w:noWrap/>
          </w:tcPr>
          <w:p>
            <w:pPr/>
            <w:r>
              <w:rPr/>
              <w:t xml:space="preserve">WC
</w:t>
            </w:r>
          </w:p>
          <w:p>
            <w:pPr/>
            <w:r>
              <w:rPr/>
              <w:t xml:space="preserve">2. OG
</w:t>
            </w:r>
          </w:p>
        </w:tc>
        <w:tc>
          <w:tcPr>
            <w:noWrap/>
          </w:tcPr>
          <w:p>
            <w:pPr/>
            <w:r>
              <w:rPr/>
              <w:t xml:space="preserve">VM-44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03" o:title=""/>
                </v:shape>
              </w:pict>
              <w:t xml:space="preserve"/>
            </w:r>
          </w:p>
        </w:tc>
        <w:tc>
          <w:tcPr>
            <w:noWrap/>
          </w:tcPr>
          <w:p>
            <w:pPr/>
            <w:r>
              <w:rPr/>
              <w:t xml:space="preserve"/>
              <w:pict>
                <v:shape type="#_x0000_t75" style="width:100px;height:150px" stroked="f" filled="f">
                  <v:imagedata r:id="rId104" o:title=""/>
                </v:shape>
              </w:pict>
              <w:t xml:space="preserve"/>
            </w:r>
          </w:p>
        </w:tc>
      </w:tr>
      <w:tr>
        <w:trPr/>
        <w:tc>
          <w:tcPr>
            <w:shd w:val="clear"/>
            <w:noWrap/>
          </w:tcPr>
          <w:p>
            <w:pPr/>
            <w:r>
              <w:rPr/>
              <w:t xml:space="preserve">MaP-42</w:t>
            </w:r>
          </w:p>
        </w:tc>
        <w:tc>
          <w:tcPr>
            <w:noWrap/>
          </w:tcPr>
          <w:p>
            <w:pPr/>
            <w:r>
              <w:rPr/>
              <w:t xml:space="preserve">Wohnzimmer
</w:t>
            </w:r>
          </w:p>
          <w:p>
            <w:pPr/>
            <w:r>
              <w:rPr/>
              <w:t xml:space="preserve">1. OG
</w:t>
            </w:r>
          </w:p>
        </w:tc>
        <w:tc>
          <w:tcPr>
            <w:noWrap/>
          </w:tcPr>
          <w:p>
            <w:pPr/>
            <w:r>
              <w:rPr/>
              <w:t xml:space="preserve">VM-45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05" o:title=""/>
                </v:shape>
              </w:pict>
              <w:t xml:space="preserve"/>
            </w:r>
          </w:p>
        </w:tc>
        <w:tc>
          <w:tcPr>
            <w:noWrap/>
          </w:tcPr>
          <w:p>
            <w:pPr/>
            <w:r>
              <w:rPr/>
              <w:t xml:space="preserve"/>
              <w:pict>
                <v:shape type="#_x0000_t75" style="width:100px;height:150px" stroked="f" filled="f">
                  <v:imagedata r:id="rId106" o:title=""/>
                </v:shape>
              </w:pict>
              <w:t xml:space="preserve"/>
            </w:r>
          </w:p>
        </w:tc>
      </w:tr>
      <w:tr>
        <w:trPr/>
        <w:tc>
          <w:tcPr>
            <w:shd w:val="clear"/>
            <w:noWrap/>
          </w:tcPr>
          <w:p>
            <w:pPr/>
            <w:r>
              <w:rPr/>
              <w:t xml:space="preserve">MaP-43</w:t>
            </w:r>
          </w:p>
        </w:tc>
        <w:tc>
          <w:tcPr>
            <w:noWrap/>
          </w:tcPr>
          <w:p>
            <w:pPr/>
            <w:r>
              <w:rPr/>
              <w:t xml:space="preserve">Wohnzimmer
</w:t>
            </w:r>
          </w:p>
          <w:p>
            <w:pPr/>
            <w:r>
              <w:rPr/>
              <w:t xml:space="preserve">1. OG
</w:t>
            </w:r>
          </w:p>
        </w:tc>
        <w:tc>
          <w:tcPr>
            <w:noWrap/>
          </w:tcPr>
          <w:p>
            <w:pPr/>
            <w:r>
              <w:rPr/>
              <w:t xml:space="preserve">VM-46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07" o:title=""/>
                </v:shape>
              </w:pict>
              <w:t xml:space="preserve"/>
            </w:r>
          </w:p>
        </w:tc>
        <w:tc>
          <w:tcPr>
            <w:noWrap/>
          </w:tcPr>
          <w:p>
            <w:pPr/>
            <w:r>
              <w:rPr/>
              <w:t xml:space="preserve"/>
              <w:pict>
                <v:shape type="#_x0000_t75" style="width:100px;height:150px" stroked="f" filled="f">
                  <v:imagedata r:id="rId108" o:title=""/>
                </v:shape>
              </w:pict>
              <w:t xml:space="preserve"/>
            </w:r>
          </w:p>
        </w:tc>
      </w:tr>
      <w:tr>
        <w:trPr/>
        <w:tc>
          <w:tcPr>
            <w:shd w:val="clear"/>
            <w:noWrap/>
          </w:tcPr>
          <w:p>
            <w:pPr/>
            <w:r>
              <w:rPr/>
              <w:t xml:space="preserve">MaP-44</w:t>
            </w:r>
          </w:p>
        </w:tc>
        <w:tc>
          <w:tcPr>
            <w:noWrap/>
          </w:tcPr>
          <w:p>
            <w:pPr/>
            <w:r>
              <w:rPr/>
              <w:t xml:space="preserve">Gang
</w:t>
            </w:r>
          </w:p>
          <w:p>
            <w:pPr/>
            <w:r>
              <w:rPr/>
              <w:t xml:space="preserve">1. OG
</w:t>
            </w:r>
          </w:p>
        </w:tc>
        <w:tc>
          <w:tcPr>
            <w:noWrap/>
          </w:tcPr>
          <w:p>
            <w:pPr/>
            <w:r>
              <w:rPr/>
              <w:t xml:space="preserve">VM-47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09" o:title=""/>
                </v:shape>
              </w:pict>
              <w:t xml:space="preserve"/>
            </w:r>
          </w:p>
        </w:tc>
        <w:tc>
          <w:tcPr>
            <w:noWrap/>
          </w:tcPr>
          <w:p>
            <w:pPr/>
            <w:r>
              <w:rPr/>
              <w:t xml:space="preserve"/>
              <w:pict>
                <v:shape type="#_x0000_t75" style="width:100px;height:150px" stroked="f" filled="f">
                  <v:imagedata r:id="rId110" o:title=""/>
                </v:shape>
              </w:pict>
              <w:t xml:space="preserve"/>
            </w:r>
          </w:p>
        </w:tc>
      </w:tr>
      <w:tr>
        <w:trPr/>
        <w:tc>
          <w:tcPr>
            <w:shd w:val="clear"/>
            <w:noWrap/>
          </w:tcPr>
          <w:p>
            <w:pPr/>
            <w:r>
              <w:rPr/>
              <w:t xml:space="preserve">MaP-45</w:t>
            </w:r>
          </w:p>
        </w:tc>
        <w:tc>
          <w:tcPr>
            <w:noWrap/>
          </w:tcPr>
          <w:p>
            <w:pPr/>
            <w:r>
              <w:rPr/>
              <w:t xml:space="preserve">Gang
</w:t>
            </w:r>
          </w:p>
          <w:p>
            <w:pPr/>
            <w:r>
              <w:rPr/>
              <w:t xml:space="preserve">1. OG
</w:t>
            </w:r>
          </w:p>
        </w:tc>
        <w:tc>
          <w:tcPr>
            <w:noWrap/>
          </w:tcPr>
          <w:p>
            <w:pPr/>
            <w:r>
              <w:rPr/>
              <w:t xml:space="preserve">VM-48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11" o:title=""/>
                </v:shape>
              </w:pict>
              <w:t xml:space="preserve"/>
            </w:r>
          </w:p>
        </w:tc>
        <w:tc>
          <w:tcPr>
            <w:noWrap/>
          </w:tcPr>
          <w:p>
            <w:pPr/>
            <w:r>
              <w:rPr/>
              <w:t xml:space="preserve"/>
              <w:pict>
                <v:shape type="#_x0000_t75" style="width:100px;height:150px" stroked="f" filled="f">
                  <v:imagedata r:id="rId112" o:title=""/>
                </v:shape>
              </w:pict>
              <w:t xml:space="preserve"/>
            </w:r>
          </w:p>
        </w:tc>
      </w:tr>
      <w:tr>
        <w:trPr/>
        <w:tc>
          <w:tcPr>
            <w:shd w:val="clear"/>
            <w:noWrap/>
          </w:tcPr>
          <w:p>
            <w:pPr/>
            <w:r>
              <w:rPr/>
              <w:t xml:space="preserve">MaP-46</w:t>
            </w:r>
          </w:p>
        </w:tc>
        <w:tc>
          <w:tcPr>
            <w:noWrap/>
          </w:tcPr>
          <w:p>
            <w:pPr/>
            <w:r>
              <w:rPr/>
              <w:t xml:space="preserve">Küche
</w:t>
            </w:r>
          </w:p>
          <w:p>
            <w:pPr/>
            <w:r>
              <w:rPr/>
              <w:t xml:space="preserve">1. OG
</w:t>
            </w:r>
          </w:p>
        </w:tc>
        <w:tc>
          <w:tcPr>
            <w:noWrap/>
          </w:tcPr>
          <w:p>
            <w:pPr/>
            <w:r>
              <w:rPr/>
              <w:t xml:space="preserve">VM-49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13" o:title=""/>
                </v:shape>
              </w:pict>
              <w:t xml:space="preserve"/>
            </w:r>
          </w:p>
        </w:tc>
        <w:tc>
          <w:tcPr>
            <w:noWrap/>
          </w:tcPr>
          <w:p>
            <w:pPr/>
            <w:r>
              <w:rPr/>
              <w:t xml:space="preserve"/>
              <w:pict>
                <v:shape type="#_x0000_t75" style="width:100px;height:150px" stroked="f" filled="f">
                  <v:imagedata r:id="rId114" o:title=""/>
                </v:shape>
              </w:pict>
              <w:t xml:space="preserve"/>
            </w:r>
          </w:p>
        </w:tc>
      </w:tr>
      <w:tr>
        <w:trPr/>
        <w:tc>
          <w:tcPr>
            <w:shd w:val="clear"/>
            <w:noWrap/>
          </w:tcPr>
          <w:p>
            <w:pPr/>
            <w:r>
              <w:rPr/>
              <w:t xml:space="preserve">MaP-47</w:t>
            </w:r>
          </w:p>
        </w:tc>
        <w:tc>
          <w:tcPr>
            <w:noWrap/>
          </w:tcPr>
          <w:p>
            <w:pPr/>
            <w:r>
              <w:rPr/>
              <w:t xml:space="preserve">Küche
</w:t>
            </w:r>
          </w:p>
          <w:p>
            <w:pPr/>
            <w:r>
              <w:rPr/>
              <w:t xml:space="preserve">1. OG
</w:t>
            </w:r>
          </w:p>
        </w:tc>
        <w:tc>
          <w:tcPr>
            <w:noWrap/>
          </w:tcPr>
          <w:p>
            <w:pPr/>
            <w:r>
              <w:rPr/>
              <w:t xml:space="preserve">VM-50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15" o:title=""/>
                </v:shape>
              </w:pict>
              <w:t xml:space="preserve"/>
            </w:r>
          </w:p>
        </w:tc>
        <w:tc>
          <w:tcPr>
            <w:noWrap/>
          </w:tcPr>
          <w:p>
            <w:pPr/>
            <w:r>
              <w:rPr/>
              <w:t xml:space="preserve"/>
              <w:pict>
                <v:shape type="#_x0000_t75" style="width:100px;height:150px" stroked="f" filled="f">
                  <v:imagedata r:id="rId116" o:title=""/>
                </v:shape>
              </w:pict>
              <w:t xml:space="preserve"/>
            </w:r>
          </w:p>
        </w:tc>
      </w:tr>
      <w:tr>
        <w:trPr/>
        <w:tc>
          <w:tcPr>
            <w:shd w:val="clear"/>
            <w:noWrap/>
          </w:tcPr>
          <w:p>
            <w:pPr/>
            <w:r>
              <w:rPr/>
              <w:t xml:space="preserve">MaP-48</w:t>
            </w:r>
          </w:p>
        </w:tc>
        <w:tc>
          <w:tcPr>
            <w:noWrap/>
          </w:tcPr>
          <w:p>
            <w:pPr/>
            <w:r>
              <w:rPr/>
              <w:t xml:space="preserve">Küche
</w:t>
            </w:r>
          </w:p>
          <w:p>
            <w:pPr/>
            <w:r>
              <w:rPr/>
              <w:t xml:space="preserve">1. OG
</w:t>
            </w:r>
          </w:p>
        </w:tc>
        <w:tc>
          <w:tcPr>
            <w:noWrap/>
          </w:tcPr>
          <w:p>
            <w:pPr/>
            <w:r>
              <w:rPr/>
              <w:t xml:space="preserve">VM-51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17" o:title=""/>
                </v:shape>
              </w:pict>
              <w:t xml:space="preserve"/>
            </w:r>
          </w:p>
        </w:tc>
        <w:tc>
          <w:tcPr>
            <w:noWrap/>
          </w:tcPr>
          <w:p>
            <w:pPr/>
            <w:r>
              <w:rPr/>
              <w:t xml:space="preserve"/>
              <w:pict>
                <v:shape type="#_x0000_t75" style="width:100px;height:150px" stroked="f" filled="f">
                  <v:imagedata r:id="rId118" o:title=""/>
                </v:shape>
              </w:pict>
              <w:t xml:space="preserve"/>
            </w:r>
          </w:p>
        </w:tc>
      </w:tr>
      <w:tr>
        <w:trPr/>
        <w:tc>
          <w:tcPr>
            <w:shd w:val="clear"/>
            <w:noWrap/>
          </w:tcPr>
          <w:p>
            <w:pPr/>
            <w:r>
              <w:rPr/>
              <w:t xml:space="preserve">MaP-49</w:t>
            </w:r>
          </w:p>
        </w:tc>
        <w:tc>
          <w:tcPr>
            <w:noWrap/>
          </w:tcPr>
          <w:p>
            <w:pPr/>
            <w:r>
              <w:rPr/>
              <w:t xml:space="preserve">Küche
</w:t>
            </w:r>
          </w:p>
          <w:p>
            <w:pPr/>
            <w:r>
              <w:rPr/>
              <w:t xml:space="preserve">1. OG
</w:t>
            </w:r>
          </w:p>
        </w:tc>
        <w:tc>
          <w:tcPr>
            <w:noWrap/>
          </w:tcPr>
          <w:p>
            <w:pPr/>
            <w:r>
              <w:rPr/>
              <w:t xml:space="preserve">VM-52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19" o:title=""/>
                </v:shape>
              </w:pict>
              <w:t xml:space="preserve"/>
            </w:r>
          </w:p>
        </w:tc>
        <w:tc>
          <w:tcPr>
            <w:noWrap/>
          </w:tcPr>
          <w:p>
            <w:pPr/>
            <w:r>
              <w:rPr/>
              <w:t xml:space="preserve"/>
              <w:pict>
                <v:shape type="#_x0000_t75" style="width:100px;height:150px" stroked="f" filled="f">
                  <v:imagedata r:id="rId120" o:title=""/>
                </v:shape>
              </w:pict>
              <w:t xml:space="preserve"/>
            </w:r>
          </w:p>
        </w:tc>
      </w:tr>
      <w:tr>
        <w:trPr/>
        <w:tc>
          <w:tcPr>
            <w:shd w:val="clear"/>
            <w:noWrap/>
          </w:tcPr>
          <w:p>
            <w:pPr/>
            <w:r>
              <w:rPr/>
              <w:t xml:space="preserve">MaP-50</w:t>
            </w:r>
          </w:p>
        </w:tc>
        <w:tc>
          <w:tcPr>
            <w:noWrap/>
          </w:tcPr>
          <w:p>
            <w:pPr/>
            <w:r>
              <w:rPr/>
              <w:t xml:space="preserve">WC
</w:t>
            </w:r>
          </w:p>
          <w:p>
            <w:pPr/>
            <w:r>
              <w:rPr/>
              <w:t xml:space="preserve">1. OG
</w:t>
            </w:r>
          </w:p>
        </w:tc>
        <w:tc>
          <w:tcPr>
            <w:noWrap/>
          </w:tcPr>
          <w:p>
            <w:pPr/>
            <w:r>
              <w:rPr/>
              <w:t xml:space="preserve">VM-53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21" o:title=""/>
                </v:shape>
              </w:pict>
              <w:t xml:space="preserve"/>
            </w:r>
          </w:p>
        </w:tc>
        <w:tc>
          <w:tcPr>
            <w:noWrap/>
          </w:tcPr>
          <w:p>
            <w:pPr/>
            <w:r>
              <w:rPr/>
              <w:t xml:space="preserve"/>
              <w:pict>
                <v:shape type="#_x0000_t75" style="width:100px;height:150px" stroked="f" filled="f">
                  <v:imagedata r:id="rId122" o:title=""/>
                </v:shape>
              </w:pict>
              <w:t xml:space="preserve"/>
            </w:r>
          </w:p>
        </w:tc>
      </w:tr>
      <w:tr>
        <w:trPr/>
        <w:tc>
          <w:tcPr>
            <w:shd w:val="clear"/>
            <w:noWrap/>
          </w:tcPr>
          <w:p>
            <w:pPr/>
            <w:r>
              <w:rPr/>
              <w:t xml:space="preserve">MaP-51</w:t>
            </w:r>
          </w:p>
        </w:tc>
        <w:tc>
          <w:tcPr>
            <w:noWrap/>
          </w:tcPr>
          <w:p>
            <w:pPr/>
            <w:r>
              <w:rPr/>
              <w:t xml:space="preserve">WC
</w:t>
            </w:r>
          </w:p>
          <w:p>
            <w:pPr/>
            <w:r>
              <w:rPr/>
              <w:t xml:space="preserve">1. OG
</w:t>
            </w:r>
          </w:p>
        </w:tc>
        <w:tc>
          <w:tcPr>
            <w:noWrap/>
          </w:tcPr>
          <w:p>
            <w:pPr/>
            <w:r>
              <w:rPr/>
              <w:t xml:space="preserve">VM-54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23" o:title=""/>
                </v:shape>
              </w:pict>
              <w:t xml:space="preserve"/>
            </w:r>
          </w:p>
        </w:tc>
        <w:tc>
          <w:tcPr>
            <w:noWrap/>
          </w:tcPr>
          <w:p>
            <w:pPr/>
            <w:r>
              <w:rPr/>
              <w:t xml:space="preserve"/>
              <w:pict>
                <v:shape type="#_x0000_t75" style="width:100px;height:150px" stroked="f" filled="f">
                  <v:imagedata r:id="rId124" o:title=""/>
                </v:shape>
              </w:pict>
              <w:t xml:space="preserve"/>
            </w:r>
          </w:p>
        </w:tc>
      </w:tr>
      <w:tr>
        <w:trPr/>
        <w:tc>
          <w:tcPr>
            <w:shd w:val="clear"/>
            <w:noWrap/>
          </w:tcPr>
          <w:p>
            <w:pPr/>
            <w:r>
              <w:rPr/>
              <w:t xml:space="preserve">MaP-52</w:t>
            </w:r>
          </w:p>
        </w:tc>
        <w:tc>
          <w:tcPr>
            <w:noWrap/>
          </w:tcPr>
          <w:p>
            <w:pPr/>
            <w:r>
              <w:rPr/>
              <w:t xml:space="preserve">WC
</w:t>
            </w:r>
          </w:p>
          <w:p>
            <w:pPr/>
            <w:r>
              <w:rPr/>
              <w:t xml:space="preserve">1. OG
</w:t>
            </w:r>
          </w:p>
        </w:tc>
        <w:tc>
          <w:tcPr>
            <w:noWrap/>
          </w:tcPr>
          <w:p>
            <w:pPr/>
            <w:r>
              <w:rPr/>
              <w:t xml:space="preserve">VM-55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25" o:title=""/>
                </v:shape>
              </w:pict>
              <w:t xml:space="preserve"/>
            </w:r>
          </w:p>
        </w:tc>
        <w:tc>
          <w:tcPr>
            <w:noWrap/>
          </w:tcPr>
          <w:p>
            <w:pPr/>
            <w:r>
              <w:rPr/>
              <w:t xml:space="preserve"/>
              <w:pict>
                <v:shape type="#_x0000_t75" style="width:100px;height:150px" stroked="f" filled="f">
                  <v:imagedata r:id="rId126" o:title=""/>
                </v:shape>
              </w:pict>
              <w:t xml:space="preserve"/>
            </w:r>
          </w:p>
        </w:tc>
      </w:tr>
      <w:tr>
        <w:trPr/>
        <w:tc>
          <w:tcPr>
            <w:shd w:val="clear"/>
            <w:noWrap/>
          </w:tcPr>
          <w:p>
            <w:pPr/>
            <w:r>
              <w:rPr/>
              <w:t xml:space="preserve">MaP-53</w:t>
            </w:r>
          </w:p>
        </w:tc>
        <w:tc>
          <w:tcPr>
            <w:noWrap/>
          </w:tcPr>
          <w:p>
            <w:pPr/>
            <w:r>
              <w:rPr/>
              <w:t xml:space="preserve">Treppenhaus
</w:t>
            </w:r>
          </w:p>
          <w:p>
            <w:pPr/>
            <w:r>
              <w:rPr/>
              <w:t xml:space="preserve">1. OG / 2.OG
</w:t>
            </w:r>
          </w:p>
        </w:tc>
        <w:tc>
          <w:tcPr>
            <w:noWrap/>
          </w:tcPr>
          <w:p>
            <w:pPr/>
            <w:r>
              <w:rPr/>
              <w:t xml:space="preserve">VM-56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27" o:title=""/>
                </v:shape>
              </w:pict>
              <w:t xml:space="preserve"/>
            </w:r>
          </w:p>
        </w:tc>
        <w:tc>
          <w:tcPr>
            <w:noWrap/>
          </w:tcPr>
          <w:p>
            <w:pPr/>
            <w:r>
              <w:rPr/>
              <w:t xml:space="preserve"/>
              <w:pict>
                <v:shape type="#_x0000_t75" style="width:100px;height:150px" stroked="f" filled="f">
                  <v:imagedata r:id="rId128" o:title=""/>
                </v:shape>
              </w:pict>
              <w:t xml:space="preserve"/>
            </w:r>
          </w:p>
        </w:tc>
      </w:tr>
      <w:tr>
        <w:trPr/>
        <w:tc>
          <w:tcPr>
            <w:shd w:val="clear"/>
            <w:noWrap/>
          </w:tcPr>
          <w:p>
            <w:pPr/>
            <w:r>
              <w:rPr/>
              <w:t xml:space="preserve">MaP-54</w:t>
            </w:r>
          </w:p>
        </w:tc>
        <w:tc>
          <w:tcPr>
            <w:noWrap/>
          </w:tcPr>
          <w:p>
            <w:pPr/>
            <w:r>
              <w:rPr/>
              <w:t xml:space="preserve">Treppenhaus / Gang
</w:t>
            </w:r>
          </w:p>
          <w:p>
            <w:pPr/>
            <w:r>
              <w:rPr/>
              <w:t xml:space="preserve">EG / 1. OG
</w:t>
            </w:r>
          </w:p>
        </w:tc>
        <w:tc>
          <w:tcPr>
            <w:noWrap/>
          </w:tcPr>
          <w:p>
            <w:pPr/>
            <w:r>
              <w:rPr/>
              <w:t xml:space="preserve">VM-57
</w:t>
            </w:r>
          </w:p>
          <w:p>
            <w:pPr/>
            <w:r>
              <w:rPr/>
              <w:t xml:space="preserve">Plattenkleber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29" o:title=""/>
                </v:shape>
              </w:pict>
              <w:t xml:space="preserve"/>
            </w:r>
          </w:p>
        </w:tc>
        <w:tc>
          <w:tcPr>
            <w:noWrap/>
          </w:tcPr>
          <w:p>
            <w:pPr/>
            <w:r>
              <w:rPr/>
              <w:t xml:space="preserve"/>
              <w:pict>
                <v:shape type="#_x0000_t75" style="width:100px;height:150px" stroked="f" filled="f">
                  <v:imagedata r:id="rId130" o:title=""/>
                </v:shape>
              </w:pict>
              <w:t xml:space="preserve"/>
            </w:r>
          </w:p>
        </w:tc>
      </w:tr>
      <w:tr>
        <w:trPr/>
        <w:tc>
          <w:tcPr>
            <w:shd w:val="clear"/>
            <w:noWrap/>
          </w:tcPr>
          <w:p>
            <w:pPr/>
            <w:r>
              <w:rPr/>
              <w:t xml:space="preserve">MaP-55</w:t>
            </w:r>
          </w:p>
        </w:tc>
        <w:tc>
          <w:tcPr>
            <w:noWrap/>
          </w:tcPr>
          <w:p>
            <w:pPr/>
            <w:r>
              <w:rPr/>
              <w:t xml:space="preserve">Gang / Treppenhaus
</w:t>
            </w:r>
          </w:p>
          <w:p>
            <w:pPr/>
            <w:r>
              <w:rPr/>
              <w:t xml:space="preserve">EG / 1. OG
</w:t>
            </w:r>
          </w:p>
        </w:tc>
        <w:tc>
          <w:tcPr>
            <w:noWrap/>
          </w:tcPr>
          <w:p>
            <w:pPr/>
            <w:r>
              <w:rPr/>
              <w:t xml:space="preserve">VM-58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31" o:title=""/>
                </v:shape>
              </w:pict>
              <w:t xml:space="preserve"/>
            </w:r>
          </w:p>
        </w:tc>
        <w:tc>
          <w:tcPr>
            <w:noWrap/>
          </w:tcPr>
          <w:p>
            <w:pPr/>
            <w:r>
              <w:rPr/>
              <w:t xml:space="preserve"/>
              <w:pict>
                <v:shape type="#_x0000_t75" style="width:100px;height:150px" stroked="f" filled="f">
                  <v:imagedata r:id="rId132" o:title=""/>
                </v:shape>
              </w:pict>
              <w:t xml:space="preserve"/>
            </w:r>
          </w:p>
        </w:tc>
      </w:tr>
      <w:tr>
        <w:trPr/>
        <w:tc>
          <w:tcPr>
            <w:shd w:val="clear"/>
            <w:noWrap/>
          </w:tcPr>
          <w:p>
            <w:pPr/>
            <w:r>
              <w:rPr/>
              <w:t xml:space="preserve">MaP-56</w:t>
            </w:r>
          </w:p>
        </w:tc>
        <w:tc>
          <w:tcPr>
            <w:noWrap/>
          </w:tcPr>
          <w:p>
            <w:pPr/>
            <w:r>
              <w:rPr/>
              <w:t xml:space="preserve">Gang / Treppenhaus
</w:t>
            </w:r>
          </w:p>
          <w:p>
            <w:pPr/>
            <w:r>
              <w:rPr/>
              <w:t xml:space="preserve">EG / 1. OG
</w:t>
            </w:r>
          </w:p>
        </w:tc>
        <w:tc>
          <w:tcPr>
            <w:noWrap/>
          </w:tcPr>
          <w:p>
            <w:pPr/>
            <w:r>
              <w:rPr/>
              <w:t xml:space="preserve">VM-59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33" o:title=""/>
                </v:shape>
              </w:pict>
              <w:t xml:space="preserve"/>
            </w:r>
          </w:p>
        </w:tc>
        <w:tc>
          <w:tcPr>
            <w:noWrap/>
          </w:tcPr>
          <w:p>
            <w:pPr/>
            <w:r>
              <w:rPr/>
              <w:t xml:space="preserve"/>
              <w:pict>
                <v:shape type="#_x0000_t75" style="width:100px;height:150px" stroked="f" filled="f">
                  <v:imagedata r:id="rId134" o:title=""/>
                </v:shape>
              </w:pict>
              <w:t xml:space="preserve"/>
            </w:r>
          </w:p>
        </w:tc>
      </w:tr>
      <w:tr>
        <w:trPr/>
        <w:tc>
          <w:tcPr>
            <w:shd w:val="clear"/>
            <w:noWrap/>
          </w:tcPr>
          <w:p>
            <w:pPr/>
            <w:r>
              <w:rPr/>
              <w:t xml:space="preserve">MaP-57</w:t>
            </w:r>
          </w:p>
        </w:tc>
        <w:tc>
          <w:tcPr>
            <w:noWrap/>
          </w:tcPr>
          <w:p>
            <w:pPr/>
            <w:r>
              <w:rPr/>
              <w:t xml:space="preserve">Gang
</w:t>
            </w:r>
          </w:p>
          <w:p>
            <w:pPr/>
            <w:r>
              <w:rPr/>
              <w:t xml:space="preserve">EG
</w:t>
            </w:r>
          </w:p>
        </w:tc>
        <w:tc>
          <w:tcPr>
            <w:noWrap/>
          </w:tcPr>
          <w:p>
            <w:pPr/>
            <w:r>
              <w:rPr/>
              <w:t xml:space="preserve">VM-60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35" o:title=""/>
                </v:shape>
              </w:pict>
              <w:t xml:space="preserve"/>
            </w:r>
          </w:p>
        </w:tc>
        <w:tc>
          <w:tcPr>
            <w:noWrap/>
          </w:tcPr>
          <w:p>
            <w:pPr/>
            <w:r>
              <w:rPr/>
              <w:t xml:space="preserve"/>
              <w:pict>
                <v:shape type="#_x0000_t75" style="width:100px;height:150px" stroked="f" filled="f">
                  <v:imagedata r:id="rId136" o:title=""/>
                </v:shape>
              </w:pict>
              <w:t xml:space="preserve"/>
            </w:r>
          </w:p>
        </w:tc>
      </w:tr>
      <w:tr>
        <w:trPr/>
        <w:tc>
          <w:tcPr>
            <w:shd w:val="clear"/>
            <w:noWrap/>
          </w:tcPr>
          <w:p>
            <w:pPr/>
            <w:r>
              <w:rPr/>
              <w:t xml:space="preserve">MaP-58</w:t>
            </w:r>
          </w:p>
        </w:tc>
        <w:tc>
          <w:tcPr>
            <w:noWrap/>
          </w:tcPr>
          <w:p>
            <w:pPr/>
            <w:r>
              <w:rPr/>
              <w:t xml:space="preserve">Wohnzimmer
</w:t>
            </w:r>
          </w:p>
          <w:p>
            <w:pPr/>
            <w:r>
              <w:rPr/>
              <w:t xml:space="preserve">EG
</w:t>
            </w:r>
          </w:p>
        </w:tc>
        <w:tc>
          <w:tcPr>
            <w:noWrap/>
          </w:tcPr>
          <w:p>
            <w:pPr/>
            <w:r>
              <w:rPr/>
              <w:t xml:space="preserve">VM-61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37" o:title=""/>
                </v:shape>
              </w:pict>
              <w:t xml:space="preserve"/>
            </w:r>
          </w:p>
        </w:tc>
        <w:tc>
          <w:tcPr>
            <w:noWrap/>
          </w:tcPr>
          <w:p>
            <w:pPr/>
            <w:r>
              <w:rPr/>
              <w:t xml:space="preserve"/>
              <w:pict>
                <v:shape type="#_x0000_t75" style="width:100px;height:150px" stroked="f" filled="f">
                  <v:imagedata r:id="rId138" o:title=""/>
                </v:shape>
              </w:pict>
              <w:t xml:space="preserve"/>
            </w:r>
          </w:p>
        </w:tc>
      </w:tr>
      <w:tr>
        <w:trPr/>
        <w:tc>
          <w:tcPr>
            <w:shd w:val="clear"/>
            <w:noWrap/>
          </w:tcPr>
          <w:p>
            <w:pPr/>
            <w:r>
              <w:rPr/>
              <w:t xml:space="preserve">MaP-59</w:t>
            </w:r>
          </w:p>
        </w:tc>
        <w:tc>
          <w:tcPr>
            <w:noWrap/>
          </w:tcPr>
          <w:p>
            <w:pPr/>
            <w:r>
              <w:rPr/>
              <w:t xml:space="preserve">Wohnzimmer
</w:t>
            </w:r>
          </w:p>
          <w:p>
            <w:pPr/>
            <w:r>
              <w:rPr/>
              <w:t xml:space="preserve">EG
</w:t>
            </w:r>
          </w:p>
        </w:tc>
        <w:tc>
          <w:tcPr>
            <w:noWrap/>
          </w:tcPr>
          <w:p>
            <w:pPr/>
            <w:r>
              <w:rPr/>
              <w:t xml:space="preserve">VM-62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39" o:title=""/>
                </v:shape>
              </w:pict>
              <w:t xml:space="preserve"/>
            </w:r>
          </w:p>
        </w:tc>
        <w:tc>
          <w:tcPr>
            <w:noWrap/>
          </w:tcPr>
          <w:p>
            <w:pPr/>
            <w:r>
              <w:rPr/>
              <w:t xml:space="preserve"/>
              <w:pict>
                <v:shape type="#_x0000_t75" style="width:100px;height:150px" stroked="f" filled="f">
                  <v:imagedata r:id="rId140" o:title=""/>
                </v:shape>
              </w:pict>
              <w:t xml:space="preserve"/>
            </w:r>
          </w:p>
        </w:tc>
      </w:tr>
      <w:tr>
        <w:trPr/>
        <w:tc>
          <w:tcPr>
            <w:shd w:val="clear"/>
            <w:noWrap/>
          </w:tcPr>
          <w:p>
            <w:pPr/>
            <w:r>
              <w:rPr/>
              <w:t xml:space="preserve">MaP-60</w:t>
            </w:r>
          </w:p>
        </w:tc>
        <w:tc>
          <w:tcPr>
            <w:noWrap/>
          </w:tcPr>
          <w:p>
            <w:pPr/>
            <w:r>
              <w:rPr/>
              <w:t xml:space="preserve">Wohnzimmer / Zimmer / Eingang
</w:t>
            </w:r>
          </w:p>
          <w:p>
            <w:pPr/>
            <w:r>
              <w:rPr/>
              <w:t xml:space="preserve">EG
</w:t>
            </w:r>
          </w:p>
        </w:tc>
        <w:tc>
          <w:tcPr>
            <w:noWrap/>
          </w:tcPr>
          <w:p>
            <w:pPr/>
            <w:r>
              <w:rPr/>
              <w:t xml:space="preserve">VM-63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41" o:title=""/>
                </v:shape>
              </w:pict>
              <w:t xml:space="preserve"/>
            </w:r>
          </w:p>
        </w:tc>
        <w:tc>
          <w:tcPr>
            <w:noWrap/>
          </w:tcPr>
          <w:p>
            <w:pPr/>
            <w:r>
              <w:rPr/>
              <w:t xml:space="preserve"/>
              <w:pict>
                <v:shape type="#_x0000_t75" style="width:100px;height:150px" stroked="f" filled="f">
                  <v:imagedata r:id="rId142" o:title=""/>
                </v:shape>
              </w:pict>
              <w:t xml:space="preserve"/>
            </w:r>
          </w:p>
        </w:tc>
      </w:tr>
      <w:tr>
        <w:trPr/>
        <w:tc>
          <w:tcPr>
            <w:shd w:val="clear"/>
            <w:noWrap/>
          </w:tcPr>
          <w:p>
            <w:pPr/>
            <w:r>
              <w:rPr/>
              <w:t xml:space="preserve">MaP-61</w:t>
            </w:r>
          </w:p>
        </w:tc>
        <w:tc>
          <w:tcPr>
            <w:noWrap/>
          </w:tcPr>
          <w:p>
            <w:pPr/>
            <w:r>
              <w:rPr/>
              <w:t xml:space="preserve">Küche
</w:t>
            </w:r>
          </w:p>
          <w:p>
            <w:pPr/>
            <w:r>
              <w:rPr/>
              <w:t xml:space="preserve">EG
</w:t>
            </w:r>
          </w:p>
        </w:tc>
        <w:tc>
          <w:tcPr>
            <w:noWrap/>
          </w:tcPr>
          <w:p>
            <w:pPr/>
            <w:r>
              <w:rPr/>
              <w:t xml:space="preserve">VM-64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43" o:title=""/>
                </v:shape>
              </w:pict>
              <w:t xml:space="preserve"/>
            </w:r>
          </w:p>
        </w:tc>
        <w:tc>
          <w:tcPr>
            <w:noWrap/>
          </w:tcPr>
          <w:p>
            <w:pPr/>
            <w:r>
              <w:rPr/>
              <w:t xml:space="preserve"/>
              <w:pict>
                <v:shape type="#_x0000_t75" style="width:100px;height:150px" stroked="f" filled="f">
                  <v:imagedata r:id="rId144" o:title=""/>
                </v:shape>
              </w:pict>
              <w:t xml:space="preserve"/>
            </w:r>
          </w:p>
        </w:tc>
      </w:tr>
      <w:tr>
        <w:trPr/>
        <w:tc>
          <w:tcPr>
            <w:shd w:val="clear"/>
            <w:noWrap/>
          </w:tcPr>
          <w:p>
            <w:pPr/>
            <w:r>
              <w:rPr/>
              <w:t xml:space="preserve">MaP-62</w:t>
            </w:r>
          </w:p>
        </w:tc>
        <w:tc>
          <w:tcPr>
            <w:noWrap/>
          </w:tcPr>
          <w:p>
            <w:pPr/>
            <w:r>
              <w:rPr/>
              <w:t xml:space="preserve">Küche
</w:t>
            </w:r>
          </w:p>
          <w:p>
            <w:pPr/>
            <w:r>
              <w:rPr/>
              <w:t xml:space="preserve">EG
</w:t>
            </w:r>
          </w:p>
        </w:tc>
        <w:tc>
          <w:tcPr>
            <w:noWrap/>
          </w:tcPr>
          <w:p>
            <w:pPr/>
            <w:r>
              <w:rPr/>
              <w:t xml:space="preserve">VM-65
</w:t>
            </w:r>
          </w:p>
          <w:p>
            <w:pPr/>
            <w:r>
              <w:rPr/>
              <w:t xml:space="preserve">Plattenkleber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45" o:title=""/>
                </v:shape>
              </w:pict>
              <w:t xml:space="preserve"/>
            </w:r>
          </w:p>
        </w:tc>
        <w:tc>
          <w:tcPr>
            <w:noWrap/>
          </w:tcPr>
          <w:p>
            <w:pPr/>
            <w:r>
              <w:rPr/>
              <w:t xml:space="preserve"/>
              <w:pict>
                <v:shape type="#_x0000_t75" style="width:100px;height:150px" stroked="f" filled="f">
                  <v:imagedata r:id="rId146" o:title=""/>
                </v:shape>
              </w:pict>
              <w:t xml:space="preserve"/>
            </w:r>
          </w:p>
        </w:tc>
      </w:tr>
      <w:tr>
        <w:trPr/>
        <w:tc>
          <w:tcPr>
            <w:shd w:val="clear"/>
            <w:noWrap/>
          </w:tcPr>
          <w:p>
            <w:pPr/>
            <w:r>
              <w:rPr/>
              <w:t xml:space="preserve">MaP-63</w:t>
            </w:r>
          </w:p>
        </w:tc>
        <w:tc>
          <w:tcPr>
            <w:noWrap/>
          </w:tcPr>
          <w:p>
            <w:pPr/>
            <w:r>
              <w:rPr/>
              <w:t xml:space="preserve">Küche
</w:t>
            </w:r>
          </w:p>
          <w:p>
            <w:pPr/>
            <w:r>
              <w:rPr/>
              <w:t xml:space="preserve">EG
</w:t>
            </w:r>
          </w:p>
        </w:tc>
        <w:tc>
          <w:tcPr>
            <w:noWrap/>
          </w:tcPr>
          <w:p>
            <w:pPr/>
            <w:r>
              <w:rPr/>
              <w:t xml:space="preserve">VM-66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47" o:title=""/>
                </v:shape>
              </w:pict>
              <w:t xml:space="preserve"/>
            </w:r>
          </w:p>
        </w:tc>
        <w:tc>
          <w:tcPr>
            <w:noWrap/>
          </w:tcPr>
          <w:p>
            <w:pPr/>
            <w:r>
              <w:rPr/>
              <w:t xml:space="preserve"/>
              <w:pict>
                <v:shape type="#_x0000_t75" style="width:100px;height:150px" stroked="f" filled="f">
                  <v:imagedata r:id="rId148" o:title=""/>
                </v:shape>
              </w:pict>
              <w:t xml:space="preserve"/>
            </w:r>
          </w:p>
        </w:tc>
      </w:tr>
      <w:tr>
        <w:trPr/>
        <w:tc>
          <w:tcPr>
            <w:shd w:val="clear"/>
            <w:noWrap/>
          </w:tcPr>
          <w:p>
            <w:pPr/>
            <w:r>
              <w:rPr/>
              <w:t xml:space="preserve">MaP-64</w:t>
            </w:r>
          </w:p>
        </w:tc>
        <w:tc>
          <w:tcPr>
            <w:noWrap/>
          </w:tcPr>
          <w:p>
            <w:pPr/>
            <w:r>
              <w:rPr/>
              <w:t xml:space="preserve">Küche
</w:t>
            </w:r>
          </w:p>
          <w:p>
            <w:pPr/>
            <w:r>
              <w:rPr/>
              <w:t xml:space="preserve">EG
</w:t>
            </w:r>
          </w:p>
        </w:tc>
        <w:tc>
          <w:tcPr>
            <w:noWrap/>
          </w:tcPr>
          <w:p>
            <w:pPr/>
            <w:r>
              <w:rPr/>
              <w:t xml:space="preserve">VM-67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49" o:title=""/>
                </v:shape>
              </w:pict>
              <w:t xml:space="preserve"/>
            </w:r>
          </w:p>
        </w:tc>
        <w:tc>
          <w:tcPr>
            <w:noWrap/>
          </w:tcPr>
          <w:p>
            <w:pPr/>
            <w:r>
              <w:rPr/>
              <w:t xml:space="preserve"/>
              <w:pict>
                <v:shape type="#_x0000_t75" style="width:100px;height:150px" stroked="f" filled="f">
                  <v:imagedata r:id="rId150" o:title=""/>
                </v:shape>
              </w:pict>
              <w:t xml:space="preserve"/>
            </w:r>
          </w:p>
        </w:tc>
      </w:tr>
      <w:tr>
        <w:trPr/>
        <w:tc>
          <w:tcPr>
            <w:shd w:val="clear"/>
            <w:noWrap/>
          </w:tcPr>
          <w:p>
            <w:pPr/>
            <w:r>
              <w:rPr/>
              <w:t xml:space="preserve">MaP-65</w:t>
            </w:r>
          </w:p>
        </w:tc>
        <w:tc>
          <w:tcPr>
            <w:noWrap/>
          </w:tcPr>
          <w:p>
            <w:pPr/>
            <w:r>
              <w:rPr/>
              <w:t xml:space="preserve">Gang / Heizraum
</w:t>
            </w:r>
          </w:p>
          <w:p>
            <w:pPr/>
            <w:r>
              <w:rPr/>
              <w:t xml:space="preserve">UG
</w:t>
            </w:r>
          </w:p>
        </w:tc>
        <w:tc>
          <w:tcPr>
            <w:noWrap/>
          </w:tcPr>
          <w:p>
            <w:pPr/>
            <w:r>
              <w:rPr/>
              <w:t xml:space="preserve">VM-68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51" o:title=""/>
                </v:shape>
              </w:pict>
              <w:t xml:space="preserve"/>
            </w:r>
          </w:p>
        </w:tc>
        <w:tc>
          <w:tcPr>
            <w:noWrap/>
          </w:tcPr>
          <w:p>
            <w:pPr/>
            <w:r>
              <w:rPr/>
              <w:t xml:space="preserve"/>
              <w:pict>
                <v:shape type="#_x0000_t75" style="width:100px;height:150px" stroked="f" filled="f">
                  <v:imagedata r:id="rId152" o:title=""/>
                </v:shape>
              </w:pict>
              <w:t xml:space="preserve"/>
            </w:r>
          </w:p>
        </w:tc>
      </w:tr>
      <w:tr>
        <w:trPr/>
        <w:tc>
          <w:tcPr>
            <w:shd w:val="clear"/>
            <w:noWrap/>
          </w:tcPr>
          <w:p>
            <w:pPr/>
            <w:r>
              <w:rPr/>
              <w:t xml:space="preserve">MaP-66</w:t>
            </w:r>
          </w:p>
        </w:tc>
        <w:tc>
          <w:tcPr>
            <w:noWrap/>
          </w:tcPr>
          <w:p>
            <w:pPr/>
            <w:r>
              <w:rPr/>
              <w:t xml:space="preserve">Gang / Heizraum
</w:t>
            </w:r>
          </w:p>
          <w:p>
            <w:pPr/>
            <w:r>
              <w:rPr/>
              <w:t xml:space="preserve">UG
</w:t>
            </w:r>
          </w:p>
        </w:tc>
        <w:tc>
          <w:tcPr>
            <w:noWrap/>
          </w:tcPr>
          <w:p>
            <w:pPr/>
            <w:r>
              <w:rPr/>
              <w:t xml:space="preserve">VM-69
</w:t>
            </w:r>
          </w:p>
          <w:p>
            <w:pPr/>
            <w:r>
              <w:rPr/>
              <w:t xml:space="preserve">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53" o:title=""/>
                </v:shape>
              </w:pict>
              <w:t xml:space="preserve"/>
            </w:r>
          </w:p>
        </w:tc>
        <w:tc>
          <w:tcPr>
            <w:noWrap/>
          </w:tcPr>
          <w:p>
            <w:pPr/>
            <w:r>
              <w:rPr/>
              <w:t xml:space="preserve"/>
              <w:pict>
                <v:shape type="#_x0000_t75" style="width:100px;height:150px" stroked="f" filled="f">
                  <v:imagedata r:id="rId154" o:title=""/>
                </v:shape>
              </w:pict>
              <w:t xml:space="preserve"/>
            </w:r>
          </w:p>
        </w:tc>
      </w:tr>
      <w:tr>
        <w:trPr/>
        <w:tc>
          <w:tcPr>
            <w:shd w:val="clear"/>
            <w:noWrap/>
          </w:tcPr>
          <w:p>
            <w:pPr/>
            <w:r>
              <w:rPr/>
              <w:t xml:space="preserve">MaP-67</w:t>
            </w:r>
          </w:p>
        </w:tc>
        <w:tc>
          <w:tcPr>
            <w:noWrap/>
          </w:tcPr>
          <w:p>
            <w:pPr/>
            <w:r>
              <w:rPr/>
              <w:t xml:space="preserve">Fassade
</w:t>
            </w:r>
          </w:p>
          <w:p>
            <w:pPr/>
            <w:r>
              <w:rPr/>
              <w:t xml:space="preserve">EG / 1-4 OG / DG
</w:t>
            </w:r>
          </w:p>
        </w:tc>
        <w:tc>
          <w:tcPr>
            <w:noWrap/>
          </w:tcPr>
          <w:p>
            <w:pPr/>
            <w:r>
              <w:rPr/>
              <w:t xml:space="preserve">VM-73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55" o:title=""/>
                </v:shape>
              </w:pict>
              <w:t xml:space="preserve"/>
            </w:r>
          </w:p>
        </w:tc>
        <w:tc>
          <w:tcPr>
            <w:noWrap/>
          </w:tcPr>
          <w:p>
            <w:pPr/>
            <w:r>
              <w:rPr/>
              <w:t xml:space="preserve"/>
              <w:pict>
                <v:shape type="#_x0000_t75" style="width:100px;height:150px" stroked="f" filled="f">
                  <v:imagedata r:id="rId156" o:title=""/>
                </v:shape>
              </w:pict>
              <w:t xml:space="preserve"/>
            </w:r>
          </w:p>
        </w:tc>
      </w:tr>
      <w:tr>
        <w:trPr/>
        <w:tc>
          <w:tcPr>
            <w:shd w:val="clear"/>
            <w:noWrap/>
          </w:tcPr>
          <w:p>
            <w:pPr/>
            <w:r>
              <w:rPr/>
              <w:t xml:space="preserve">MaP-68</w:t>
            </w:r>
          </w:p>
        </w:tc>
        <w:tc>
          <w:tcPr>
            <w:noWrap/>
          </w:tcPr>
          <w:p>
            <w:pPr/>
            <w:r>
              <w:rPr/>
              <w:t xml:space="preserve">Fassade
</w:t>
            </w:r>
          </w:p>
          <w:p>
            <w:pPr/>
            <w:r>
              <w:rPr/>
              <w:t xml:space="preserve">EG / 1-4 OG / DG
</w:t>
            </w:r>
          </w:p>
        </w:tc>
        <w:tc>
          <w:tcPr>
            <w:noWrap/>
          </w:tcPr>
          <w:p>
            <w:pPr/>
            <w:r>
              <w:rPr/>
              <w:t xml:space="preserve">VM-74
</w:t>
            </w:r>
          </w:p>
          <w:p>
            <w:pPr/>
            <w:r>
              <w:rPr/>
              <w:t xml:space="preserve">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57" o:title=""/>
                </v:shape>
              </w:pict>
              <w:t xml:space="preserve"/>
            </w:r>
          </w:p>
        </w:tc>
        <w:tc>
          <w:tcPr>
            <w:noWrap/>
          </w:tcPr>
          <w:p>
            <w:pPr/>
            <w:r>
              <w:rPr/>
              <w:t xml:space="preserve"/>
              <w:pict>
                <v:shape type="#_x0000_t75" style="width:100px;height:150px" stroked="f" filled="f">
                  <v:imagedata r:id="rId158" o:title=""/>
                </v:shape>
              </w:pict>
              <w:t xml:space="preserve"/>
            </w:r>
          </w:p>
        </w:tc>
      </w:tr>
      <w:tr>
        <w:trPr/>
        <w:tc>
          <w:tcPr>
            <w:shd w:val="clear"/>
            <w:noWrap/>
          </w:tcPr>
          <w:p>
            <w:pPr/>
            <w:r>
              <w:rPr/>
              <w:t xml:space="preserve">MaP-69</w:t>
            </w:r>
          </w:p>
        </w:tc>
        <w:tc>
          <w:tcPr>
            <w:noWrap/>
          </w:tcPr>
          <w:p>
            <w:pPr/>
            <w:r>
              <w:rPr/>
              <w:t xml:space="preserve">Treppenhaus
</w:t>
            </w:r>
          </w:p>
          <w:p>
            <w:pPr/>
            <w:r>
              <w:rPr/>
              <w:t xml:space="preserve">EG / 1. OG
</w:t>
            </w:r>
          </w:p>
        </w:tc>
        <w:tc>
          <w:tcPr>
            <w:noWrap/>
          </w:tcPr>
          <w:p>
            <w:pPr/>
            <w:r>
              <w:rPr/>
              <w:t xml:space="preserve">VM-76
</w:t>
            </w:r>
          </w:p>
          <w:p>
            <w:pPr/>
            <w:r>
              <w:rPr/>
              <w:t xml:space="preserve">(elastische) Bodenbeläge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59" o:title=""/>
                </v:shape>
              </w:pict>
              <w:t xml:space="preserve"/>
            </w:r>
          </w:p>
        </w:tc>
        <w:tc>
          <w:tcPr>
            <w:noWrap/>
          </w:tcPr>
          <w:p>
            <w:pPr/>
            <w:r>
              <w:rPr/>
              <w:t xml:space="preserve"/>
              <w:pict>
                <v:shape type="#_x0000_t75" style="width:100px;height:150px" stroked="f" filled="f">
                  <v:imagedata r:id="rId160" o:title=""/>
                </v:shape>
              </w:pict>
              <w:t xml:space="preserve"/>
            </w:r>
          </w:p>
        </w:tc>
      </w:tr>
      <w:tr>
        <w:trPr/>
        <w:tc>
          <w:tcPr>
            <w:shd w:val="clear"/>
            <w:noWrap/>
          </w:tcPr>
          <w:p>
            <w:pPr/>
            <w:r>
              <w:rPr/>
              <w:t xml:space="preserve">VB-1</w:t>
            </w:r>
          </w:p>
        </w:tc>
        <w:tc>
          <w:tcPr>
            <w:noWrap/>
          </w:tcPr>
          <w:p>
            <w:pPr/>
            <w:r>
              <w:rPr/>
              <w:t xml:space="preserve">Estrich
</w:t>
            </w:r>
          </w:p>
          <w:p>
            <w:pPr/>
            <w:r>
              <w:rPr/>
              <w:t xml:space="preserve">DG
</w:t>
            </w:r>
          </w:p>
        </w:tc>
        <w:tc>
          <w:tcPr>
            <w:noWrap/>
          </w:tcPr>
          <w:p>
            <w:pPr/>
            <w:r>
              <w:rPr/>
              <w:t xml:space="preserve">VM-1
</w:t>
            </w:r>
          </w:p>
          <w:p>
            <w:pPr/>
            <w:r>
              <w:rPr/>
              <w:t xml:space="preserve">Faserzement
</w:t>
            </w:r>
          </w:p>
          <w:p>
            <w:pPr/>
            <w:r>
              <w:rPr/>
              <w:t xml:space="preserve">Dach
</w:t>
            </w:r>
          </w:p>
        </w:tc>
        <w:tc>
          <w:tcPr>
            <w:noWrap/>
          </w:tcPr>
          <w:p>
            <w:pPr/>
            <w:r>
              <w:rPr/>
              <w:t xml:space="preserve"/>
            </w:r>
          </w:p>
        </w:tc>
        <w:tc>
          <w:tcPr>
            <w:noWrap/>
          </w:tcPr>
          <w:p>
            <w:pPr/>
            <w:r>
              <w:rPr/>
              <w:t xml:space="preserve"/>
              <w:pict>
                <v:shape type="#_x0000_t75" style="width:100px;height:150px" stroked="f" filled="f">
                  <v:imagedata r:id="rId161" o:title=""/>
                </v:shape>
              </w:pict>
              <w:t xml:space="preserve"/>
            </w:r>
          </w:p>
        </w:tc>
        <w:tc>
          <w:tcPr>
            <w:noWrap/>
          </w:tcPr>
          <w:p>
            <w:pPr/>
            <w:r>
              <w:rPr/>
              <w:t xml:space="preserve"/>
              <w:pict>
                <v:shape type="#_x0000_t75" style="width:100px;height:150px" stroked="f" filled="f">
                  <v:imagedata r:id="rId162" o:title=""/>
                </v:shape>
              </w:pict>
              <w:t xml:space="preserve"/>
            </w:r>
          </w:p>
        </w:tc>
      </w:tr>
      <w:tr>
        <w:trPr/>
        <w:tc>
          <w:tcPr>
            <w:shd w:val="clear"/>
            <w:noWrap/>
          </w:tcPr>
          <w:p>
            <w:pPr/>
            <w:r>
              <w:rPr/>
              <w:t xml:space="preserve">VB-2</w:t>
            </w:r>
          </w:p>
        </w:tc>
        <w:tc>
          <w:tcPr>
            <w:noWrap/>
          </w:tcPr>
          <w:p>
            <w:pPr/>
            <w:r>
              <w:rPr/>
              <w:t xml:space="preserve">Ganzes Haus
</w:t>
            </w:r>
          </w:p>
          <w:p>
            <w:pPr/>
            <w:r>
              <w:rPr/>
              <w:t xml:space="preserve">DG / 1-4 OG / EG
</w:t>
            </w:r>
          </w:p>
        </w:tc>
        <w:tc>
          <w:tcPr>
            <w:noWrap/>
          </w:tcPr>
          <w:p>
            <w:pPr/>
            <w:r>
              <w:rPr/>
              <w:t xml:space="preserve">VM-17
</w:t>
            </w:r>
          </w:p>
          <w:p>
            <w:pPr/>
            <w:r>
              <w:rPr/>
              <w:t xml:space="preserve">Faserzement
</w:t>
            </w:r>
          </w:p>
          <w:p>
            <w:pPr/>
            <w:r>
              <w:rPr/>
              <w:t xml:space="preserve">Elektrotableau
</w:t>
            </w:r>
          </w:p>
        </w:tc>
        <w:tc>
          <w:tcPr>
            <w:noWrap/>
          </w:tcPr>
          <w:p>
            <w:pPr/>
            <w:r>
              <w:rPr/>
              <w:t xml:space="preserve"/>
            </w:r>
          </w:p>
        </w:tc>
        <w:tc>
          <w:tcPr>
            <w:noWrap/>
          </w:tcPr>
          <w:p>
            <w:pPr/>
            <w:r>
              <w:rPr/>
              <w:t xml:space="preserve"/>
              <w:pict>
                <v:shape type="#_x0000_t75" style="width:100px;height:150px" stroked="f" filled="f">
                  <v:imagedata r:id="rId163" o:title=""/>
                </v:shape>
              </w:pict>
              <w:t xml:space="preserve"/>
            </w:r>
          </w:p>
        </w:tc>
        <w:tc>
          <w:tcPr>
            <w:noWrap/>
          </w:tcPr>
          <w:p>
            <w:pPr/>
            <w:r>
              <w:rPr/>
              <w:t xml:space="preserve"/>
              <w:pict>
                <v:shape type="#_x0000_t75" style="width:100px;height:150px" stroked="f" filled="f">
                  <v:imagedata r:id="rId164" o:title=""/>
                </v:shape>
              </w:pict>
              <w:t xml:space="preserve"/>
            </w:r>
          </w:p>
        </w:tc>
      </w:tr>
      <w:tr>
        <w:trPr/>
        <w:tc>
          <w:tcPr>
            <w:shd w:val="clear"/>
            <w:noWrap/>
          </w:tcPr>
          <w:p>
            <w:pPr/>
            <w:r>
              <w:rPr/>
              <w:t xml:space="preserve">VB-3</w:t>
            </w:r>
          </w:p>
        </w:tc>
        <w:tc>
          <w:tcPr>
            <w:noWrap/>
          </w:tcPr>
          <w:p>
            <w:pPr/>
            <w:r>
              <w:rPr/>
              <w:t xml:space="preserve">Wohnzimmer
</w:t>
            </w:r>
          </w:p>
          <w:p>
            <w:pPr/>
            <w:r>
              <w:rPr/>
              <w:t xml:space="preserve">4. OG
</w:t>
            </w:r>
          </w:p>
        </w:tc>
        <w:tc>
          <w:tcPr>
            <w:noWrap/>
          </w:tcPr>
          <w:p>
            <w:pPr/>
            <w:r>
              <w:rPr/>
              <w:t xml:space="preserve">VM-19
</w:t>
            </w:r>
          </w:p>
          <w:p>
            <w:pPr/>
            <w:r>
              <w:rPr/>
              <w:t xml:space="preserve">Asbestschnüre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65" o:title=""/>
                </v:shape>
              </w:pict>
              <w:t xml:space="preserve"/>
            </w:r>
          </w:p>
        </w:tc>
        <w:tc>
          <w:tcPr>
            <w:noWrap/>
          </w:tcPr>
          <w:p>
            <w:pPr/>
            <w:r>
              <w:rPr/>
              <w:t xml:space="preserve"/>
              <w:pict>
                <v:shape type="#_x0000_t75" style="width:100px;height:150px" stroked="f" filled="f">
                  <v:imagedata r:id="rId166" o:title=""/>
                </v:shape>
              </w:pict>
              <w:t xml:space="preserve"/>
            </w:r>
          </w:p>
        </w:tc>
      </w:tr>
      <w:tr>
        <w:trPr/>
        <w:tc>
          <w:tcPr>
            <w:shd w:val="clear"/>
            <w:noWrap/>
          </w:tcPr>
          <w:p>
            <w:pPr/>
            <w:r>
              <w:rPr/>
              <w:t xml:space="preserve">VB-4</w:t>
            </w:r>
          </w:p>
        </w:tc>
        <w:tc>
          <w:tcPr>
            <w:noWrap/>
          </w:tcPr>
          <w:p>
            <w:pPr/>
            <w:r>
              <w:rPr/>
              <w:t xml:space="preserve">Gang / Heizraum
</w:t>
            </w:r>
          </w:p>
          <w:p>
            <w:pPr/>
            <w:r>
              <w:rPr/>
              <w:t xml:space="preserve">UG
</w:t>
            </w:r>
          </w:p>
        </w:tc>
        <w:tc>
          <w:tcPr>
            <w:noWrap/>
          </w:tcPr>
          <w:p>
            <w:pPr/>
            <w:r>
              <w:rPr/>
              <w:t xml:space="preserve">VM-70
</w:t>
            </w:r>
          </w:p>
          <w:p>
            <w:pPr/>
            <w:r>
              <w:rPr/>
              <w:t xml:space="preserve">Asbestschnüre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67" o:title=""/>
                </v:shape>
              </w:pict>
              <w:t xml:space="preserve"/>
            </w:r>
          </w:p>
        </w:tc>
        <w:tc>
          <w:tcPr>
            <w:noWrap/>
          </w:tcPr>
          <w:p>
            <w:pPr/>
            <w:r>
              <w:rPr/>
              <w:t xml:space="preserve"/>
              <w:pict>
                <v:shape type="#_x0000_t75" style="width:100px;height:150px" stroked="f" filled="f">
                  <v:imagedata r:id="rId168" o:title=""/>
                </v:shape>
              </w:pict>
              <w:t xml:space="preserve"/>
            </w:r>
          </w:p>
        </w:tc>
      </w:tr>
      <w:tr>
        <w:trPr/>
        <w:tc>
          <w:tcPr>
            <w:shd w:val="clear"/>
            <w:noWrap/>
          </w:tcPr>
          <w:p>
            <w:pPr/>
            <w:r>
              <w:rPr/>
              <w:t xml:space="preserve">VB-5</w:t>
            </w:r>
          </w:p>
        </w:tc>
        <w:tc>
          <w:tcPr>
            <w:noWrap/>
          </w:tcPr>
          <w:p>
            <w:pPr/>
            <w:r>
              <w:rPr/>
              <w:t xml:space="preserve">Gang / Heizraum
</w:t>
            </w:r>
          </w:p>
          <w:p>
            <w:pPr/>
            <w:r>
              <w:rPr/>
              <w:t xml:space="preserve">UG
</w:t>
            </w:r>
          </w:p>
        </w:tc>
        <w:tc>
          <w:tcPr>
            <w:noWrap/>
          </w:tcPr>
          <w:p>
            <w:pPr/>
            <w:r>
              <w:rPr/>
              <w:t xml:space="preserve">VM-71
</w:t>
            </w:r>
          </w:p>
          <w:p>
            <w:pPr/>
            <w:r>
              <w:rPr/>
              <w:t xml:space="preserve">Faserzement
</w:t>
            </w:r>
          </w:p>
          <w:p>
            <w:pPr/>
            <w:r>
              <w:rPr/>
              <w:t xml:space="preserve">Türe
</w:t>
            </w:r>
          </w:p>
        </w:tc>
        <w:tc>
          <w:tcPr>
            <w:noWrap/>
          </w:tcPr>
          <w:p>
            <w:pPr/>
            <w:r>
              <w:rPr/>
              <w:t xml:space="preserve"/>
            </w:r>
          </w:p>
        </w:tc>
        <w:tc>
          <w:tcPr>
            <w:noWrap/>
          </w:tcPr>
          <w:p>
            <w:pPr/>
            <w:r>
              <w:rPr/>
              <w:t xml:space="preserve"/>
              <w:pict>
                <v:shape type="#_x0000_t75" style="width:100px;height:150px" stroked="f" filled="f">
                  <v:imagedata r:id="rId169" o:title=""/>
                </v:shape>
              </w:pict>
              <w:t xml:space="preserve"/>
            </w:r>
          </w:p>
        </w:tc>
        <w:tc>
          <w:tcPr>
            <w:noWrap/>
          </w:tcPr>
          <w:p>
            <w:pPr/>
            <w:r>
              <w:rPr/>
              <w:t xml:space="preserve"/>
              <w:pict>
                <v:shape type="#_x0000_t75" style="width:100px;height:150px" stroked="f" filled="f">
                  <v:imagedata r:id="rId170" o:title=""/>
                </v:shape>
              </w:pict>
              <w:t xml:space="preserve"/>
            </w:r>
          </w:p>
        </w:tc>
      </w:tr>
      <w:tr>
        <w:trPr/>
        <w:tc>
          <w:tcPr>
            <w:shd w:val="clear"/>
            <w:noWrap/>
          </w:tcPr>
          <w:p>
            <w:pPr/>
            <w:r>
              <w:rPr/>
              <w:t xml:space="preserve">VB-6</w:t>
            </w:r>
          </w:p>
        </w:tc>
        <w:tc>
          <w:tcPr>
            <w:noWrap/>
          </w:tcPr>
          <w:p>
            <w:pPr/>
            <w:r>
              <w:rPr/>
              <w:t xml:space="preserve">Tankraum
</w:t>
            </w:r>
          </w:p>
          <w:p>
            <w:pPr/>
            <w:r>
              <w:rPr/>
              <w:t xml:space="preserve">UG
</w:t>
            </w:r>
          </w:p>
        </w:tc>
        <w:tc>
          <w:tcPr>
            <w:noWrap/>
          </w:tcPr>
          <w:p>
            <w:pPr/>
            <w:r>
              <w:rPr/>
              <w:t xml:space="preserve">VM-72
</w:t>
            </w:r>
          </w:p>
          <w:p>
            <w:pPr/>
            <w:r>
              <w:rPr/>
              <w:t xml:space="preserve">Flachdichtung
</w:t>
            </w:r>
          </w:p>
          <w:p>
            <w:pPr/>
            <w:r>
              <w:rPr/>
              <w:t xml:space="preserve">Tank
</w:t>
            </w:r>
          </w:p>
        </w:tc>
        <w:tc>
          <w:tcPr>
            <w:noWrap/>
          </w:tcPr>
          <w:p>
            <w:pPr/>
            <w:r>
              <w:rPr/>
              <w:t xml:space="preserve"/>
            </w:r>
          </w:p>
        </w:tc>
        <w:tc>
          <w:tcPr>
            <w:noWrap/>
          </w:tcPr>
          <w:p>
            <w:pPr/>
            <w:r>
              <w:rPr/>
              <w:t xml:space="preserve"/>
              <w:pict>
                <v:shape type="#_x0000_t75" style="width:100px;height:150px" stroked="f" filled="f">
                  <v:imagedata r:id="rId171" o:title=""/>
                </v:shape>
              </w:pict>
              <w:t xml:space="preserve"/>
            </w:r>
          </w:p>
        </w:tc>
        <w:tc>
          <w:tcPr>
            <w:noWrap/>
          </w:tcPr>
          <w:p>
            <w:pPr/>
            <w:r>
              <w:rPr/>
              <w:t xml:space="preserve"/>
              <w:pict>
                <v:shape type="#_x0000_t75" style="width:100px;height:150px" stroked="f" filled="f">
                  <v:imagedata r:id="rId172" o:title=""/>
                </v:shape>
              </w:pict>
              <w:t xml:space="preserve"/>
            </w:r>
          </w:p>
        </w:tc>
      </w:tr>
      <w:tr>
        <w:trPr/>
        <w:tc>
          <w:tcPr>
            <w:shd w:val="clear"/>
            <w:noWrap/>
          </w:tcPr>
          <w:p>
            <w:pPr/>
            <w:r>
              <w:rPr/>
              <w:t xml:space="preserve">VB-7</w:t>
            </w:r>
          </w:p>
        </w:tc>
        <w:tc>
          <w:tcPr>
            <w:noWrap/>
          </w:tcPr>
          <w:p>
            <w:pPr/>
            <w:r>
              <w:rPr/>
              <w:t xml:space="preserve">Ganzes Haus
</w:t>
            </w:r>
          </w:p>
          <w:p>
            <w:pPr/>
            <w:r>
              <w:rPr/>
              <w:t xml:space="preserve">DG / 1-4 OG / UG / EG
</w:t>
            </w:r>
          </w:p>
        </w:tc>
        <w:tc>
          <w:tcPr>
            <w:noWrap/>
          </w:tcPr>
          <w:p>
            <w:pPr/>
            <w:r>
              <w:rPr/>
              <w:t xml:space="preserve">VM-75
</w:t>
            </w:r>
          </w:p>
          <w:p>
            <w:pPr/>
            <w:r>
              <w:rPr/>
              <w:t xml:space="preserve">Abwasserrohre
</w:t>
            </w:r>
          </w:p>
          <w:p>
            <w:pPr/>
            <w:r>
              <w:rPr/>
              <w:t xml:space="preserve">Steigleitung
</w:t>
            </w:r>
          </w:p>
        </w:tc>
        <w:tc>
          <w:tcPr>
            <w:noWrap/>
          </w:tcPr>
          <w:p>
            <w:pPr/>
            <w:r>
              <w:rPr/>
              <w:t xml:space="preserve"/>
            </w:r>
          </w:p>
        </w:tc>
        <w:tc>
          <w:tcPr>
            <w:noWrap/>
          </w:tcPr>
          <w:p>
            <w:pPr/>
            <w:r>
              <w:rPr/>
              <w:t xml:space="preserve"/>
              <w:pict>
                <v:shape type="#_x0000_t75" style="width:100px;height:150px" stroked="f" filled="f">
                  <v:imagedata r:id="rId173" o:title=""/>
                </v:shape>
              </w:pict>
              <w:t xml:space="preserve"/>
            </w:r>
          </w:p>
        </w:tc>
        <w:tc>
          <w:tcPr>
            <w:noWrap/>
          </w:tcPr>
          <w:p>
            <w:pPr/>
            <w:r>
              <w:rPr/>
              <w:t xml:space="preserve"/>
              <w:pict>
                <v:shape type="#_x0000_t75" style="width:100px;height:150px" stroked="f" filled="f">
                  <v:imagedata r:id="rId174" o:title=""/>
                </v:shape>
              </w:pict>
              <w:t xml:space="preserve"/>
            </w:r>
          </w:p>
        </w:tc>
      </w:tr>
    </w:tbl>
    <w:p w14:paraId="32FE07C9" w14:textId="77777777" w:rsidR="009641C4" w:rsidRDefault="009641C4">
      <w:pPr>
        <w:rPr>
          <w:sz w:val="24"/>
          <w:szCs w:val="24"/>
        </w:rPr>
      </w:pPr>
      <w:r>
        <w:rPr>
          <w:sz w:val="24"/>
          <w:szCs w:val="24"/>
        </w:rPr>
        <w:br w:type="page"/>
      </w:r>
    </w:p>
    <w:p w14:paraId="567D807C" w14:textId="77777777" w:rsidR="00AE5C05" w:rsidRPr="00EE2E4A" w:rsidRDefault="00223B3A" w:rsidP="00AE5C05">
      <w:pPr>
        <w:rPr>
          <w:sz w:val="24"/>
          <w:szCs w:val="24"/>
        </w:rPr>
        <w:sectPr w:rsidR="00AE5C05" w:rsidRPr="00EE2E4A" w:rsidSect="00223B3A">
          <w:headerReference w:type="first" r:id="rId8"/>
          <w:pgSz w:w="11909" w:h="16834"/>
          <w:pgMar w:top="306" w:right="306" w:bottom="306" w:left="306" w:header="720" w:footer="720" w:gutter="0"/>
          <w:pgNumType w:start="1"/>
          <w:cols w:space="720"/>
          <w:titlePg/>
        </w:sectPr>
      </w:pPr>
      <w:r>
        <w:rPr>
          <w:sz w:val="24"/>
          <w:szCs w:val="24"/>
        </w:rPr>
        <w:lastRenderedPageBreak/>
        <w:t/>
        <w:pict>
          <v:shape type="#_x0000_t75" style="width:706.65083135392px;height:1000px" stroked="f" filled="f">
            <v:imagedata r:id="rId13" o:title=""/>
          </v:shape>
        </w:pict>
        <w:t/>
        <w:pict>
          <v:shape type="#_x0000_t75" style="width:706.65083135392px;height:1000px" stroked="f" filled="f">
            <v:imagedata r:id="rId14" o:title=""/>
          </v:shape>
        </w:pict>
        <w:t/>
        <w:pict>
          <v:shape type="#_x0000_t75" style="width:706.65083135392px;height:1000px" stroked="f" filled="f">
            <v:imagedata r:id="rId15" o:title=""/>
          </v:shape>
        </w:pict>
        <w:t/>
        <w:pict>
          <v:shape type="#_x0000_t75" style="width:706.65083135392px;height:1000px" stroked="f" filled="f">
            <v:imagedata r:id="rId16" o:title=""/>
          </v:shape>
        </w:pict>
        <w:t/>
      </w:r>
      <w:bookmarkEnd w:id="38"/>
    </w:p>
    <w:p w14:paraId="27B7066A" w14:textId="77777777" w:rsidR="00D7736E" w:rsidRDefault="009C7A42">
      <w:pPr>
        <w:keepNext/>
        <w:keepLines/>
        <w:spacing w:before="240" w:after="240" w:line="240" w:lineRule="auto"/>
      </w:pPr>
      <w:r>
        <w:rPr>
          <w:sz w:val="26"/>
          <w:szCs w:val="26"/>
        </w:rPr>
        <w:lastRenderedPageBreak/>
        <w:t/>
        <w:pict>
          <v:shape type="#_x0000_t75" style="width:1000px;height:706.96893366919px" stroked="f" filled="f">
            <v:imagedata r:id="rId17" o:title=""/>
          </v:shape>
        </w:pict>
        <w:t/>
        <w:pict>
          <v:shape type="#_x0000_t75" style="width:1000px;height:706.96893366919px" stroked="f" filled="f">
            <v:imagedata r:id="rId18" o:title=""/>
          </v:shape>
        </w:pict>
        <w:t/>
      </w:r>
      <w:r w:rsidR="00431D24">
        <w:rPr>
          <w:sz w:val="26"/>
          <w:szCs w:val="26"/>
        </w:rPr>
        <w:t/>
        <w:pict>
          <v:shape type="#_x0000_t75" style="width:1000px;height:706.96893366919px" stroked="f" filled="f">
            <v:imagedata r:id="rId19" o:title=""/>
          </v:shape>
        </w:pict>
        <w:t/>
      </w:r>
      <w:r w:rsidR="00122816">
        <w:rPr>
          <w:sz w:val="26"/>
          <w:szCs w:val="26"/>
        </w:rPr>
        <w:t/>
        <w:pict>
          <v:shape type="#_x0000_t75" style="width:1000px;height:706.96893366919px" stroked="f" filled="f">
            <v:imagedata r:id="rId20" o:title=""/>
          </v:shape>
        </w:pict>
        <w:t/>
        <w:pict>
          <v:shape type="#_x0000_t75" style="width:1000px;height:706.96893366919px" stroked="f" filled="f">
            <v:imagedata r:id="rId21" o:title=""/>
          </v:shape>
        </w:pict>
        <w:t/>
        <w:pict>
          <v:shape type="#_x0000_t75" style="width:1000px;height:706.96893366919px" stroked="f" filled="f">
            <v:imagedata r:id="rId22" o:title=""/>
          </v:shape>
        </w:pict>
        <w:t/>
      </w:r>
      <w:r w:rsidR="00B9537A">
        <w:rPr>
          <w:sz w:val="26"/>
          <w:szCs w:val="26"/>
        </w:rPr>
        <w:t/>
      </w:r>
    </w:p>
    <w:sectPr w:rsidR="00D7736E" w:rsidSect="00EA79BB">
      <w:headerReference w:type="first" r:id="rId9"/>
      <w:pgSz w:w="16820" w:h="11900" w:orient="landscape"/>
      <w:pgMar w:top="306" w:right="306" w:bottom="306" w:left="306"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EFAB97" w14:textId="77777777" w:rsidR="003E5C0D" w:rsidRDefault="003E5C0D">
      <w:pPr>
        <w:spacing w:line="240" w:lineRule="auto"/>
      </w:pPr>
      <w:r>
        <w:separator/>
      </w:r>
    </w:p>
  </w:endnote>
  <w:endnote w:type="continuationSeparator" w:id="0">
    <w:p w14:paraId="65D892C3" w14:textId="77777777" w:rsidR="003E5C0D" w:rsidRDefault="003E5C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AF8B72" w14:textId="77777777" w:rsidR="003E5C0D" w:rsidRDefault="003E5C0D">
      <w:pPr>
        <w:spacing w:line="240" w:lineRule="auto"/>
      </w:pPr>
      <w:r>
        <w:separator/>
      </w:r>
    </w:p>
  </w:footnote>
  <w:footnote w:type="continuationSeparator" w:id="0">
    <w:p w14:paraId="587F97DA" w14:textId="77777777" w:rsidR="003E5C0D" w:rsidRDefault="003E5C0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E379" w14:textId="77777777" w:rsidR="00AE5C05" w:rsidRDefault="00AE5C05">
    <w:r>
      <w:t>asbesttest.ch GmbH</w:t>
    </w:r>
    <w:r>
      <w:tab/>
    </w:r>
    <w:r>
      <w:tab/>
    </w:r>
    <w:r>
      <w:tab/>
    </w:r>
    <w:r>
      <w:tab/>
    </w:r>
    <w:r>
      <w:tab/>
    </w:r>
    <w:r>
      <w:tab/>
    </w:r>
    <w:r>
      <w:br/>
      <w:t>Pulvermühlestrasse 25</w:t>
    </w:r>
    <w:r>
      <w:br/>
      <w:t>7000 Chur</w:t>
    </w:r>
    <w:r>
      <w:rPr>
        <w:noProof/>
      </w:rPr>
      <w:drawing>
        <wp:anchor distT="114300" distB="114300" distL="114300" distR="114300" simplePos="0" relativeHeight="251660288" behindDoc="0" locked="0" layoutInCell="1" hidden="0" allowOverlap="1" wp14:anchorId="2EE9E9D1" wp14:editId="5EBBBFAE">
          <wp:simplePos x="0" y="0"/>
          <wp:positionH relativeFrom="column">
            <wp:posOffset>3050931</wp:posOffset>
          </wp:positionH>
          <wp:positionV relativeFrom="paragraph">
            <wp:posOffset>-171449</wp:posOffset>
          </wp:positionV>
          <wp:extent cx="2778369" cy="571500"/>
          <wp:effectExtent l="0" t="0" r="0" b="0"/>
          <wp:wrapNone/>
          <wp:docPr id="9377304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78369" cy="571500"/>
                  </a:xfrm>
                  <a:prstGeom prst="rect">
                    <a:avLst/>
                  </a:prstGeom>
                  <a:ln/>
                </pic:spPr>
              </pic:pic>
            </a:graphicData>
          </a:graphic>
        </wp:anchor>
      </w:drawing>
    </w:r>
  </w:p>
  <w:p w14:paraId="29E29710" w14:textId="77777777" w:rsidR="0075688F" w:rsidRDefault="0075688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5E00" w14:textId="77777777" w:rsidR="00A76118" w:rsidRDefault="00A7611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59C8" w14:textId="77777777" w:rsidR="004C7A30" w:rsidRDefault="004C7A3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96201"/>
    <w:multiLevelType w:val="hybridMultilevel"/>
    <w:tmpl w:val="2276953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5575C19"/>
    <w:multiLevelType w:val="multilevel"/>
    <w:tmpl w:val="D878FAAA"/>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1CCA2A8F"/>
    <w:multiLevelType w:val="multilevel"/>
    <w:tmpl w:val="54629E44"/>
    <w:lvl w:ilvl="0">
      <w:start w:val="1"/>
      <w:numFmt w:val="decimal"/>
      <w:lvlText w:val="%1"/>
      <w:lvlJc w:val="left"/>
      <w:pPr>
        <w:ind w:left="432" w:hanging="432"/>
      </w:pPr>
      <w:rPr>
        <w:u w:val="none"/>
      </w:rPr>
    </w:lvl>
    <w:lvl w:ilvl="1">
      <w:start w:val="1"/>
      <w:numFmt w:val="decimal"/>
      <w:lvlText w:val="%1.%2"/>
      <w:lvlJc w:val="left"/>
      <w:pPr>
        <w:ind w:left="576" w:hanging="576"/>
      </w:pPr>
      <w:rPr>
        <w:sz w:val="26"/>
        <w:szCs w:val="26"/>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3" w15:restartNumberingAfterBreak="0">
    <w:nsid w:val="277E3C9D"/>
    <w:multiLevelType w:val="multilevel"/>
    <w:tmpl w:val="D4020A8C"/>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4" w15:restartNumberingAfterBreak="0">
    <w:nsid w:val="3CD91F2B"/>
    <w:multiLevelType w:val="multilevel"/>
    <w:tmpl w:val="FE967D0E"/>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abstractNum w:abstractNumId="5" w15:restartNumberingAfterBreak="0">
    <w:nsid w:val="4FB34F1A"/>
    <w:multiLevelType w:val="multilevel"/>
    <w:tmpl w:val="A1780E4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6" w15:restartNumberingAfterBreak="0">
    <w:nsid w:val="528B5974"/>
    <w:multiLevelType w:val="multilevel"/>
    <w:tmpl w:val="21B6A84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 w15:restartNumberingAfterBreak="0">
    <w:nsid w:val="626F79E2"/>
    <w:multiLevelType w:val="multilevel"/>
    <w:tmpl w:val="5CD27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B21349"/>
    <w:multiLevelType w:val="multilevel"/>
    <w:tmpl w:val="03BA6998"/>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9" w15:restartNumberingAfterBreak="0">
    <w:nsid w:val="66FB65B5"/>
    <w:multiLevelType w:val="multilevel"/>
    <w:tmpl w:val="5ED8ED8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7C4A7A1C"/>
    <w:multiLevelType w:val="multilevel"/>
    <w:tmpl w:val="9C84035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11" w15:restartNumberingAfterBreak="0">
    <w:nsid w:val="7C6F7355"/>
    <w:multiLevelType w:val="multilevel"/>
    <w:tmpl w:val="B2E2064A"/>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num w:numId="1" w16cid:durableId="391389804">
    <w:abstractNumId w:val="8"/>
  </w:num>
  <w:num w:numId="2" w16cid:durableId="1529836759">
    <w:abstractNumId w:val="5"/>
  </w:num>
  <w:num w:numId="3" w16cid:durableId="450131810">
    <w:abstractNumId w:val="11"/>
  </w:num>
  <w:num w:numId="4" w16cid:durableId="1315834406">
    <w:abstractNumId w:val="1"/>
  </w:num>
  <w:num w:numId="5" w16cid:durableId="1698697349">
    <w:abstractNumId w:val="2"/>
  </w:num>
  <w:num w:numId="6" w16cid:durableId="1246719996">
    <w:abstractNumId w:val="10"/>
  </w:num>
  <w:num w:numId="7" w16cid:durableId="81143695">
    <w:abstractNumId w:val="4"/>
  </w:num>
  <w:num w:numId="8" w16cid:durableId="259604350">
    <w:abstractNumId w:val="9"/>
  </w:num>
  <w:num w:numId="9" w16cid:durableId="567418251">
    <w:abstractNumId w:val="6"/>
  </w:num>
  <w:num w:numId="10" w16cid:durableId="1549219126">
    <w:abstractNumId w:val="3"/>
  </w:num>
  <w:num w:numId="11" w16cid:durableId="193349481">
    <w:abstractNumId w:val="7"/>
  </w:num>
  <w:num w:numId="12" w16cid:durableId="4049586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36E"/>
    <w:rsid w:val="0000417A"/>
    <w:rsid w:val="00085BEC"/>
    <w:rsid w:val="000A2F94"/>
    <w:rsid w:val="000D23C2"/>
    <w:rsid w:val="000E72CC"/>
    <w:rsid w:val="001068E2"/>
    <w:rsid w:val="00122816"/>
    <w:rsid w:val="00181F78"/>
    <w:rsid w:val="00223B3A"/>
    <w:rsid w:val="00257F02"/>
    <w:rsid w:val="00344240"/>
    <w:rsid w:val="003568DE"/>
    <w:rsid w:val="003736B9"/>
    <w:rsid w:val="00390225"/>
    <w:rsid w:val="003E5C0D"/>
    <w:rsid w:val="00431D24"/>
    <w:rsid w:val="0047123B"/>
    <w:rsid w:val="004C7A30"/>
    <w:rsid w:val="004F3F84"/>
    <w:rsid w:val="0050786D"/>
    <w:rsid w:val="00517E33"/>
    <w:rsid w:val="00543DEA"/>
    <w:rsid w:val="00586ED7"/>
    <w:rsid w:val="0062329B"/>
    <w:rsid w:val="006D3C45"/>
    <w:rsid w:val="006F4B15"/>
    <w:rsid w:val="00706F97"/>
    <w:rsid w:val="0075688F"/>
    <w:rsid w:val="007F0642"/>
    <w:rsid w:val="008824DE"/>
    <w:rsid w:val="008A5A24"/>
    <w:rsid w:val="008D7176"/>
    <w:rsid w:val="00952054"/>
    <w:rsid w:val="009641C4"/>
    <w:rsid w:val="00991B2D"/>
    <w:rsid w:val="009C7A42"/>
    <w:rsid w:val="009F38C7"/>
    <w:rsid w:val="00A40263"/>
    <w:rsid w:val="00A53CA1"/>
    <w:rsid w:val="00A76118"/>
    <w:rsid w:val="00A909DF"/>
    <w:rsid w:val="00AE5C05"/>
    <w:rsid w:val="00B63228"/>
    <w:rsid w:val="00B9537A"/>
    <w:rsid w:val="00BA2833"/>
    <w:rsid w:val="00BA5493"/>
    <w:rsid w:val="00C327A4"/>
    <w:rsid w:val="00CE1D13"/>
    <w:rsid w:val="00D36D8B"/>
    <w:rsid w:val="00D7736E"/>
    <w:rsid w:val="00DC58A6"/>
    <w:rsid w:val="00DD43B4"/>
    <w:rsid w:val="00E56CC1"/>
    <w:rsid w:val="00E72D44"/>
    <w:rsid w:val="00EA79BB"/>
    <w:rsid w:val="00EE2E4A"/>
    <w:rsid w:val="00F42374"/>
    <w:rsid w:val="00FE4C4B"/>
    <w:rsid w:val="00FF1DBE"/>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1DBB2"/>
  <w15:docId w15:val="{E5FB0A92-66EF-E540-A638-B24C89DE3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00" w:after="120"/>
      <w:outlineLvl w:val="0"/>
    </w:pPr>
    <w:rPr>
      <w:sz w:val="40"/>
      <w:szCs w:val="40"/>
    </w:rPr>
  </w:style>
  <w:style w:type="paragraph" w:styleId="berschrift2">
    <w:name w:val="heading 2"/>
    <w:basedOn w:val="Standard"/>
    <w:next w:val="Standard"/>
    <w:link w:val="berschrift2Zchn"/>
    <w:uiPriority w:val="9"/>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a">
    <w:basedOn w:val="NormaleTabelle"/>
    <w:tblPr>
      <w:tblStyleRowBandSize w:val="1"/>
      <w:tblStyleColBandSize w:val="1"/>
      <w:tblCellMar>
        <w:top w:w="100" w:type="dxa"/>
        <w:left w:w="100" w:type="dxa"/>
        <w:bottom w:w="100" w:type="dxa"/>
        <w:right w:w="100" w:type="dxa"/>
      </w:tblCellMar>
    </w:tblPr>
  </w:style>
  <w:style w:type="table" w:customStyle="1" w:styleId="a0">
    <w:basedOn w:val="NormaleTabelle"/>
    <w:tblPr>
      <w:tblStyleRowBandSize w:val="1"/>
      <w:tblStyleColBandSize w:val="1"/>
      <w:tblCellMar>
        <w:top w:w="100" w:type="dxa"/>
        <w:left w:w="100" w:type="dxa"/>
        <w:bottom w:w="100" w:type="dxa"/>
        <w:right w:w="100" w:type="dxa"/>
      </w:tblCellMar>
    </w:tblPr>
  </w:style>
  <w:style w:type="table" w:customStyle="1" w:styleId="a1">
    <w:basedOn w:val="NormaleTabelle"/>
    <w:tblPr>
      <w:tblStyleRowBandSize w:val="1"/>
      <w:tblStyleColBandSize w:val="1"/>
      <w:tblCellMar>
        <w:top w:w="100" w:type="dxa"/>
        <w:left w:w="100" w:type="dxa"/>
        <w:bottom w:w="100" w:type="dxa"/>
        <w:right w:w="100" w:type="dxa"/>
      </w:tblCellMar>
    </w:tblPr>
  </w:style>
  <w:style w:type="table" w:customStyle="1" w:styleId="a2">
    <w:basedOn w:val="NormaleTabelle"/>
    <w:tblPr>
      <w:tblStyleRowBandSize w:val="1"/>
      <w:tblStyleColBandSize w:val="1"/>
    </w:tblPr>
  </w:style>
  <w:style w:type="character" w:customStyle="1" w:styleId="berschrift2Zchn">
    <w:name w:val="Überschrift 2 Zchn"/>
    <w:basedOn w:val="Absatz-Standardschriftart"/>
    <w:link w:val="berschrift2"/>
    <w:uiPriority w:val="9"/>
    <w:rsid w:val="0047123B"/>
    <w:rPr>
      <w:sz w:val="32"/>
      <w:szCs w:val="32"/>
    </w:rPr>
  </w:style>
  <w:style w:type="character" w:customStyle="1" w:styleId="berschrift1Zchn">
    <w:name w:val="Überschrift 1 Zchn"/>
    <w:basedOn w:val="Absatz-Standardschriftart"/>
    <w:link w:val="berschrift1"/>
    <w:uiPriority w:val="9"/>
    <w:rsid w:val="0047123B"/>
    <w:rPr>
      <w:sz w:val="40"/>
      <w:szCs w:val="40"/>
    </w:rPr>
  </w:style>
  <w:style w:type="paragraph" w:styleId="Kopfzeile">
    <w:name w:val="header"/>
    <w:basedOn w:val="Standard"/>
    <w:link w:val="KopfzeileZchn"/>
    <w:uiPriority w:val="99"/>
    <w:unhideWhenUsed/>
    <w:rsid w:val="009C7A42"/>
    <w:pPr>
      <w:tabs>
        <w:tab w:val="center" w:pos="4680"/>
        <w:tab w:val="right" w:pos="9360"/>
      </w:tabs>
      <w:spacing w:line="240" w:lineRule="auto"/>
    </w:pPr>
  </w:style>
  <w:style w:type="character" w:customStyle="1" w:styleId="KopfzeileZchn">
    <w:name w:val="Kopfzeile Zchn"/>
    <w:basedOn w:val="Absatz-Standardschriftart"/>
    <w:link w:val="Kopfzeile"/>
    <w:uiPriority w:val="99"/>
    <w:rsid w:val="009C7A42"/>
  </w:style>
  <w:style w:type="paragraph" w:styleId="Fuzeile">
    <w:name w:val="footer"/>
    <w:basedOn w:val="Standard"/>
    <w:link w:val="FuzeileZchn"/>
    <w:uiPriority w:val="99"/>
    <w:unhideWhenUsed/>
    <w:rsid w:val="009C7A42"/>
    <w:pPr>
      <w:tabs>
        <w:tab w:val="center" w:pos="4680"/>
        <w:tab w:val="right" w:pos="9360"/>
      </w:tabs>
      <w:spacing w:line="240" w:lineRule="auto"/>
    </w:pPr>
  </w:style>
  <w:style w:type="character" w:customStyle="1" w:styleId="FuzeileZchn">
    <w:name w:val="Fußzeile Zchn"/>
    <w:basedOn w:val="Absatz-Standardschriftart"/>
    <w:link w:val="Fuzeile"/>
    <w:uiPriority w:val="99"/>
    <w:rsid w:val="009C7A42"/>
  </w:style>
  <w:style w:type="paragraph" w:styleId="Listenabsatz">
    <w:name w:val="List Paragraph"/>
    <w:basedOn w:val="Standard"/>
    <w:uiPriority w:val="34"/>
    <w:qFormat/>
    <w:rsid w:val="00257F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 Id="rId12" Type="http://schemas.openxmlformats.org/officeDocument/2006/relationships/image" Target="media/image_rId12_document.jpeg"/><Relationship Id="rId13" Type="http://schemas.openxmlformats.org/officeDocument/2006/relationships/image" Target="media/image_rId13_document.jpeg"/><Relationship Id="rId14" Type="http://schemas.openxmlformats.org/officeDocument/2006/relationships/image" Target="media/image_rId14_document.jpeg"/><Relationship Id="rId15" Type="http://schemas.openxmlformats.org/officeDocument/2006/relationships/image" Target="media/image_rId15_document.jpe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 Id="rId67" Type="http://schemas.openxmlformats.org/officeDocument/2006/relationships/image" Target="media/image_rId67_document.jpeg"/><Relationship Id="rId68" Type="http://schemas.openxmlformats.org/officeDocument/2006/relationships/image" Target="media/image_rId68_document.jpeg"/><Relationship Id="rId69" Type="http://schemas.openxmlformats.org/officeDocument/2006/relationships/image" Target="media/image_rId69_document.jpeg"/><Relationship Id="rId70" Type="http://schemas.openxmlformats.org/officeDocument/2006/relationships/image" Target="media/image_rId70_document.jpeg"/><Relationship Id="rId71" Type="http://schemas.openxmlformats.org/officeDocument/2006/relationships/image" Target="media/image_rId71_document.jpe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jpeg"/><Relationship Id="rId75" Type="http://schemas.openxmlformats.org/officeDocument/2006/relationships/image" Target="media/image_rId75_document.jpeg"/><Relationship Id="rId76" Type="http://schemas.openxmlformats.org/officeDocument/2006/relationships/image" Target="media/image_rId76_document.jpeg"/><Relationship Id="rId77" Type="http://schemas.openxmlformats.org/officeDocument/2006/relationships/image" Target="media/image_rId77_document.jpeg"/><Relationship Id="rId78" Type="http://schemas.openxmlformats.org/officeDocument/2006/relationships/image" Target="media/image_rId78_document.jpeg"/><Relationship Id="rId79" Type="http://schemas.openxmlformats.org/officeDocument/2006/relationships/image" Target="media/image_rId79_document.jpeg"/><Relationship Id="rId80" Type="http://schemas.openxmlformats.org/officeDocument/2006/relationships/image" Target="media/image_rId80_document.jpeg"/><Relationship Id="rId81" Type="http://schemas.openxmlformats.org/officeDocument/2006/relationships/image" Target="media/image_rId81_document.jpeg"/><Relationship Id="rId82" Type="http://schemas.openxmlformats.org/officeDocument/2006/relationships/image" Target="media/image_rId82_document.jpeg"/><Relationship Id="rId83" Type="http://schemas.openxmlformats.org/officeDocument/2006/relationships/image" Target="media/image_rId83_document.jpeg"/><Relationship Id="rId84" Type="http://schemas.openxmlformats.org/officeDocument/2006/relationships/image" Target="media/image_rId84_document.jpeg"/><Relationship Id="rId85" Type="http://schemas.openxmlformats.org/officeDocument/2006/relationships/image" Target="media/image_rId85_document.jpeg"/><Relationship Id="rId86" Type="http://schemas.openxmlformats.org/officeDocument/2006/relationships/image" Target="media/image_rId86_document.jpeg"/><Relationship Id="rId87" Type="http://schemas.openxmlformats.org/officeDocument/2006/relationships/image" Target="media/image_rId87_document.jpeg"/><Relationship Id="rId88" Type="http://schemas.openxmlformats.org/officeDocument/2006/relationships/image" Target="media/image_rId88_document.jpeg"/><Relationship Id="rId89" Type="http://schemas.openxmlformats.org/officeDocument/2006/relationships/image" Target="media/image_rId89_document.jpeg"/><Relationship Id="rId90" Type="http://schemas.openxmlformats.org/officeDocument/2006/relationships/image" Target="media/image_rId90_document.jpeg"/><Relationship Id="rId91" Type="http://schemas.openxmlformats.org/officeDocument/2006/relationships/image" Target="media/image_rId91_document.jpeg"/><Relationship Id="rId92" Type="http://schemas.openxmlformats.org/officeDocument/2006/relationships/image" Target="media/image_rId92_document.jpeg"/><Relationship Id="rId93" Type="http://schemas.openxmlformats.org/officeDocument/2006/relationships/image" Target="media/image_rId93_document.jpeg"/><Relationship Id="rId94" Type="http://schemas.openxmlformats.org/officeDocument/2006/relationships/image" Target="media/image_rId94_document.jpeg"/><Relationship Id="rId95" Type="http://schemas.openxmlformats.org/officeDocument/2006/relationships/image" Target="media/image_rId95_document.jpeg"/><Relationship Id="rId96" Type="http://schemas.openxmlformats.org/officeDocument/2006/relationships/image" Target="media/image_rId96_document.jpeg"/><Relationship Id="rId97" Type="http://schemas.openxmlformats.org/officeDocument/2006/relationships/image" Target="media/image_rId97_document.jpeg"/><Relationship Id="rId98" Type="http://schemas.openxmlformats.org/officeDocument/2006/relationships/image" Target="media/image_rId98_document.jpeg"/><Relationship Id="rId99" Type="http://schemas.openxmlformats.org/officeDocument/2006/relationships/image" Target="media/image_rId99_document.jpeg"/><Relationship Id="rId100" Type="http://schemas.openxmlformats.org/officeDocument/2006/relationships/image" Target="media/image_rId100_document.jpeg"/><Relationship Id="rId101" Type="http://schemas.openxmlformats.org/officeDocument/2006/relationships/image" Target="media/image_rId101_document.jpeg"/><Relationship Id="rId102" Type="http://schemas.openxmlformats.org/officeDocument/2006/relationships/image" Target="media/image_rId102_document.jpeg"/><Relationship Id="rId103" Type="http://schemas.openxmlformats.org/officeDocument/2006/relationships/image" Target="media/image_rId103_document.jpeg"/><Relationship Id="rId104" Type="http://schemas.openxmlformats.org/officeDocument/2006/relationships/image" Target="media/image_rId104_document.jpeg"/><Relationship Id="rId105" Type="http://schemas.openxmlformats.org/officeDocument/2006/relationships/image" Target="media/image_rId105_document.jpeg"/><Relationship Id="rId106" Type="http://schemas.openxmlformats.org/officeDocument/2006/relationships/image" Target="media/image_rId106_document.jpeg"/><Relationship Id="rId107" Type="http://schemas.openxmlformats.org/officeDocument/2006/relationships/image" Target="media/image_rId107_document.jpeg"/><Relationship Id="rId108" Type="http://schemas.openxmlformats.org/officeDocument/2006/relationships/image" Target="media/image_rId108_document.jpeg"/><Relationship Id="rId109" Type="http://schemas.openxmlformats.org/officeDocument/2006/relationships/image" Target="media/image_rId109_document.jpeg"/><Relationship Id="rId110" Type="http://schemas.openxmlformats.org/officeDocument/2006/relationships/image" Target="media/image_rId110_document.jpeg"/><Relationship Id="rId111" Type="http://schemas.openxmlformats.org/officeDocument/2006/relationships/image" Target="media/image_rId111_document.jpeg"/><Relationship Id="rId112" Type="http://schemas.openxmlformats.org/officeDocument/2006/relationships/image" Target="media/image_rId112_document.jpeg"/><Relationship Id="rId113" Type="http://schemas.openxmlformats.org/officeDocument/2006/relationships/image" Target="media/image_rId113_document.jpeg"/><Relationship Id="rId114" Type="http://schemas.openxmlformats.org/officeDocument/2006/relationships/image" Target="media/image_rId114_document.jpeg"/><Relationship Id="rId115" Type="http://schemas.openxmlformats.org/officeDocument/2006/relationships/image" Target="media/image_rId115_document.jpeg"/><Relationship Id="rId116" Type="http://schemas.openxmlformats.org/officeDocument/2006/relationships/image" Target="media/image_rId116_document.jpeg"/><Relationship Id="rId117" Type="http://schemas.openxmlformats.org/officeDocument/2006/relationships/image" Target="media/image_rId117_document.jpeg"/><Relationship Id="rId118" Type="http://schemas.openxmlformats.org/officeDocument/2006/relationships/image" Target="media/image_rId118_document.jpeg"/><Relationship Id="rId119" Type="http://schemas.openxmlformats.org/officeDocument/2006/relationships/image" Target="media/image_rId119_document.jpeg"/><Relationship Id="rId120" Type="http://schemas.openxmlformats.org/officeDocument/2006/relationships/image" Target="media/image_rId120_document.jpeg"/><Relationship Id="rId121" Type="http://schemas.openxmlformats.org/officeDocument/2006/relationships/image" Target="media/image_rId121_document.jpeg"/><Relationship Id="rId122" Type="http://schemas.openxmlformats.org/officeDocument/2006/relationships/image" Target="media/image_rId122_document.jpeg"/><Relationship Id="rId123" Type="http://schemas.openxmlformats.org/officeDocument/2006/relationships/image" Target="media/image_rId123_document.jpeg"/><Relationship Id="rId124" Type="http://schemas.openxmlformats.org/officeDocument/2006/relationships/image" Target="media/image_rId124_document.jpeg"/><Relationship Id="rId125" Type="http://schemas.openxmlformats.org/officeDocument/2006/relationships/image" Target="media/image_rId125_document.jpeg"/><Relationship Id="rId126" Type="http://schemas.openxmlformats.org/officeDocument/2006/relationships/image" Target="media/image_rId126_document.jpeg"/><Relationship Id="rId127" Type="http://schemas.openxmlformats.org/officeDocument/2006/relationships/image" Target="media/image_rId127_document.jpeg"/><Relationship Id="rId128" Type="http://schemas.openxmlformats.org/officeDocument/2006/relationships/image" Target="media/image_rId128_document.jpeg"/><Relationship Id="rId129" Type="http://schemas.openxmlformats.org/officeDocument/2006/relationships/image" Target="media/image_rId129_document.jpeg"/><Relationship Id="rId130" Type="http://schemas.openxmlformats.org/officeDocument/2006/relationships/image" Target="media/image_rId130_document.jpeg"/><Relationship Id="rId131" Type="http://schemas.openxmlformats.org/officeDocument/2006/relationships/image" Target="media/image_rId131_document.jpeg"/><Relationship Id="rId132" Type="http://schemas.openxmlformats.org/officeDocument/2006/relationships/image" Target="media/image_rId132_document.jpeg"/><Relationship Id="rId133" Type="http://schemas.openxmlformats.org/officeDocument/2006/relationships/image" Target="media/image_rId133_document.jpeg"/><Relationship Id="rId134" Type="http://schemas.openxmlformats.org/officeDocument/2006/relationships/image" Target="media/image_rId134_document.jpeg"/><Relationship Id="rId135" Type="http://schemas.openxmlformats.org/officeDocument/2006/relationships/image" Target="media/image_rId135_document.jpeg"/><Relationship Id="rId136" Type="http://schemas.openxmlformats.org/officeDocument/2006/relationships/image" Target="media/image_rId136_document.jpeg"/><Relationship Id="rId137" Type="http://schemas.openxmlformats.org/officeDocument/2006/relationships/image" Target="media/image_rId137_document.jpeg"/><Relationship Id="rId138" Type="http://schemas.openxmlformats.org/officeDocument/2006/relationships/image" Target="media/image_rId138_document.jpeg"/><Relationship Id="rId139" Type="http://schemas.openxmlformats.org/officeDocument/2006/relationships/image" Target="media/image_rId139_document.jpeg"/><Relationship Id="rId140" Type="http://schemas.openxmlformats.org/officeDocument/2006/relationships/image" Target="media/image_rId140_document.jpeg"/><Relationship Id="rId141" Type="http://schemas.openxmlformats.org/officeDocument/2006/relationships/image" Target="media/image_rId141_document.jpeg"/><Relationship Id="rId142" Type="http://schemas.openxmlformats.org/officeDocument/2006/relationships/image" Target="media/image_rId142_document.jpeg"/><Relationship Id="rId143" Type="http://schemas.openxmlformats.org/officeDocument/2006/relationships/image" Target="media/image_rId143_document.jpeg"/><Relationship Id="rId144" Type="http://schemas.openxmlformats.org/officeDocument/2006/relationships/image" Target="media/image_rId144_document.jpeg"/><Relationship Id="rId145" Type="http://schemas.openxmlformats.org/officeDocument/2006/relationships/image" Target="media/image_rId145_document.jpeg"/><Relationship Id="rId146" Type="http://schemas.openxmlformats.org/officeDocument/2006/relationships/image" Target="media/image_rId146_document.jpeg"/><Relationship Id="rId147" Type="http://schemas.openxmlformats.org/officeDocument/2006/relationships/image" Target="media/image_rId147_document.jpeg"/><Relationship Id="rId148" Type="http://schemas.openxmlformats.org/officeDocument/2006/relationships/image" Target="media/image_rId148_document.jpeg"/><Relationship Id="rId149" Type="http://schemas.openxmlformats.org/officeDocument/2006/relationships/image" Target="media/image_rId149_document.jpeg"/><Relationship Id="rId150" Type="http://schemas.openxmlformats.org/officeDocument/2006/relationships/image" Target="media/image_rId150_document.jpeg"/><Relationship Id="rId151" Type="http://schemas.openxmlformats.org/officeDocument/2006/relationships/image" Target="media/image_rId151_document.jpeg"/><Relationship Id="rId152" Type="http://schemas.openxmlformats.org/officeDocument/2006/relationships/image" Target="media/image_rId152_document.jpeg"/><Relationship Id="rId153" Type="http://schemas.openxmlformats.org/officeDocument/2006/relationships/image" Target="media/image_rId153_document.jpeg"/><Relationship Id="rId154" Type="http://schemas.openxmlformats.org/officeDocument/2006/relationships/image" Target="media/image_rId154_document.jpeg"/><Relationship Id="rId155" Type="http://schemas.openxmlformats.org/officeDocument/2006/relationships/image" Target="media/image_rId155_document.jpeg"/><Relationship Id="rId156" Type="http://schemas.openxmlformats.org/officeDocument/2006/relationships/image" Target="media/image_rId156_document.jpeg"/><Relationship Id="rId157" Type="http://schemas.openxmlformats.org/officeDocument/2006/relationships/image" Target="media/image_rId157_document.jpeg"/><Relationship Id="rId158" Type="http://schemas.openxmlformats.org/officeDocument/2006/relationships/image" Target="media/image_rId158_document.jpeg"/><Relationship Id="rId159" Type="http://schemas.openxmlformats.org/officeDocument/2006/relationships/image" Target="media/image_rId159_document.jpeg"/><Relationship Id="rId160" Type="http://schemas.openxmlformats.org/officeDocument/2006/relationships/image" Target="media/image_rId160_document.jpeg"/><Relationship Id="rId161" Type="http://schemas.openxmlformats.org/officeDocument/2006/relationships/image" Target="media/image_rId161_document.jpeg"/><Relationship Id="rId162" Type="http://schemas.openxmlformats.org/officeDocument/2006/relationships/image" Target="media/image_rId162_document.jpeg"/><Relationship Id="rId163" Type="http://schemas.openxmlformats.org/officeDocument/2006/relationships/image" Target="media/image_rId163_document.jpeg"/><Relationship Id="rId164" Type="http://schemas.openxmlformats.org/officeDocument/2006/relationships/image" Target="media/image_rId164_document.jpeg"/><Relationship Id="rId165" Type="http://schemas.openxmlformats.org/officeDocument/2006/relationships/image" Target="media/image_rId165_document.jpeg"/><Relationship Id="rId166" Type="http://schemas.openxmlformats.org/officeDocument/2006/relationships/image" Target="media/image_rId166_document.jpeg"/><Relationship Id="rId167" Type="http://schemas.openxmlformats.org/officeDocument/2006/relationships/image" Target="media/image_rId167_document.jpeg"/><Relationship Id="rId168" Type="http://schemas.openxmlformats.org/officeDocument/2006/relationships/image" Target="media/image_rId168_document.jpeg"/><Relationship Id="rId169" Type="http://schemas.openxmlformats.org/officeDocument/2006/relationships/image" Target="media/image_rId169_document.jpeg"/><Relationship Id="rId170" Type="http://schemas.openxmlformats.org/officeDocument/2006/relationships/image" Target="media/image_rId170_document.jpeg"/><Relationship Id="rId171" Type="http://schemas.openxmlformats.org/officeDocument/2006/relationships/image" Target="media/image_rId171_document.jpeg"/><Relationship Id="rId172" Type="http://schemas.openxmlformats.org/officeDocument/2006/relationships/image" Target="media/image_rId172_document.jpeg"/><Relationship Id="rId173" Type="http://schemas.openxmlformats.org/officeDocument/2006/relationships/image" Target="media/image_rId173_document.jpeg"/><Relationship Id="rId174" Type="http://schemas.openxmlformats.org/officeDocument/2006/relationships/image" Target="media/image_rId17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961</Words>
  <Characters>6060</Characters>
  <Application>Microsoft Office Word</Application>
  <DocSecurity>0</DocSecurity>
  <Lines>50</Lines>
  <Paragraphs>14</Paragraphs>
  <ScaleCrop>false</ScaleCrop>
  <Company/>
  <LinksUpToDate>false</LinksUpToDate>
  <CharactersWithSpaces>7007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Pascal Kallen</dc:creator>
  <cp:lastModifiedBy>Pascal Kallen</cp:lastModifiedBy>
  <cp:revision>2</cp:revision>
  <dcterms:created xsi:type="dcterms:W3CDTF">2025-01-29T01:26:00Z</dcterms:created>
  <dcterms:modified xsi:type="dcterms:W3CDTF">2025-01-29T01:26:00Z</dcterms:modified>
</cp:coreProperties>
</file>