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Haldenweg 10, 8322 Russikon</w:t>
            </w:r>
            <w:bookmarkEnd w:id="1"/>
            <w:r w:rsidRPr="00A53CA1">
              <w:rPr>
                <w:sz w:val="24"/>
                <w:szCs w:val="24"/>
                <w:lang w:val="en-GB"/>
              </w:rPr>
              <w:br/>
            </w:r>
            <w:r w:rsidRPr="00A53CA1">
              <w:rPr>
                <w:sz w:val="24"/>
                <w:szCs w:val="24"/>
                <w:lang w:val="en-GB"/>
              </w:rPr>
              <w:br/>
              <w:t>266</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133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Hans Müller</w:t>
            </w:r>
            <w:bookmarkEnd w:id="12"/>
            <w:r w:rsidRPr="00A53CA1">
              <w:rPr>
                <w:sz w:val="24"/>
                <w:szCs w:val="24"/>
                <w:lang w:val="en-GB"/>
              </w:rPr>
              <w:t xml:space="preserve"> </w:t>
            </w:r>
            <w:bookmarkStart w:id="13" w:name="OLE_LINK13"/>
            <w:r w:rsidRPr="00A53CA1">
              <w:rPr>
                <w:sz w:val="24"/>
                <w:szCs w:val="24"/>
                <w:lang w:val="en-GB"/>
              </w:rPr>
              <w:t>0796583184</w:t>
            </w:r>
            <w:bookmarkEnd w:id="13"/>
          </w:p>
          <w:p w14:paraId="13E892BD" w14:textId="77777777" w:rsidR="0047123B" w:rsidRDefault="0047123B" w:rsidP="004A1ED8">
            <w:pPr>
              <w:widowControl w:val="0"/>
              <w:spacing w:line="240" w:lineRule="auto"/>
              <w:rPr>
                <w:sz w:val="24"/>
                <w:szCs w:val="24"/>
              </w:rPr>
            </w:pPr>
            <w:r>
              <w:rPr>
                <w:sz w:val="24"/>
                <w:szCs w:val="24"/>
              </w:rPr>
              <w:t>muller.hans@bluewin.ch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MaP-9</w:t>
            </w:r>
          </w:p>
        </w:tc>
        <w:tc>
          <w:tcPr>
            <w:noWrap/>
          </w:tcPr>
          <w:p>
            <w:pPr/>
            <w:r>
              <w:rPr/>
              <w:t xml:space="preserve">Unterdach
</w:t>
            </w:r>
          </w:p>
          <w:p>
            <w:pPr/>
            <w:r>
              <w:rPr/>
              <w:t xml:space="preserve">DG
</w:t>
            </w:r>
          </w:p>
          <w:p>
            <w:pPr/>
            <w:r>
              <w:rPr/>
              <w:t xml:space="preserve">Decke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VB-14</w:t>
            </w:r>
          </w:p>
        </w:tc>
        <w:tc>
          <w:tcPr>
            <w:noWrap/>
          </w:tcPr>
          <w:p>
            <w:pPr/>
            <w:r>
              <w:rPr/>
              <w:t xml:space="preserve">Waschküche
</w:t>
            </w:r>
          </w:p>
          <w:p>
            <w:pPr/>
            <w:r>
              <w:rPr/>
              <w:t xml:space="preserve">UG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VB-14</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VB-14</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Asbestkarton in der Waschküche im Untergeschoss an der Wand sollte von instruierte Handwerker gemäss Richtlinien 33064 rückgebaut werden. Die Entsorgung erfolgt mit dem LVA-Code 17 06 05 S in einer entsprechenden Deponie. </w:t>
      </w:r>
      <w:br/>
      <w:r>
        <w:rPr/>
        <w:t xml:space="preserve"/>
      </w:r>
      <w:br/>
      <w:r>
        <w:rPr/>
        <w:t xml:space="preserve"/>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 Gang / Treppenhaus
</w:t>
            </w:r>
          </w:p>
          <w:p>
            <w:pPr/>
            <w:r>
              <w:rPr/>
              <w:t xml:space="preserve">DG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WC
</w:t>
            </w:r>
          </w:p>
          <w:p>
            <w:pPr/>
            <w:r>
              <w:rPr/>
              <w:t xml:space="preserve">DG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WC
</w:t>
            </w:r>
          </w:p>
          <w:p>
            <w:pPr/>
            <w:r>
              <w:rPr/>
              <w:t xml:space="preserve">DG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Schlafzimmer
</w:t>
            </w:r>
          </w:p>
          <w:p>
            <w:pPr/>
            <w:r>
              <w:rPr/>
              <w:t xml:space="preserve">EG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Treppenhaus
</w:t>
            </w:r>
          </w:p>
          <w:p>
            <w:pPr/>
            <w:r>
              <w:rPr/>
              <w:t xml:space="preserve">EG / UG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Küche / Gang
</w:t>
            </w:r>
          </w:p>
          <w:p>
            <w:pPr/>
            <w:r>
              <w:rPr/>
              <w:t xml:space="preserve">UG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Bad
</w:t>
            </w:r>
          </w:p>
          <w:p>
            <w:pPr/>
            <w:r>
              <w:rPr/>
              <w:t xml:space="preserve">UG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Bad
</w:t>
            </w:r>
          </w:p>
          <w:p>
            <w:pPr/>
            <w:r>
              <w:rPr/>
              <w:t xml:space="preserve">UG
</w:t>
            </w:r>
          </w:p>
        </w:tc>
        <w:tc>
          <w:tcPr>
            <w:noWrap/>
          </w:tcPr>
          <w:p>
            <w:pPr/>
            <w:r>
              <w:rPr/>
              <w:t xml:space="preserve">VM-19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Unterdach
</w:t>
            </w:r>
          </w:p>
          <w:p>
            <w:pPr/>
            <w:r>
              <w:rPr/>
              <w:t xml:space="preserve">DG
</w:t>
            </w:r>
          </w:p>
        </w:tc>
        <w:tc>
          <w:tcPr>
            <w:noWrap/>
          </w:tcPr>
          <w:p>
            <w:pPr/>
            <w:r>
              <w:rPr/>
              <w:t xml:space="preserve">VM-25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Garage
</w:t>
            </w:r>
          </w:p>
          <w:p>
            <w:pPr/>
            <w:r>
              <w:rPr/>
              <w:t xml:space="preserve">EG
</w:t>
            </w:r>
          </w:p>
        </w:tc>
        <w:tc>
          <w:tcPr>
            <w:noWrap/>
          </w:tcPr>
          <w:p>
            <w:pPr/>
            <w:r>
              <w:rPr/>
              <w:t xml:space="preserve">VM-27
</w:t>
            </w:r>
          </w:p>
          <w:p>
            <w:pPr/>
            <w:r>
              <w:rPr/>
              <w:t xml:space="preserve">Leichtbauplatte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VM-28
</w:t>
            </w:r>
          </w:p>
          <w:p>
            <w:pPr/>
            <w:r>
              <w:rPr/>
              <w:t xml:space="preserve">Faserzement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VM-29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Alle Räume
</w:t>
            </w:r>
          </w:p>
          <w:p>
            <w:pPr/>
            <w:r>
              <w:rPr/>
              <w:t xml:space="preserve">DG
</w:t>
            </w:r>
          </w:p>
        </w:tc>
        <w:tc>
          <w:tcPr>
            <w:noWrap/>
          </w:tcPr>
          <w:p>
            <w:pPr/>
            <w:r>
              <w:rPr/>
              <w:t xml:space="preserve">VM-34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Alle Räume
</w:t>
            </w:r>
          </w:p>
          <w:p>
            <w:pPr/>
            <w:r>
              <w:rPr/>
              <w:t xml:space="preserve">EG
</w:t>
            </w:r>
          </w:p>
        </w:tc>
        <w:tc>
          <w:tcPr>
            <w:noWrap/>
          </w:tcPr>
          <w:p>
            <w:pPr/>
            <w:r>
              <w:rPr/>
              <w:t xml:space="preserve">VM-33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Alle Räume
</w:t>
            </w:r>
          </w:p>
          <w:p>
            <w:pPr/>
            <w:r>
              <w:rPr/>
              <w:t xml:space="preserve">UG
</w:t>
            </w:r>
          </w:p>
        </w:tc>
        <w:tc>
          <w:tcPr>
            <w:noWrap/>
          </w:tcPr>
          <w:p>
            <w:pPr/>
            <w:r>
              <w:rPr/>
              <w:t xml:space="preserve">VM-32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Badezimmer
</w:t>
            </w:r>
          </w:p>
          <w:p>
            <w:pPr/>
            <w:r>
              <w:rPr/>
              <w:t xml:space="preserve">EG
</w:t>
            </w:r>
          </w:p>
        </w:tc>
        <w:tc>
          <w:tcPr>
            <w:noWrap/>
          </w:tcPr>
          <w:p>
            <w:pPr/>
            <w:r>
              <w:rPr/>
              <w:t xml:space="preserve">VM-31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Fassade
</w:t>
            </w:r>
          </w:p>
          <w:p>
            <w:pPr/>
            <w:r>
              <w:rPr/>
              <w:t xml:space="preserve">DG/ OG / EG / UG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VB-1</w:t>
            </w:r>
          </w:p>
        </w:tc>
        <w:tc>
          <w:tcPr>
            <w:noWrap/>
          </w:tcPr>
          <w:p>
            <w:pPr/>
            <w:r>
              <w:rPr/>
              <w:t xml:space="preserve">Schlafzimmer
</w:t>
            </w:r>
          </w:p>
          <w:p>
            <w:pPr/>
            <w:r>
              <w:rPr/>
              <w:t xml:space="preserve">DG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VB-2</w:t>
            </w:r>
          </w:p>
        </w:tc>
        <w:tc>
          <w:tcPr>
            <w:noWrap/>
          </w:tcPr>
          <w:p>
            <w:pPr/>
            <w:r>
              <w:rPr/>
              <w:t xml:space="preserve">Alle Schlafzimmer / Gang
</w:t>
            </w:r>
          </w:p>
          <w:p>
            <w:pPr/>
            <w:r>
              <w:rPr/>
              <w:t xml:space="preserve">DG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VB-3</w:t>
            </w:r>
          </w:p>
        </w:tc>
        <w:tc>
          <w:tcPr>
            <w:noWrap/>
          </w:tcPr>
          <w:p>
            <w:pPr/>
            <w:r>
              <w:rPr/>
              <w:t xml:space="preserve">Wohnzimmer / Gang
</w:t>
            </w:r>
          </w:p>
          <w:p>
            <w:pPr/>
            <w:r>
              <w:rPr/>
              <w:t xml:space="preserve">EG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VB-4</w:t>
            </w:r>
          </w:p>
        </w:tc>
        <w:tc>
          <w:tcPr>
            <w:noWrap/>
          </w:tcPr>
          <w:p>
            <w:pPr/>
            <w:r>
              <w:rPr/>
              <w:t xml:space="preserve">Wohnzimmer
</w:t>
            </w:r>
          </w:p>
          <w:p>
            <w:pPr/>
            <w:r>
              <w:rPr/>
              <w:t xml:space="preserve">EG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VB-5</w:t>
            </w:r>
          </w:p>
        </w:tc>
        <w:tc>
          <w:tcPr>
            <w:noWrap/>
          </w:tcPr>
          <w:p>
            <w:pPr/>
            <w:r>
              <w:rPr/>
              <w:t xml:space="preserve">Küche
</w:t>
            </w:r>
          </w:p>
          <w:p>
            <w:pPr/>
            <w:r>
              <w:rPr/>
              <w:t xml:space="preserve">EG
</w:t>
            </w:r>
          </w:p>
        </w:tc>
        <w:tc>
          <w:tcPr>
            <w:noWrap/>
          </w:tcPr>
          <w:p>
            <w:pPr/>
            <w:r>
              <w:rPr/>
              <w:t xml:space="preserve">VM-8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VB-6</w:t>
            </w:r>
          </w:p>
        </w:tc>
        <w:tc>
          <w:tcPr>
            <w:noWrap/>
          </w:tcPr>
          <w:p>
            <w:pPr/>
            <w:r>
              <w:rPr/>
              <w:t xml:space="preserve">Alle Räume
</w:t>
            </w:r>
          </w:p>
          <w:p>
            <w:pPr/>
            <w:r>
              <w:rPr/>
              <w:t xml:space="preserve">EG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VB-7</w:t>
            </w:r>
          </w:p>
        </w:tc>
        <w:tc>
          <w:tcPr>
            <w:noWrap/>
          </w:tcPr>
          <w:p>
            <w:pPr/>
            <w:r>
              <w:rPr/>
              <w:t xml:space="preserve">Bad
</w:t>
            </w:r>
          </w:p>
          <w:p>
            <w:pPr/>
            <w:r>
              <w:rPr/>
              <w:t xml:space="preserve">EG
</w:t>
            </w:r>
          </w:p>
        </w:tc>
        <w:tc>
          <w:tcPr>
            <w:noWrap/>
          </w:tcPr>
          <w:p>
            <w:pPr/>
            <w:r>
              <w:rPr/>
              <w:t xml:space="preserve">VM-11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VB-9</w:t>
            </w:r>
          </w:p>
        </w:tc>
        <w:tc>
          <w:tcPr>
            <w:noWrap/>
          </w:tcPr>
          <w:p>
            <w:pPr/>
            <w:r>
              <w:rPr/>
              <w:t xml:space="preserve">Schlafzimmer
</w:t>
            </w:r>
          </w:p>
          <w:p>
            <w:pPr/>
            <w:r>
              <w:rPr/>
              <w:t xml:space="preserve">UG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VB-10</w:t>
            </w:r>
          </w:p>
        </w:tc>
        <w:tc>
          <w:tcPr>
            <w:noWrap/>
          </w:tcPr>
          <w:p>
            <w:pPr/>
            <w:r>
              <w:rPr/>
              <w:t xml:space="preserve">Küche
</w:t>
            </w:r>
          </w:p>
          <w:p>
            <w:pPr/>
            <w:r>
              <w:rPr/>
              <w:t xml:space="preserve">UG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VB-11</w:t>
            </w:r>
          </w:p>
        </w:tc>
        <w:tc>
          <w:tcPr>
            <w:noWrap/>
          </w:tcPr>
          <w:p>
            <w:pPr/>
            <w:r>
              <w:rPr/>
              <w:t xml:space="preserve">Anbau
</w:t>
            </w:r>
          </w:p>
          <w:p>
            <w:pPr/>
            <w:r>
              <w:rPr/>
              <w:t xml:space="preserve">UG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VB-12</w:t>
            </w:r>
          </w:p>
        </w:tc>
        <w:tc>
          <w:tcPr>
            <w:noWrap/>
          </w:tcPr>
          <w:p>
            <w:pPr/>
            <w:r>
              <w:rPr/>
              <w:t xml:space="preserve">Alle Räume
</w:t>
            </w:r>
          </w:p>
          <w:p>
            <w:pPr/>
            <w:r>
              <w:rPr/>
              <w:t xml:space="preserve">UG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VB-13</w:t>
            </w:r>
          </w:p>
        </w:tc>
        <w:tc>
          <w:tcPr>
            <w:noWrap/>
          </w:tcPr>
          <w:p>
            <w:pPr/>
            <w:r>
              <w:rPr/>
              <w:t xml:space="preserve">Waschküche
</w:t>
            </w:r>
          </w:p>
          <w:p>
            <w:pPr/>
            <w:r>
              <w:rPr/>
              <w:t xml:space="preserve">UG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VB-14</w:t>
            </w:r>
          </w:p>
        </w:tc>
        <w:tc>
          <w:tcPr>
            <w:noWrap/>
          </w:tcPr>
          <w:p>
            <w:pPr/>
            <w:r>
              <w:rPr/>
              <w:t xml:space="preserve">Waschküche
</w:t>
            </w:r>
          </w:p>
          <w:p>
            <w:pPr/>
            <w:r>
              <w:rPr/>
              <w:t xml:space="preserve">UG
</w:t>
            </w:r>
          </w:p>
        </w:tc>
        <w:tc>
          <w:tcPr>
            <w:noWrap/>
          </w:tcPr>
          <w:p>
            <w:pPr/>
            <w:r>
              <w:rPr/>
              <w:t xml:space="preserve">VM-21
</w:t>
            </w:r>
          </w:p>
          <w:p>
            <w:pPr/>
            <w:r>
              <w:rPr/>
              <w:t xml:space="preserve">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VB-15</w:t>
            </w:r>
          </w:p>
        </w:tc>
        <w:tc>
          <w:tcPr>
            <w:noWrap/>
          </w:tcPr>
          <w:p>
            <w:pPr/>
            <w:r>
              <w:rPr/>
              <w:t xml:space="preserve">Waschküche
</w:t>
            </w:r>
          </w:p>
          <w:p>
            <w:pPr/>
            <w:r>
              <w:rPr/>
              <w:t xml:space="preserve">UG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VB-16</w:t>
            </w:r>
          </w:p>
        </w:tc>
        <w:tc>
          <w:tcPr>
            <w:noWrap/>
          </w:tcPr>
          <w:p>
            <w:pPr/>
            <w:r>
              <w:rPr/>
              <w:t xml:space="preserve">Luftschutz Raum
</w:t>
            </w:r>
          </w:p>
          <w:p>
            <w:pPr/>
            <w:r>
              <w:rPr/>
              <w:t xml:space="preserve">UG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VB-17</w:t>
            </w:r>
          </w:p>
        </w:tc>
        <w:tc>
          <w:tcPr>
            <w:noWrap/>
          </w:tcPr>
          <w:p>
            <w:pPr/>
            <w:r>
              <w:rPr/>
              <w:t xml:space="preserve">Keller
</w:t>
            </w:r>
          </w:p>
          <w:p>
            <w:pPr/>
            <w:r>
              <w:rPr/>
              <w:t xml:space="preserve">1. UG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VB-18</w:t>
            </w:r>
          </w:p>
        </w:tc>
        <w:tc>
          <w:tcPr>
            <w:noWrap/>
          </w:tcPr>
          <w:p>
            <w:pPr/>
            <w:r>
              <w:rPr/>
              <w:t xml:space="preserve">Fassade
</w:t>
            </w:r>
          </w:p>
          <w:p>
            <w:pPr/>
            <w:r>
              <w:rPr/>
              <w:t xml:space="preserve">DG/ OG / EG / UG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pict>
          <v:shape type="#_x0000_t75" style="width:675.42213883677px;height:900px" stroked="f" filled="f">
            <v:imagedata r:id="rId19" o:title=""/>
          </v:shape>
        </w:pict>
        <w:t/>
        <w:pict>
          <v:shape type="#_x0000_t75" style="width:1000px;height:706.96893366919px" stroked="f" filled="f">
            <v:imagedata r:id="rId20"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