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Hofstrasse 18, 8136 Gattikon,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9811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2007</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1032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EP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Ewa Gasperowicz</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Farbstrasse 25, 8800 Thalwil,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Ewa Gasperowicz</w:t>
            </w:r>
            <w:bookmarkEnd w:id="12"/>
            <w:r w:rsidRPr="00FF365E">
              <w:rPr>
                <w:sz w:val="24"/>
                <w:szCs w:val="24"/>
                <w:lang w:val="en-GB"/>
              </w:rPr>
              <w:t xml:space="preserve"> </w:t>
            </w:r>
            <w:bookmarkStart w:id="13" w:name="OLE_LINK13"/>
            <w:r w:rsidRPr="00FF365E">
              <w:rPr>
                <w:sz w:val="24"/>
                <w:szCs w:val="24"/>
                <w:lang w:val="en-GB"/>
              </w:rPr>
              <w:t xml:space="preserve">Farbstrasse 25, 8800 Thalwil,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VB-1</w:t>
            </w:r>
          </w:p>
        </w:tc>
        <w:tc>
          <w:tcPr>
            <w:noWrap/>
          </w:tcPr>
          <w:p>
            <w:pPr/>
            <w:r>
              <w:rPr/>
              <w:t xml:space="preserve">Wohnzimmer
</w:t>
            </w:r>
          </w:p>
          <w:p>
            <w:pPr/>
            <w:r>
              <w:rPr/>
              <w:t xml:space="preserve">OG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Küche
</w:t>
            </w:r>
          </w:p>
          <w:p>
            <w:pPr/>
            <w:r>
              <w:rPr/>
              <w:t xml:space="preserve">OG
</w:t>
            </w:r>
          </w:p>
          <w:p>
            <w:pPr/>
            <w:r>
              <w:rPr/>
              <w:t xml:space="preserve">Herd
</w:t>
            </w:r>
          </w:p>
        </w:tc>
        <w:tc>
          <w:tcPr>
            <w:noWrap/>
          </w:tcPr>
          <w:p>
            <w:pPr/>
            <w:r>
              <w:rPr/>
              <w:t xml:space="preserve">Herd</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Asbest Schnur</w:t>
      </w:r>
      <w:r>
        <w:rPr>
          <w:sz w:val="24"/>
          <w:szCs w:val="24"/>
        </w:rPr>
        <w:t xml:space="preserve">: Die Asbest Schnur verbaut im Cheminée des Wohnzimmers im Obergeschoss kann vermuteten Schadstoff Asbest enthalten. Eine Sanierung muss durch spezialisierte Schadstoffsanierer erfolgen.</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Das Material LAP, welches in der Küche im Obergeschoss am Herd verbaut ist, enthält Asbest und muss durch Schadstoffsanierer unter Beachtung der Richtlinien 33036 und des lva Codes 17 06 05 S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Dusche/ Gang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WC/ Dusche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WC/ Dusche
</w:t>
            </w:r>
          </w:p>
          <w:p>
            <w:pPr/>
            <w:r>
              <w:rPr/>
              <w:t xml:space="preserve">EG
</w:t>
            </w:r>
          </w:p>
          <w:p>
            <w:pPr/>
            <w:r>
              <w:rPr/>
              <w:t xml:space="preserve">Wand/ Decke
</w:t>
            </w:r>
          </w:p>
        </w:tc>
        <w:tc>
          <w:tcPr>
            <w:shd w:val="clear" w:fill="red"/>
            <w:noWrap/>
          </w:tcPr>
          <w:p>
            <w:pPr/>
            <w:r>
              <w:rPr/>
              <w:t xml:space="preserve">VM-8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Keller/ Waschküche
</w:t>
            </w:r>
          </w:p>
          <w:p>
            <w:pPr/>
            <w:r>
              <w:rPr/>
              <w:t xml:space="preserve">EG
</w:t>
            </w:r>
          </w:p>
          <w:p>
            <w:pPr/>
            <w:r>
              <w:rPr/>
              <w:t xml:space="preserve">Boden
</w:t>
            </w:r>
          </w:p>
        </w:tc>
        <w:tc>
          <w:tcPr>
            <w:shd w:val="clear" w:fill="red"/>
            <w:noWrap/>
          </w:tcPr>
          <w:p>
            <w:pPr/>
            <w:r>
              <w:rPr/>
              <w:t xml:space="preserve">VM-9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Esszimmer/ Wohnzimmer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Esszimmer/ Wohnzimmer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Badezimmer
</w:t>
            </w:r>
          </w:p>
          <w:p>
            <w:pPr/>
            <w:r>
              <w:rPr/>
              <w:t xml:space="preserve">DG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yellow"/>
            <w:noWrap/>
          </w:tcPr>
          <w:p>
            <w:pPr/>
            <w:r>
              <w:rPr/>
              <w:t xml:space="preserve">VB-1</w:t>
            </w:r>
          </w:p>
        </w:tc>
        <w:tc>
          <w:tcPr>
            <w:shd w:val="clear" w:fill="yellow"/>
            <w:noWrap/>
          </w:tcPr>
          <w:p>
            <w:pPr/>
            <w:r>
              <w:rPr/>
              <w:t xml:space="preserve">Wohnzimmer
</w:t>
            </w:r>
          </w:p>
          <w:p>
            <w:pPr/>
            <w:r>
              <w:rPr/>
              <w:t xml:space="preserve">OG
</w:t>
            </w:r>
          </w:p>
          <w:p>
            <w:pPr/>
            <w:r>
              <w:rPr/>
              <w:t xml:space="preserve">Cheminée
</w:t>
            </w:r>
          </w:p>
        </w:tc>
        <w:tc>
          <w:tcPr>
            <w:shd w:val="clear" w:fill="yellow"/>
            <w:noWrap/>
          </w:tcPr>
          <w:p>
            <w:pPr/>
            <w:r>
              <w:rPr/>
              <w:t xml:space="preserve">VM-10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7" o:title=""/>
                </v:shape>
              </w:pict>
              <w:t xml:space="preserve"/>
            </w:r>
          </w:p>
        </w:tc>
        <w:tc>
          <w:tcPr>
            <w:shd w:val="clear" w:fill="yellow"/>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VB-2</w:t>
            </w:r>
          </w:p>
        </w:tc>
        <w:tc>
          <w:tcPr>
            <w:shd w:val="clear" w:fill="red"/>
            <w:noWrap/>
          </w:tcPr>
          <w:p>
            <w:pPr/>
            <w:r>
              <w:rPr/>
              <w:t xml:space="preserve">Küche
</w:t>
            </w:r>
          </w:p>
          <w:p>
            <w:pPr/>
            <w:r>
              <w:rPr/>
              <w:t xml:space="preserve">OG
</w:t>
            </w:r>
          </w:p>
          <w:p>
            <w:pPr/>
            <w:r>
              <w:rPr/>
              <w:t xml:space="preserve">Herd
</w:t>
            </w:r>
          </w:p>
        </w:tc>
        <w:tc>
          <w:tcPr>
            <w:shd w:val="clear" w:fill="red"/>
            <w:noWrap/>
          </w:tcPr>
          <w:p>
            <w:pPr/>
            <w:r>
              <w:rPr/>
              <w:t xml:space="preserve">VM-11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