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Leuchten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Rohrisolation </w:t>
            </w:r>
          </w:p>
          <w:p>
            <w:pPr>
              <w:spacing w:before="0" w:after="0" w:line="240" w:lineRule="auto"/>
            </w:pPr>
            <w:r>
              <w:t>Wasserleitungen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FCKW: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Brandschutz </w:t>
            </w:r>
          </w:p>
          <w:p>
            <w:pPr>
              <w:spacing w:before="0" w:after="0" w:line="240" w:lineRule="auto"/>
            </w:pPr>
            <w:r>
              <w:t>Herd und Dampfabzug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Verputz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  <w:p>
            <w:pPr>
              <w:spacing w:before="0" w:after="0" w:line="240" w:lineRule="auto"/>
            </w:pPr>
            <w:r>
              <w:t>MaP-14</w:t>
            </w:r>
          </w:p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Verputz 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  <w:p>
            <w:pPr>
              <w:spacing w:before="0" w:after="0" w:line="240" w:lineRule="auto"/>
            </w:pPr>
            <w:r>
              <w:t>MaP-8</w:t>
            </w:r>
          </w:p>
          <w:p>
            <w:pPr>
              <w:spacing w:before="0" w:after="0" w:line="240" w:lineRule="auto"/>
            </w:pPr>
            <w:r>
              <w:t>MaP-18</w:t>
            </w:r>
          </w:p>
          <w:p>
            <w:pPr>
              <w:spacing w:before="0" w:after="0" w:line="240" w:lineRule="auto"/>
            </w:pPr>
            <w:r>
              <w:t>MaP-19</w:t>
            </w:r>
          </w:p>
          <w:p>
            <w:pPr>
              <w:spacing w:before="0" w:after="0" w:line="240" w:lineRule="auto"/>
            </w:pPr>
            <w:r>
              <w:t>MaP-20</w:t>
            </w:r>
          </w:p>
        </w:tc>
        <w:tc>
          <w:p>
            <w:pPr>
              <w:spacing w:before="0" w:after="0" w:line="240" w:lineRule="auto"/>
            </w:pPr>
            <w:r>
              <w:t>Quantität: 16 m²</w:t>
            </w:r>
          </w:p>
          <w:p>
            <w:pPr>
              <w:spacing w:before="0" w:after="0" w:line="240" w:lineRule="auto"/>
            </w:pPr>
            <w:r>
              <w:t>Aussagesicherheit: 99,985 %</w:t>
            </w:r>
          </w:p>
          <w:p>
            <w:pPr>
              <w:spacing w:before="0" w:after="0" w:line="240" w:lineRule="auto"/>
            </w:pPr>
            <w:r>
              <w:t>Risikomenge: 0.00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Cushion-Vinyl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4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Brandschutz</w:t>
            </w:r>
          </w:p>
          <w:p>
            <w:pPr>
              <w:spacing w:before="0" w:after="0" w:line="240" w:lineRule="auto"/>
            </w:pPr>
            <w:r>
              <w:t>Aschenbecher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(elastische) Bodenbeläge inkl. Kleber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  <w:p>
            <w:pPr>
              <w:spacing w:before="0" w:after="0" w:line="240" w:lineRule="auto"/>
            </w:pPr>
            <w:r>
              <w:t>MaP-16</w:t>
            </w:r>
          </w:p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100 m²</w:t>
            </w:r>
          </w:p>
          <w:p>
            <w:pPr>
              <w:spacing w:before="0" w:after="0" w:line="240" w:lineRule="auto"/>
            </w:pPr>
            <w:r>
              <w:t>Aussagesicherheit: 94,061 %</w:t>
            </w:r>
          </w:p>
          <w:p>
            <w:pPr>
              <w:spacing w:before="0" w:after="0" w:line="240" w:lineRule="auto"/>
            </w:pPr>
            <w:r>
              <w:t>Risikomenge: 3.56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Teppichkleber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  <w:p>
            <w:pPr>
              <w:spacing w:before="0" w:after="0" w:line="240" w:lineRule="auto"/>
            </w:pPr>
            <w:r>
              <w:t>MaP-10</w:t>
            </w:r>
          </w:p>
          <w:p>
            <w:pPr>
              <w:spacing w:before="0" w:after="0" w:line="240" w:lineRule="auto"/>
            </w:pPr>
            <w:r>
              <w:t>MaP-11</w:t>
            </w:r>
          </w:p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51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Fensterkitt </w:t>
            </w:r>
          </w:p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neuwertig </w:t>
            </w:r>
          </w:p>
          <w:p>
            <w:pPr>
              <w:spacing w:before="0" w:after="0" w:line="240" w:lineRule="auto"/>
            </w:pPr>
            <w:r>
              <w:t>gesamte Wohnung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Bahnhofstrasse 157 Bahnhofstrasse 157, 9244 Niederuzwil, Schweiz</w:t>
          </w:r>
        </w:p>
        <w:p>
          <w:pPr>
            <w:spacing w:before="0" w:after="0"/>
          </w:pPr>
          <w:r>
            <w:t>493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