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Hauptstrasse 23 Hauptstrasse 23, 9556 Affeltrangen,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