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Vorraum 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3098194" name="799c040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8932196" name="799c0400-8e24-11f0-8bfa-8be5e3f0420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8142681" name="80518b8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372345" name="80518b80-8e24-11f0-8bfa-8be5e3f0420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Vorraum 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83113794" name="9cb7714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1537164" name="9cb77140-8e24-11f0-8bfa-8be5e3f0420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0895024" name="a269e0a0-8e24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496459" name="a269e0a0-8e24-11f0-8bfa-8be5e3f0420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Technikraum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4036785" name="0a1926c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2385636" name="0a1926c0-8e25-11f0-8bfa-8be5e3f042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5020603" name="14335d10-8e25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9446919" name="14335d10-8e25-11f0-8bfa-8be5e3f0420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Kiosk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8343982" name="541180a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2747002" name="541180a0-8e26-11f0-8bfa-8be5e3f0420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9322586" name="5a939c1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3579451" name="5a939c10-8e26-11f0-8bfa-8be5e3f0420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Kiosk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5158416" name="be1209c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0361242" name="be1209c0-8e26-11f0-8bfa-8be5e3f04202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37750523" name="c6c02cf0-8e26-11f0-8bfa-8be5e3f0420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6337233" name="c6c02cf0-8e26-11f0-8bfa-8be5e3f04202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