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WHG. Flubastrasse 18, 8898 Flumserberg 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305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