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1182</w:t>
          </w:r>
        </w:p>
        <w:p>
          <w:pPr>
            <w:spacing w:before="0" w:after="0"/>
          </w:pPr>
          <w:r>
            <w:t>DN 1182 Hertistrasse 1  Davos Platz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