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MaP-118</w:t>
            </w:r>
          </w:p>
          <w:p>
            <w:pPr>
              <w:spacing w:before="0" w:after="0" w:line="240" w:lineRule="auto"/>
            </w:pPr>
            <w:r>
              <w:t>MaP-129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MaP-102</w:t>
            </w:r>
          </w:p>
          <w:p>
            <w:pPr>
              <w:spacing w:before="0" w:after="0" w:line="240" w:lineRule="auto"/>
            </w:pPr>
            <w:r>
              <w:t>MaP-104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MaP-123</w:t>
            </w:r>
          </w:p>
          <w:p>
            <w:pPr>
              <w:spacing w:before="0" w:after="0" w:line="240" w:lineRule="auto"/>
            </w:pPr>
            <w:r>
              <w:t>MaP-127</w:t>
            </w:r>
          </w:p>
          <w:p>
            <w:pPr>
              <w:spacing w:before="0" w:after="0" w:line="240" w:lineRule="auto"/>
            </w:pPr>
            <w:r>
              <w:t>MaP-133</w:t>
            </w:r>
          </w:p>
          <w:p>
            <w:pPr>
              <w:spacing w:before="0" w:after="0" w:line="240" w:lineRule="auto"/>
            </w:pPr>
            <w:r>
              <w:t>MaP-139</w:t>
            </w:r>
          </w:p>
          <w:p>
            <w:pPr>
              <w:spacing w:before="0" w:after="0" w:line="240" w:lineRule="auto"/>
            </w:pPr>
            <w:r>
              <w:t>Map-56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MaP-112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MaP-120</w:t>
            </w:r>
          </w:p>
          <w:p>
            <w:pPr>
              <w:spacing w:before="0" w:after="0" w:line="240" w:lineRule="auto"/>
            </w:pPr>
            <w:r>
              <w:t>MaP-124</w:t>
            </w:r>
          </w:p>
          <w:p>
            <w:pPr>
              <w:spacing w:before="0" w:after="0" w:line="240" w:lineRule="auto"/>
            </w:pPr>
            <w:r>
              <w:t>MaP-131</w:t>
            </w:r>
          </w:p>
          <w:p>
            <w:pPr>
              <w:spacing w:before="0" w:after="0" w:line="240" w:lineRule="auto"/>
            </w:pPr>
            <w:r>
              <w:t>MaP-134</w:t>
            </w:r>
          </w:p>
          <w:p>
            <w:pPr>
              <w:spacing w:before="0" w:after="0" w:line="240" w:lineRule="auto"/>
            </w:pPr>
            <w:r>
              <w:t>MaP-140</w:t>
            </w:r>
          </w:p>
          <w:p>
            <w:pPr>
              <w:spacing w:before="0" w:after="0" w:line="240" w:lineRule="auto"/>
            </w:pPr>
            <w:r>
              <w:t>MaP-141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MaP-122</w:t>
            </w:r>
          </w:p>
          <w:p>
            <w:pPr>
              <w:spacing w:before="0" w:after="0" w:line="240" w:lineRule="auto"/>
            </w:pPr>
            <w:r>
              <w:t>MaP-135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weiss/grau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MaP-113</w:t>
            </w:r>
          </w:p>
          <w:p>
            <w:pPr>
              <w:spacing w:before="0" w:after="0" w:line="240" w:lineRule="auto"/>
            </w:pPr>
            <w:r>
              <w:t>MaP-116</w:t>
            </w:r>
          </w:p>
          <w:p>
            <w:pPr>
              <w:spacing w:before="0" w:after="0" w:line="240" w:lineRule="auto"/>
            </w:pPr>
            <w:r>
              <w:t>MaP-126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Balkonnische</w:t>
            </w:r>
          </w:p>
          <w:p>
            <w:pPr>
              <w:spacing w:before="0" w:after="0" w:line="240" w:lineRule="auto"/>
            </w:pPr>
            <w:r>
              <w:t>orange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MaP-94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orange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MaP-143</w:t>
            </w:r>
          </w:p>
          <w:p>
            <w:pPr>
              <w:spacing w:before="0" w:after="0" w:line="240" w:lineRule="auto"/>
            </w:pPr>
            <w:r>
              <w:t>MaP-144</w:t>
            </w:r>
          </w:p>
          <w:p>
            <w:pPr>
              <w:spacing w:before="0" w:after="0" w:line="240" w:lineRule="auto"/>
            </w:pPr>
            <w:r>
              <w:t>MaP-145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FL-Leuchte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Quecksilber: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Brandschutzplatte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</w:t>
            </w:r>
          </w:p>
          <w:p>
            <w:pPr>
              <w:spacing w:before="0" w:after="0" w:line="240" w:lineRule="auto"/>
            </w:pPr>
            <w:r>
              <w:t>Küchenboden </w:t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Antidröhnbelag</w:t>
            </w:r>
          </w:p>
          <w:p>
            <w:pPr>
              <w:spacing w:before="0" w:after="0" w:line="240" w:lineRule="auto"/>
            </w:pPr>
            <w:r>
              <w:t>Spühlbecken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gelb/beige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innen-, aussen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Cushion Vinyl mit Karton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braun-rot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MaP-109</w:t>
            </w:r>
          </w:p>
          <w:p>
            <w:pPr>
              <w:spacing w:before="0" w:after="0" w:line="240" w:lineRule="auto"/>
            </w:pPr>
            <w:r>
              <w:t>MaP-121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Balkonbrüstung und Blumentöpfe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bleihaltige</w:t>
            </w:r>
          </w:p>
          <w:p>
            <w:pPr>
              <w:spacing w:before="0" w:after="0" w:line="240" w:lineRule="auto"/>
            </w:pPr>
            <w:r>
              <w:t>Elekrroisolationsrohre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bleihaltig: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Gussasphalt</w:t>
            </w:r>
          </w:p>
          <w:p>
            <w:pPr>
              <w:spacing w:before="0" w:after="0" w:line="240" w:lineRule="auto"/>
            </w:pPr>
            <w:r>
              <w:t>Zwischenboden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Gussasphalt </w:t>
            </w:r>
          </w:p>
          <w:p>
            <w:pPr>
              <w:spacing w:before="0" w:after="0" w:line="240" w:lineRule="auto"/>
            </w:pPr>
            <w:r>
              <w:t>Unterlagsboden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Verputz mit Sockelleim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Klinkerplatten und Kleber</w:t>
            </w:r>
          </w:p>
          <w:p>
            <w:pPr>
              <w:spacing w:before="0" w:after="0" w:line="240" w:lineRule="auto"/>
            </w:pPr>
            <w:r>
              <w:t>Küchenboden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>Wurde vom Mieter selbst gemacht 2000, vorher war ein Linoleum braun-rot</w:t>
            </w:r>
          </w:p>
        </w:tc>
        <w:tc>
          <w:p>
            <w:pPr>
              <w:spacing w:before="0" w:after="0" w:line="240" w:lineRule="auto"/>
            </w:pPr>
            <w:r>
              <w:t>MaP-65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Gipsplatte mit Spachtelnasse</w:t>
            </w:r>
          </w:p>
          <w:p>
            <w:pPr>
              <w:spacing w:before="0" w:after="0" w:line="240" w:lineRule="auto"/>
            </w:pPr>
            <w:r>
              <w:t>Wandverkleidung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Fensterleibung Fassade</w:t>
            </w:r>
          </w:p>
          <w:p>
            <w:pPr>
              <w:spacing w:before="0" w:after="0" w:line="240" w:lineRule="auto"/>
            </w:pPr>
            <w:r>
              <w:t>orange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Estrichfenster</w:t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Rohrisolation</w:t>
            </w:r>
          </w:p>
          <w:p>
            <w:pPr>
              <w:spacing w:before="0" w:after="0" w:line="240" w:lineRule="auto"/>
            </w:pPr>
            <w:r>
              <w:t>Wasserleitungen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Sockelplatten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Rohrisolation</w:t>
            </w:r>
          </w:p>
          <w:p>
            <w:pPr>
              <w:spacing w:before="0" w:after="0" w:line="240" w:lineRule="auto"/>
            </w:pPr>
            <w:r>
              <w:t>Wasserrohre</w:t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Fugendichtstoff</w:t>
            </w:r>
          </w:p>
          <w:p>
            <w:pPr>
              <w:spacing w:before="0" w:after="0" w:line="240" w:lineRule="auto"/>
            </w:pPr>
            <w:r>
              <w:t>Balkonboden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CP: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pink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Küchenboden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 Kleber</w:t>
            </w:r>
          </w:p>
          <w:p>
            <w:pPr>
              <w:spacing w:before="0" w:after="0" w:line="240" w:lineRule="auto"/>
            </w:pPr>
            <w:r>
              <w:t>zweite Lage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Holzfaserplatte inkl. Kleber und Deckenputz</w:t>
            </w:r>
          </w:p>
          <w:p>
            <w:pPr>
              <w:spacing w:before="0" w:after="0" w:line="240" w:lineRule="auto"/>
            </w:pPr>
            <w:r>
              <w:t>Wohnzimmerdecke DG</w:t>
            </w:r>
          </w:p>
          <w:p>
            <w:pPr>
              <w:spacing w:before="0" w:after="0" w:line="240" w:lineRule="auto"/>
            </w:pPr>
            <w:r>
              <w:t>weiss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VM-46</w:t>
            </w:r>
          </w:p>
        </w:tc>
        <w:tc>
          <w:p>
            <w:pPr>
              <w:spacing w:before="0" w:after="0" w:line="240" w:lineRule="auto"/>
            </w:pPr>
            <w:r>
              <w:t>Bodenaufbau ab Parkett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VM-48</w:t>
            </w:r>
          </w:p>
        </w:tc>
        <w:tc>
          <w:p>
            <w:pPr>
              <w:spacing w:before="0" w:after="0" w:line="240" w:lineRule="auto"/>
            </w:pPr>
            <w:r>
              <w:t>Klinkerplatten </w:t>
            </w:r>
          </w:p>
          <w:p>
            <w:pPr>
              <w:spacing w:before="0" w:after="0" w:line="240" w:lineRule="auto"/>
            </w:pPr>
            <w:r>
              <w:t>Zwischenboden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</w:t>
          </w:r>
        </w:p>
        <w:p>
          <w:pPr>
            <w:spacing w:before="0" w:after="0"/>
          </w:pPr>
          <w:r>
            <w:t>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