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Teppich/Boden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Fenster 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Kamin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Asbeststaub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