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Konstanzerstrasse 37,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4818021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087999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CR Management Group AG</w:t>
            </w:r>
          </w:p>
          <w:p>
            <w:pPr>
              <w:spacing w:before="0" w:after="0" w:line="240" w:lineRule="auto"/>
            </w:pPr>
            <w:r>
              <w:rPr/>
              <w:t>Sandbreitestrasse 18</w:t>
            </w:r>
          </w:p>
          <w:p>
            <w:pPr>
              <w:spacing w:before="0" w:after="0" w:line="240" w:lineRule="auto"/>
            </w:pPr>
            <w:r>
              <w:rPr/>
              <w:t>8280 Kreuzlingen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