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VB-11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Teppich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Fenster Kitt </w:t>
            </w:r>
          </w:p>
          <w:p>
            <w:pPr>
              <w:spacing w:before="0" w:after="0" w:line="240" w:lineRule="auto"/>
            </w:pPr>
            <w:r>
              <w:t>Fenster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Anschlagkitt </w:t>
            </w:r>
          </w:p>
          <w:p>
            <w:pPr>
              <w:spacing w:before="0" w:after="0" w:line="240" w:lineRule="auto"/>
            </w:pPr>
            <w:r>
              <w:t>Fensterrahmen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Kamin Warmluft Offen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4 m</w:t>
            </w:r>
          </w:p>
          <w:p>
            <w:pPr>
              <w:spacing w:before="0" w:after="0" w:line="240" w:lineRule="auto"/>
            </w:pPr>
            <w:r>
              <w:t>Aussagesicherheit: 0 %</w:t>
            </w:r>
          </w:p>
          <w:p>
            <w:pPr>
              <w:spacing w:before="0" w:after="0" w:line="240" w:lineRule="auto"/>
            </w:pPr>
            <w:r>
              <w:t>Risikomenge: 3.20 m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Wand/ Decke/ 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Wand/ Decke/ 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Asbest Karton 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>Quantität: 1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Elektrotableau Kasten-Verkleidung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VB-7</w:t>
            </w:r>
          </w:p>
        </w:tc>
        <w:tc>
          <w:p>
            <w:pPr>
              <w:spacing w:before="0" w:after="0" w:line="240" w:lineRule="auto"/>
            </w:pPr>
            <w:r>
              <w:t>Quantität: 20 m</w:t>
            </w:r>
          </w:p>
          <w:p>
            <w:pPr>
              <w:spacing w:before="0" w:after="0" w:line="240" w:lineRule="auto"/>
            </w:pPr>
            <w:r>
              <w:t>Aussagesicherheit: 0 %</w:t>
            </w:r>
          </w:p>
          <w:p>
            <w:pPr>
              <w:spacing w:before="0" w:after="0" w:line="240" w:lineRule="auto"/>
            </w:pPr>
            <w:r>
              <w:t>Risikomenge: 16.00 m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Wand/ 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Decke/ Wand/ 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Warmluft Offen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Dach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Steinaueli 1705, Urnäsch </w:t>
          </w:r>
        </w:p>
        <w:p>
          <w:pPr>
            <w:spacing w:before="0" w:after="0"/>
          </w:pPr>
          <w:r>
            <w:t>DN652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