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MFH. Steineggstrasse 17, 8853 Lachen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608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2152650" cy="2880000"/>
            <wp:effectExtent l="0" t="0" r="0" b="0"/>
            <wp:docPr id="2093432315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1450616959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21526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