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9223062" name="fb8dd2d0-21e1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972594" name="fb8dd2d0-21e1-11f1-b32f-3f3a1fee90a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4185206" name="ffaf6900-21e1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79314" name="ffaf6900-21e1-11f1-b32f-3f3a1fee90a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Gang / Wohnzimmer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0326008" name="23b4c11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893816" name="23b4c110-21e2-11f1-b32f-3f3a1fee90a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224896" name="5118045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9084887" name="51180450-21e2-11f1-b32f-3f3a1fee90a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WC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897494" name="8246ce8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078183" name="8246ce80-21e2-11f1-b32f-3f3a1fee90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1074107" name="868eb16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3055219" name="868eb160-21e2-11f1-b32f-3f3a1fee90a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Wohnzimmer / Treppenhaus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7452850" name="9ba7d8b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342757" name="9ba7d8b0-21e2-11f1-b32f-3f3a1fee90a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2430542" name="a161c22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981987" name="a161c220-21e2-11f1-b32f-3f3a1fee90a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2168119" name="ba057a50-21e3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9389209" name="ba057a50-21e3-11f1-b32f-3f3a1fee90a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8967932" name="ca848010-21e3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4223221" name="ca848010-21e3-11f1-b32f-3f3a1fee90a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