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FA. Kurz Freie Str. 39, 4001 Basel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643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