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80 m²</w:t>
            </w:r>
          </w:p>
          <w:p>
            <w:pPr>
              <w:spacing w:before="0" w:after="0" w:line="240" w:lineRule="auto"/>
            </w:pPr>
            <w:r>
              <w:t>Aussagesicherheit: 81,27 %</w:t>
            </w:r>
          </w:p>
          <w:p>
            <w:pPr>
              <w:spacing w:before="0" w:after="0" w:line="240" w:lineRule="auto"/>
            </w:pPr>
            <w:r>
              <w:t>Risikomenge: 11.99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Abdichtungsbahn</w:t>
            </w:r>
          </w:p>
          <w:p>
            <w:pPr>
              <w:spacing w:before="0" w:after="0" w:line="240" w:lineRule="auto"/>
            </w:pPr>
            <w:r>
              <w:t>Dachpappe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80 m²</w:t>
            </w:r>
          </w:p>
          <w:p>
            <w:pPr>
              <w:spacing w:before="0" w:after="0" w:line="240" w:lineRule="auto"/>
            </w:pPr>
            <w:r>
              <w:t>Aussagesicherheit: 20,637 %</w:t>
            </w:r>
          </w:p>
          <w:p>
            <w:pPr>
              <w:spacing w:before="0" w:after="0" w:line="240" w:lineRule="auto"/>
            </w:pPr>
            <w:r>
              <w:t>Risikomenge: 12.70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Abdichtungsbahn</w:t>
            </w:r>
          </w:p>
          <w:p>
            <w:pPr>
              <w:spacing w:before="0" w:after="0" w:line="240" w:lineRule="auto"/>
            </w:pPr>
            <w:r>
              <w:t>Dachpappe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PAK: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KMF</w:t>
            </w:r>
          </w:p>
          <w:p>
            <w:pPr>
              <w:spacing w:before="0" w:after="0" w:line="240" w:lineRule="auto"/>
            </w:pPr>
            <w:r>
              <w:t>Isolation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KMF: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Platten lose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786117"/>
              </w:rPr>
              <w:t>Asbest: Hinweise beachten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3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2.40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786117"/>
              </w:rPr>
              <w:t>Asbest: Hinweise beachten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35 m²</w:t>
            </w:r>
          </w:p>
          <w:p>
            <w:pPr>
              <w:spacing w:before="0" w:after="0" w:line="240" w:lineRule="auto"/>
            </w:pPr>
            <w:r>
              <w:t>Aussagesicherheit: 94,368 %</w:t>
            </w:r>
          </w:p>
          <w:p>
            <w:pPr>
              <w:spacing w:before="0" w:after="0" w:line="240" w:lineRule="auto"/>
            </w:pPr>
            <w:r>
              <w:t>Risikomenge: 1.18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Teppich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12 m²</w:t>
            </w:r>
          </w:p>
          <w:p>
            <w:pPr>
              <w:spacing w:before="0" w:after="0" w:line="240" w:lineRule="auto"/>
            </w:pPr>
            <w:r>
              <w:t>Aussagesicherheit: 21,666 %</w:t>
            </w:r>
          </w:p>
          <w:p>
            <w:pPr>
              <w:spacing w:before="0" w:after="0" w:line="240" w:lineRule="auto"/>
            </w:pPr>
            <w:r>
              <w:t>Risikomenge: 1.88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40 m²</w:t>
            </w:r>
          </w:p>
          <w:p>
            <w:pPr>
              <w:spacing w:before="0" w:after="0" w:line="240" w:lineRule="auto"/>
            </w:pPr>
            <w:r>
              <w:t>Aussagesicherheit: 96,687 %</w:t>
            </w:r>
          </w:p>
          <w:p>
            <w:pPr>
              <w:spacing w:before="0" w:after="0" w:line="240" w:lineRule="auto"/>
            </w:pPr>
            <w:r>
              <w:t>Risikomenge: 1.06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Treppe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Brandschutzklappen</w:t>
            </w:r>
          </w:p>
          <w:p>
            <w:pPr>
              <w:spacing w:before="0" w:after="0" w:line="240" w:lineRule="auto"/>
            </w:pPr>
            <w:r>
              <w:t>Kamin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Elektroofen</w:t>
            </w:r>
          </w:p>
          <w:p>
            <w:pPr>
              <w:spacing w:before="0" w:after="0" w:line="240" w:lineRule="auto"/>
            </w:pPr>
            <w:r>
              <w:t>Asbesthaltig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6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786117"/>
              </w:rPr>
              <w:t>Asbest: Hinweise beachten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Bodenbelag Gang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487</w:t>
          </w:r>
        </w:p>
        <w:p>
          <w:pPr>
            <w:spacing w:before="0" w:after="0"/>
          </w:pPr>
          <w:r>
            <w:t>DN 487 Landwasserstrasse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