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Birmensdorferstrasse 197, 8003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97384455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4520936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