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jc w:val="center"/>
        <w:tblBorders>
          <w:top w:val="single" w:color="000000" w:sz="4"/>
          <w:left w:val="single" w:color="000000" w:sz="4"/>
          <w:bottom w:val="single" w:color="000000" w:sz="4"/>
          <w:right w:val="single" w:color="000000" w:sz="4"/>
          <w:insideH w:val="single" w:color="000000" w:sz="4"/>
          <w:insideV w:val="single" w:color="000000" w:sz="4"/>
        </w:tblBorders>
        <w:tblLayout w:type="fixed"/>
      </w:tblPr>
      <w:tblGrid>
        <w:gridCol w:w="1400"/>
        <w:gridCol w:w="2100"/>
        <w:gridCol w:w="2100"/>
        <w:gridCol w:w="1400"/>
        <w:gridCol w:w="3500"/>
        <w:gridCol w:w="3500"/>
      </w:tblGrid>
      <w:tr>
        <w:trPr>
          <w:tblHeader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Beschreibung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Proben/Visuelle Befunde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Menge/Statistik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Einstufung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</w:t>
            </w:r>
          </w:p>
        </w:tc>
        <w:tc>
          <w:p>
            <w:pPr>
              <w:spacing w:before="0" w:after="0" w:line="240" w:lineRule="auto"/>
            </w:pPr>
            <w:r>
              <w:t>(elastische) Bodenbeläge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MaP-3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VM-4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MaP-4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VM-5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MaP-5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</w:tbl>
    <w:sectPr>
      <w:headerReference w:type="default" r:id="rId3"/>
      <w:footerReference w:type="default" r:id="rId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Schule, Alte Landstrasse 6b, 9450 Altstätten</w:t>
          </w:r>
        </w:p>
        <w:p>
          <w:pPr>
            <w:spacing w:before="0" w:after="0"/>
          </w:pPr>
          <w:r>
            <w:t>611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Verdachtsmomente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footer.xml" Type="http://schemas.openxmlformats.org/officeDocument/2006/relationships/footer" Id="rId4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