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585</w:t>
          </w:r>
        </w:p>
        <w:p>
          <w:pPr>
            <w:spacing w:before="0" w:after="0"/>
          </w:pPr>
          <w:r>
            <w:t>DN 585 Meierweg 39 Chur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