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Leimatstrasse 1, 8580 Amriswil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563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89450043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5147106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