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4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8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Putz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Hauptstrasse 110, 8415 Gräslikon</w:t>
          </w:r>
        </w:p>
        <w:p>
          <w:pPr>
            <w:spacing w:before="0" w:after="0"/>
          </w:pPr>
          <w:r>
            <w:t>476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